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345" w:rsidRDefault="00A15C84" w:rsidP="00116345">
      <w:pPr>
        <w:autoSpaceDE w:val="0"/>
        <w:autoSpaceDN w:val="0"/>
        <w:adjustRightInd w:val="0"/>
        <w:spacing w:line="493" w:lineRule="exact"/>
        <w:rPr>
          <w:rFonts w:ascii="宋体" w:hAnsi="宋体" w:cs="宋体"/>
          <w:sz w:val="30"/>
          <w:szCs w:val="30"/>
        </w:rPr>
      </w:pPr>
      <w:r>
        <w:rPr>
          <w:noProof/>
        </w:rPr>
        <w:drawing>
          <wp:anchor distT="0" distB="0" distL="114300" distR="114300" simplePos="0" relativeHeight="251660800" behindDoc="1" locked="0" layoutInCell="1" allowOverlap="1" wp14:anchorId="4D17D0B5" wp14:editId="25AE86D3">
            <wp:simplePos x="0" y="0"/>
            <wp:positionH relativeFrom="column">
              <wp:posOffset>0</wp:posOffset>
            </wp:positionH>
            <wp:positionV relativeFrom="paragraph">
              <wp:posOffset>76200</wp:posOffset>
            </wp:positionV>
            <wp:extent cx="2484120" cy="514350"/>
            <wp:effectExtent l="0" t="0" r="0" b="0"/>
            <wp:wrapTight wrapText="bothSides">
              <wp:wrapPolygon edited="0">
                <wp:start x="0" y="0"/>
                <wp:lineTo x="0" y="20800"/>
                <wp:lineTo x="21368" y="20800"/>
                <wp:lineTo x="21368" y="0"/>
                <wp:lineTo x="0" y="0"/>
              </wp:wrapPolygon>
            </wp:wrapTight>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120" cy="514350"/>
                    </a:xfrm>
                    <a:prstGeom prst="rect">
                      <a:avLst/>
                    </a:prstGeom>
                  </pic:spPr>
                </pic:pic>
              </a:graphicData>
            </a:graphic>
            <wp14:sizeRelH relativeFrom="page">
              <wp14:pctWidth>0</wp14:pctWidth>
            </wp14:sizeRelH>
            <wp14:sizeRelV relativeFrom="page">
              <wp14:pctHeight>0</wp14:pctHeight>
            </wp14:sizeRelV>
          </wp:anchor>
        </w:drawing>
      </w:r>
    </w:p>
    <w:p w:rsidR="00116345" w:rsidRDefault="00116345" w:rsidP="00116345">
      <w:pPr>
        <w:autoSpaceDE w:val="0"/>
        <w:autoSpaceDN w:val="0"/>
        <w:adjustRightInd w:val="0"/>
        <w:spacing w:line="493" w:lineRule="exact"/>
        <w:rPr>
          <w:rFonts w:ascii="宋体" w:hAnsi="宋体" w:cs="宋体"/>
          <w:sz w:val="30"/>
          <w:szCs w:val="30"/>
        </w:rPr>
      </w:pPr>
    </w:p>
    <w:p w:rsidR="00116345" w:rsidRPr="00FC55E0" w:rsidRDefault="005A6B61" w:rsidP="00116345">
      <w:pPr>
        <w:autoSpaceDE w:val="0"/>
        <w:autoSpaceDN w:val="0"/>
        <w:adjustRightInd w:val="0"/>
        <w:spacing w:line="840" w:lineRule="auto"/>
        <w:rPr>
          <w:rFonts w:ascii="宋体" w:hAnsi="宋体" w:cs="Arial"/>
          <w:b/>
          <w:sz w:val="56"/>
          <w:szCs w:val="56"/>
        </w:rPr>
      </w:pPr>
      <w:r>
        <w:rPr>
          <w:rFonts w:ascii="宋体" w:hAnsi="宋体" w:cs="Arial" w:hint="eastAsia"/>
          <w:b/>
          <w:sz w:val="56"/>
          <w:szCs w:val="56"/>
        </w:rPr>
        <w:t>User Manual</w:t>
      </w:r>
    </w:p>
    <w:p w:rsidR="00116345" w:rsidRPr="00B96805" w:rsidRDefault="00116345" w:rsidP="00116345">
      <w:pPr>
        <w:autoSpaceDE w:val="0"/>
        <w:autoSpaceDN w:val="0"/>
        <w:adjustRightInd w:val="0"/>
        <w:rPr>
          <w:rFonts w:ascii="Bookman Old Style" w:hAnsi="Bookman Old Style" w:cs="Bookman Old Style"/>
          <w:color w:val="00000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A15C84">
      <w:pPr>
        <w:autoSpaceDE w:val="0"/>
        <w:autoSpaceDN w:val="0"/>
        <w:adjustRightInd w:val="0"/>
        <w:spacing w:line="780" w:lineRule="auto"/>
        <w:jc w:val="center"/>
        <w:rPr>
          <w:rFonts w:ascii="宋体" w:hAnsi="宋体" w:cs="宋体"/>
          <w:sz w:val="30"/>
          <w:szCs w:val="30"/>
        </w:rPr>
      </w:pPr>
    </w:p>
    <w:p w:rsidR="00116345" w:rsidRPr="00B96805" w:rsidRDefault="00116345" w:rsidP="00116345">
      <w:pPr>
        <w:autoSpaceDE w:val="0"/>
        <w:autoSpaceDN w:val="0"/>
        <w:adjustRightInd w:val="0"/>
        <w:rPr>
          <w:rFonts w:ascii="Tahoma" w:hAnsi="Tahoma" w:cs="Tahoma"/>
          <w:color w:val="000000"/>
        </w:rPr>
      </w:pPr>
    </w:p>
    <w:p w:rsidR="00116345" w:rsidRPr="00B96805" w:rsidRDefault="00116345" w:rsidP="00116345">
      <w:pPr>
        <w:autoSpaceDE w:val="0"/>
        <w:autoSpaceDN w:val="0"/>
        <w:adjustRightInd w:val="0"/>
        <w:rPr>
          <w:rFonts w:ascii="Tahoma" w:hAnsi="Tahoma" w:cs="Tahoma"/>
          <w:color w:val="000000"/>
        </w:rPr>
      </w:pPr>
    </w:p>
    <w:p w:rsidR="00116345" w:rsidRPr="00B96805" w:rsidRDefault="00116345" w:rsidP="00116345">
      <w:pPr>
        <w:autoSpaceDE w:val="0"/>
        <w:autoSpaceDN w:val="0"/>
        <w:adjustRightInd w:val="0"/>
        <w:rPr>
          <w:rFonts w:ascii="Tahoma" w:hAnsi="Tahoma" w:cs="Tahoma"/>
          <w:color w:val="000000"/>
        </w:rPr>
      </w:pPr>
    </w:p>
    <w:p w:rsidR="00116345" w:rsidRPr="00116345" w:rsidRDefault="00116345" w:rsidP="00116345">
      <w:pPr>
        <w:pStyle w:val="Default"/>
        <w:jc w:val="center"/>
        <w:rPr>
          <w:rFonts w:ascii="黑体" w:eastAsia="黑体" w:hAnsi="Tahoma" w:cs="黑体.镼聭镼."/>
          <w:b/>
          <w:sz w:val="48"/>
          <w:szCs w:val="48"/>
        </w:rPr>
      </w:pPr>
      <w:r w:rsidRPr="00116345">
        <w:rPr>
          <w:rFonts w:ascii="黑体" w:eastAsia="黑体" w:hAnsi="Tahoma" w:cs="Tahoma" w:hint="eastAsia"/>
          <w:b/>
          <w:bCs/>
          <w:sz w:val="48"/>
          <w:szCs w:val="48"/>
        </w:rPr>
        <w:t>UTD1000L</w:t>
      </w:r>
      <w:r w:rsidR="004D5DD7">
        <w:rPr>
          <w:rFonts w:ascii="黑体" w:eastAsia="黑体" w:hAnsi="Tahoma" w:cs="黑体.镼聭镼." w:hint="eastAsia"/>
          <w:b/>
          <w:sz w:val="48"/>
          <w:szCs w:val="48"/>
        </w:rPr>
        <w:t xml:space="preserve"> Series</w:t>
      </w:r>
    </w:p>
    <w:p w:rsidR="00116345" w:rsidRPr="004D5DD7" w:rsidRDefault="004D5DD7" w:rsidP="00116345">
      <w:pPr>
        <w:pStyle w:val="Default"/>
        <w:jc w:val="center"/>
        <w:rPr>
          <w:rFonts w:ascii="MicrogrammaDBolExt" w:eastAsia="黑体" w:hAnsi="MicrogrammaDBolExt"/>
          <w:b/>
          <w:sz w:val="32"/>
          <w:szCs w:val="32"/>
        </w:rPr>
      </w:pPr>
      <w:r w:rsidRPr="004D5DD7">
        <w:rPr>
          <w:rFonts w:ascii="MicrogrammaDBolExt" w:eastAsia="黑体" w:hAnsi="MicrogrammaDBolExt" w:cs="黑体.镼聭镼."/>
          <w:b/>
          <w:sz w:val="32"/>
          <w:szCs w:val="32"/>
        </w:rPr>
        <w:t>DIGITAL STORAGE OSCILLOSCOPE</w:t>
      </w: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Default="00116345" w:rsidP="00116345">
      <w:pPr>
        <w:autoSpaceDE w:val="0"/>
        <w:autoSpaceDN w:val="0"/>
        <w:adjustRightInd w:val="0"/>
        <w:spacing w:line="493" w:lineRule="exact"/>
        <w:rPr>
          <w:rFonts w:ascii="宋体" w:hAnsi="宋体" w:cs="宋体"/>
          <w:sz w:val="30"/>
          <w:szCs w:val="30"/>
        </w:rPr>
      </w:pPr>
    </w:p>
    <w:p w:rsidR="00116345" w:rsidRPr="00B96805" w:rsidRDefault="00116345" w:rsidP="00116345">
      <w:pPr>
        <w:autoSpaceDE w:val="0"/>
        <w:autoSpaceDN w:val="0"/>
        <w:adjustRightInd w:val="0"/>
        <w:rPr>
          <w:rFonts w:ascii="Tahoma" w:hAnsi="Tahoma" w:cs="Tahoma"/>
          <w:color w:val="000000"/>
        </w:rPr>
      </w:pPr>
    </w:p>
    <w:p w:rsidR="00CF087B" w:rsidRPr="00B96805" w:rsidRDefault="00CF087B" w:rsidP="00CF087B">
      <w:pPr>
        <w:autoSpaceDE w:val="0"/>
        <w:autoSpaceDN w:val="0"/>
        <w:adjustRightInd w:val="0"/>
        <w:jc w:val="center"/>
        <w:rPr>
          <w:rFonts w:ascii="Tahoma" w:hAnsi="Tahoma" w:cs="Tahoma"/>
          <w:color w:val="000000"/>
        </w:rPr>
      </w:pPr>
      <w:r w:rsidRPr="00B96805">
        <w:rPr>
          <w:rFonts w:ascii="Tahoma" w:hAnsi="Tahoma" w:cs="Tahoma"/>
          <w:b/>
          <w:bCs/>
          <w:color w:val="000000"/>
          <w:sz w:val="28"/>
          <w:szCs w:val="28"/>
        </w:rPr>
        <w:t>201</w:t>
      </w:r>
      <w:r>
        <w:rPr>
          <w:rFonts w:ascii="Tahoma" w:hAnsi="Tahoma" w:cs="Tahoma" w:hint="eastAsia"/>
          <w:b/>
          <w:bCs/>
          <w:color w:val="000000"/>
          <w:sz w:val="28"/>
          <w:szCs w:val="28"/>
        </w:rPr>
        <w:t>1</w:t>
      </w:r>
      <w:r>
        <w:rPr>
          <w:rFonts w:ascii="黑体.镼聭镼." w:eastAsia="黑体.镼聭镼." w:hAnsi="Tahoma" w:cs="黑体.镼聭镼." w:hint="eastAsia"/>
          <w:color w:val="000000"/>
          <w:sz w:val="28"/>
          <w:szCs w:val="28"/>
        </w:rPr>
        <w:t>.</w:t>
      </w:r>
      <w:r w:rsidRPr="00B96805">
        <w:rPr>
          <w:rFonts w:ascii="Tahoma" w:eastAsia="黑体.镼聭镼." w:hAnsi="Tahoma" w:cs="Tahoma"/>
          <w:b/>
          <w:bCs/>
          <w:color w:val="000000"/>
          <w:sz w:val="28"/>
          <w:szCs w:val="28"/>
        </w:rPr>
        <w:t>0</w:t>
      </w:r>
      <w:r>
        <w:rPr>
          <w:rFonts w:ascii="Tahoma" w:eastAsia="黑体.镼聭镼." w:hAnsi="Tahoma" w:cs="Tahoma" w:hint="eastAsia"/>
          <w:b/>
          <w:bCs/>
          <w:color w:val="000000"/>
          <w:sz w:val="28"/>
          <w:szCs w:val="28"/>
        </w:rPr>
        <w:t>9</w:t>
      </w:r>
    </w:p>
    <w:p w:rsidR="00CF087B" w:rsidRDefault="00CF087B" w:rsidP="00CF087B">
      <w:pPr>
        <w:autoSpaceDE w:val="0"/>
        <w:autoSpaceDN w:val="0"/>
        <w:adjustRightInd w:val="0"/>
        <w:spacing w:line="493" w:lineRule="exact"/>
        <w:jc w:val="center"/>
        <w:rPr>
          <w:rFonts w:ascii="Tahoma" w:hAnsi="Tahoma" w:cs="Tahoma"/>
          <w:b/>
          <w:bCs/>
          <w:color w:val="000000"/>
          <w:sz w:val="28"/>
          <w:szCs w:val="28"/>
        </w:rPr>
      </w:pPr>
      <w:r w:rsidRPr="00B96805">
        <w:rPr>
          <w:rFonts w:ascii="Tahoma" w:hAnsi="Tahoma" w:cs="Tahoma"/>
          <w:color w:val="000000"/>
        </w:rPr>
        <w:t xml:space="preserve"> </w:t>
      </w:r>
      <w:r>
        <w:rPr>
          <w:rFonts w:ascii="Tahoma" w:hAnsi="Tahoma" w:cs="Tahoma" w:hint="eastAsia"/>
          <w:b/>
          <w:bCs/>
          <w:color w:val="000000"/>
          <w:sz w:val="28"/>
          <w:szCs w:val="28"/>
        </w:rPr>
        <w:t>UNI-T</w:t>
      </w:r>
      <w:r w:rsidRPr="00B96805">
        <w:rPr>
          <w:rFonts w:ascii="Tahoma" w:hAnsi="Tahoma" w:cs="Tahoma"/>
          <w:b/>
          <w:bCs/>
          <w:color w:val="000000"/>
          <w:sz w:val="28"/>
          <w:szCs w:val="28"/>
        </w:rPr>
        <w:t xml:space="preserve"> Technologies, Inc.</w:t>
      </w:r>
    </w:p>
    <w:p w:rsidR="00FE56BB" w:rsidRDefault="00FE56BB" w:rsidP="00225B51">
      <w:pPr>
        <w:autoSpaceDE w:val="0"/>
        <w:autoSpaceDN w:val="0"/>
        <w:adjustRightInd w:val="0"/>
        <w:spacing w:line="493" w:lineRule="exact"/>
        <w:jc w:val="center"/>
        <w:rPr>
          <w:rFonts w:ascii="simsun" w:hAnsi="simsun" w:cs="simsun"/>
          <w:sz w:val="30"/>
          <w:szCs w:val="30"/>
        </w:rPr>
      </w:pPr>
    </w:p>
    <w:p w:rsidR="00116345" w:rsidRDefault="00116345" w:rsidP="00225B51">
      <w:pPr>
        <w:autoSpaceDE w:val="0"/>
        <w:autoSpaceDN w:val="0"/>
        <w:adjustRightInd w:val="0"/>
        <w:spacing w:line="493" w:lineRule="exact"/>
        <w:jc w:val="center"/>
        <w:rPr>
          <w:rFonts w:ascii="simsun" w:hAnsi="simsun" w:cs="simsun"/>
          <w:sz w:val="30"/>
          <w:szCs w:val="30"/>
        </w:rPr>
      </w:pPr>
    </w:p>
    <w:p w:rsidR="00611F2B" w:rsidRDefault="00611F2B">
      <w:bookmarkStart w:id="0" w:name="_Toc500409139"/>
      <w:bookmarkStart w:id="1" w:name="_Toc500409487"/>
    </w:p>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 w:rsidR="00611F2B" w:rsidRDefault="00611F2B">
      <w:pPr>
        <w:rPr>
          <w:rFonts w:asciiTheme="majorHAnsi" w:eastAsiaTheme="majorEastAsia" w:hAnsiTheme="majorHAnsi"/>
          <w:b/>
          <w:bCs/>
          <w:kern w:val="32"/>
          <w:sz w:val="32"/>
          <w:szCs w:val="32"/>
        </w:rPr>
        <w:sectPr w:rsidR="00611F2B" w:rsidSect="00611F2B">
          <w:headerReference w:type="even" r:id="rId9"/>
          <w:headerReference w:type="default" r:id="rId10"/>
          <w:headerReference w:type="first" r:id="rId11"/>
          <w:pgSz w:w="11907" w:h="16840" w:code="9"/>
          <w:pgMar w:top="1134" w:right="1134" w:bottom="1134" w:left="1134" w:header="851" w:footer="992" w:gutter="1134"/>
          <w:pgNumType w:start="1"/>
          <w:cols w:space="425"/>
          <w:titlePg/>
          <w:docGrid w:type="linesAndChars" w:linePitch="326"/>
        </w:sectPr>
      </w:pPr>
    </w:p>
    <w:p w:rsidR="004D5DD7" w:rsidRPr="00576B42" w:rsidRDefault="004D5DD7" w:rsidP="004D5DD7">
      <w:pPr>
        <w:pStyle w:val="1"/>
      </w:pPr>
      <w:bookmarkStart w:id="2" w:name="_Toc8915539"/>
      <w:bookmarkEnd w:id="0"/>
      <w:bookmarkEnd w:id="1"/>
      <w:r w:rsidRPr="00576B42">
        <w:lastRenderedPageBreak/>
        <w:t>Preface</w:t>
      </w:r>
      <w:bookmarkEnd w:id="2"/>
    </w:p>
    <w:p w:rsidR="004D5DD7" w:rsidRPr="00576B42" w:rsidRDefault="004D5DD7" w:rsidP="004D5DD7">
      <w:pPr>
        <w:spacing w:line="260" w:lineRule="auto"/>
        <w:ind w:right="1244"/>
        <w:rPr>
          <w:color w:val="221E1F"/>
          <w:sz w:val="22"/>
          <w:szCs w:val="22"/>
        </w:rPr>
      </w:pPr>
      <w:r w:rsidRPr="00576B42">
        <w:rPr>
          <w:color w:val="221E1F"/>
          <w:sz w:val="22"/>
          <w:szCs w:val="22"/>
        </w:rPr>
        <w:t xml:space="preserve">Dear users, </w:t>
      </w:r>
    </w:p>
    <w:p w:rsidR="004D5DD7" w:rsidRPr="00576B42" w:rsidRDefault="004D5DD7" w:rsidP="004D5DD7">
      <w:pPr>
        <w:spacing w:line="260" w:lineRule="auto"/>
        <w:ind w:right="1244"/>
        <w:rPr>
          <w:color w:val="221E1F"/>
          <w:sz w:val="22"/>
          <w:szCs w:val="22"/>
        </w:rPr>
      </w:pPr>
      <w:r w:rsidRPr="00576B42">
        <w:rPr>
          <w:color w:val="221E1F"/>
          <w:sz w:val="22"/>
          <w:szCs w:val="22"/>
        </w:rPr>
        <w:t xml:space="preserve">Thank you for purchasing UNI-T product. To operate the Oscilloscope correctly, please read this Manual carefully and especially its “Safety Information” before use. </w:t>
      </w:r>
    </w:p>
    <w:p w:rsidR="004D5DD7" w:rsidRPr="00576B42" w:rsidRDefault="004D5DD7" w:rsidP="004D5DD7">
      <w:pPr>
        <w:spacing w:line="260" w:lineRule="auto"/>
        <w:ind w:right="1244"/>
        <w:rPr>
          <w:color w:val="221E1F"/>
          <w:sz w:val="22"/>
          <w:szCs w:val="22"/>
        </w:rPr>
      </w:pPr>
      <w:proofErr w:type="spellStart"/>
      <w:r w:rsidRPr="00576B42">
        <w:rPr>
          <w:color w:val="221E1F"/>
          <w:sz w:val="22"/>
          <w:szCs w:val="22"/>
        </w:rPr>
        <w:t>Afer</w:t>
      </w:r>
      <w:proofErr w:type="spellEnd"/>
      <w:r w:rsidRPr="00576B42">
        <w:rPr>
          <w:color w:val="221E1F"/>
          <w:sz w:val="22"/>
          <w:szCs w:val="22"/>
        </w:rPr>
        <w:t xml:space="preserve"> reading it, you are suggested to keep the manual properly. Please keep it with the Oscilloscope together or place it in an accessible location for future use. </w:t>
      </w:r>
    </w:p>
    <w:p w:rsidR="004D5DD7" w:rsidRPr="00576B42" w:rsidRDefault="004D5DD7" w:rsidP="004D5DD7">
      <w:pPr>
        <w:autoSpaceDE w:val="0"/>
        <w:autoSpaceDN w:val="0"/>
        <w:adjustRightInd w:val="0"/>
        <w:spacing w:line="360" w:lineRule="auto"/>
        <w:jc w:val="center"/>
        <w:rPr>
          <w:sz w:val="22"/>
          <w:szCs w:val="22"/>
        </w:rPr>
      </w:pPr>
    </w:p>
    <w:p w:rsidR="004D5DD7" w:rsidRPr="00576B42" w:rsidRDefault="004D5DD7" w:rsidP="004D5DD7">
      <w:pPr>
        <w:pStyle w:val="1"/>
      </w:pPr>
      <w:r w:rsidRPr="00576B42">
        <w:br w:type="page"/>
      </w:r>
      <w:bookmarkStart w:id="3" w:name="_Toc8915540"/>
      <w:r w:rsidRPr="00576B42">
        <w:lastRenderedPageBreak/>
        <w:t>Copyright Information</w:t>
      </w:r>
      <w:bookmarkEnd w:id="3"/>
    </w:p>
    <w:p w:rsidR="004D5DD7" w:rsidRPr="00576B42" w:rsidRDefault="004D5DD7" w:rsidP="004D5DD7">
      <w:pPr>
        <w:autoSpaceDE w:val="0"/>
        <w:autoSpaceDN w:val="0"/>
        <w:adjustRightInd w:val="0"/>
        <w:spacing w:line="360" w:lineRule="auto"/>
        <w:rPr>
          <w:sz w:val="22"/>
          <w:szCs w:val="22"/>
        </w:rPr>
      </w:pPr>
      <w:r w:rsidRPr="00576B42">
        <w:rPr>
          <w:b/>
          <w:i/>
          <w:color w:val="000000"/>
          <w:sz w:val="22"/>
          <w:szCs w:val="22"/>
        </w:rPr>
        <w:t>UNI-T</w:t>
      </w:r>
      <w:r w:rsidRPr="00576B42">
        <w:rPr>
          <w:color w:val="221E1F"/>
          <w:sz w:val="22"/>
          <w:szCs w:val="22"/>
        </w:rPr>
        <w:t>: Uni-Trend Technology (China)</w:t>
      </w:r>
      <w:r w:rsidR="00CC760D">
        <w:rPr>
          <w:color w:val="221E1F"/>
          <w:sz w:val="22"/>
          <w:szCs w:val="22"/>
        </w:rPr>
        <w:t>Co.,</w:t>
      </w:r>
      <w:r w:rsidRPr="00576B42">
        <w:rPr>
          <w:color w:val="221E1F"/>
          <w:sz w:val="22"/>
          <w:szCs w:val="22"/>
        </w:rPr>
        <w:t xml:space="preserve"> Limited. All </w:t>
      </w:r>
      <w:r w:rsidRPr="00576B42">
        <w:rPr>
          <w:rFonts w:hint="eastAsia"/>
          <w:color w:val="221E1F"/>
          <w:sz w:val="22"/>
          <w:szCs w:val="22"/>
        </w:rPr>
        <w:t>copy</w:t>
      </w:r>
      <w:r w:rsidRPr="00576B42">
        <w:rPr>
          <w:color w:val="221E1F"/>
          <w:sz w:val="22"/>
          <w:szCs w:val="22"/>
        </w:rPr>
        <w:t>rights reserved.</w:t>
      </w:r>
    </w:p>
    <w:p w:rsidR="004D5DD7" w:rsidRPr="00576B42" w:rsidRDefault="004D5DD7" w:rsidP="004D5DD7">
      <w:pPr>
        <w:autoSpaceDE w:val="0"/>
        <w:autoSpaceDN w:val="0"/>
        <w:adjustRightInd w:val="0"/>
        <w:spacing w:line="360" w:lineRule="auto"/>
        <w:rPr>
          <w:sz w:val="22"/>
          <w:szCs w:val="22"/>
        </w:rPr>
      </w:pPr>
      <w:r w:rsidRPr="00576B42">
        <w:rPr>
          <w:b/>
          <w:i/>
          <w:color w:val="000000"/>
          <w:sz w:val="22"/>
          <w:szCs w:val="22"/>
        </w:rPr>
        <w:t xml:space="preserve">UNI-T </w:t>
      </w:r>
      <w:r w:rsidRPr="00576B42">
        <w:rPr>
          <w:color w:val="221E1F"/>
          <w:sz w:val="22"/>
          <w:szCs w:val="22"/>
        </w:rPr>
        <w:t xml:space="preserve">products, including obtained </w:t>
      </w:r>
      <w:r w:rsidRPr="00576B42">
        <w:rPr>
          <w:rFonts w:hint="eastAsia"/>
          <w:color w:val="221E1F"/>
          <w:sz w:val="22"/>
          <w:szCs w:val="22"/>
        </w:rPr>
        <w:t>issued or pending patents</w:t>
      </w:r>
      <w:r w:rsidRPr="00576B42">
        <w:rPr>
          <w:color w:val="221E1F"/>
          <w:sz w:val="22"/>
          <w:szCs w:val="22"/>
        </w:rPr>
        <w:t xml:space="preserve">, are protected by national or foreign patent rights. </w:t>
      </w:r>
      <w:r w:rsidRPr="00576B42">
        <w:rPr>
          <w:rFonts w:hint="eastAsia"/>
          <w:color w:val="221E1F"/>
          <w:sz w:val="22"/>
          <w:szCs w:val="22"/>
        </w:rPr>
        <w:t>Specifications and price change privileges reserved.</w:t>
      </w:r>
    </w:p>
    <w:p w:rsidR="004D5DD7" w:rsidRPr="00576B42" w:rsidRDefault="004D5DD7" w:rsidP="004D5DD7">
      <w:pPr>
        <w:autoSpaceDE w:val="0"/>
        <w:autoSpaceDN w:val="0"/>
        <w:adjustRightInd w:val="0"/>
        <w:spacing w:line="360" w:lineRule="auto"/>
        <w:rPr>
          <w:sz w:val="22"/>
          <w:szCs w:val="22"/>
        </w:rPr>
      </w:pPr>
      <w:r w:rsidRPr="00576B42">
        <w:rPr>
          <w:b/>
          <w:i/>
          <w:color w:val="000000"/>
          <w:sz w:val="22"/>
          <w:szCs w:val="22"/>
        </w:rPr>
        <w:t>UNI-T</w:t>
      </w:r>
      <w:r w:rsidRPr="00576B42">
        <w:rPr>
          <w:color w:val="000000"/>
          <w:sz w:val="22"/>
          <w:szCs w:val="22"/>
        </w:rPr>
        <w:t xml:space="preserve"> </w:t>
      </w:r>
      <w:r w:rsidRPr="00576B42">
        <w:rPr>
          <w:color w:val="221E1F"/>
          <w:sz w:val="22"/>
          <w:szCs w:val="22"/>
        </w:rPr>
        <w:t xml:space="preserve">shall reserve all rights. </w:t>
      </w:r>
      <w:r w:rsidRPr="00576B42">
        <w:rPr>
          <w:rFonts w:hint="eastAsia"/>
          <w:color w:val="221E1F"/>
          <w:sz w:val="22"/>
          <w:szCs w:val="22"/>
        </w:rPr>
        <w:t>Licensed s</w:t>
      </w:r>
      <w:r w:rsidRPr="00576B42">
        <w:rPr>
          <w:color w:val="221E1F"/>
          <w:sz w:val="22"/>
          <w:szCs w:val="22"/>
        </w:rPr>
        <w:t>oftware products</w:t>
      </w:r>
      <w:r w:rsidRPr="00576B42">
        <w:rPr>
          <w:rFonts w:hint="eastAsia"/>
          <w:color w:val="221E1F"/>
          <w:sz w:val="22"/>
          <w:szCs w:val="22"/>
        </w:rPr>
        <w:t xml:space="preserve"> are owned by </w:t>
      </w:r>
      <w:r w:rsidRPr="00576B42">
        <w:rPr>
          <w:color w:val="221E1F"/>
          <w:sz w:val="22"/>
          <w:szCs w:val="22"/>
        </w:rPr>
        <w:t>UNI-T, its subsidiar</w:t>
      </w:r>
      <w:r w:rsidRPr="00576B42">
        <w:rPr>
          <w:rFonts w:hint="eastAsia"/>
          <w:color w:val="221E1F"/>
          <w:sz w:val="22"/>
          <w:szCs w:val="22"/>
        </w:rPr>
        <w:t>ies</w:t>
      </w:r>
      <w:r w:rsidRPr="00576B42">
        <w:rPr>
          <w:color w:val="221E1F"/>
          <w:sz w:val="22"/>
          <w:szCs w:val="22"/>
        </w:rPr>
        <w:t xml:space="preserve"> or provide</w:t>
      </w:r>
      <w:r w:rsidRPr="00576B42">
        <w:rPr>
          <w:rFonts w:hint="eastAsia"/>
          <w:color w:val="221E1F"/>
          <w:sz w:val="22"/>
          <w:szCs w:val="22"/>
        </w:rPr>
        <w:t>rs and protected by</w:t>
      </w:r>
      <w:r w:rsidRPr="00576B42">
        <w:rPr>
          <w:color w:val="221E1F"/>
          <w:sz w:val="22"/>
          <w:szCs w:val="22"/>
        </w:rPr>
        <w:t xml:space="preserve"> national copyright law</w:t>
      </w:r>
      <w:r w:rsidRPr="00576B42">
        <w:rPr>
          <w:rFonts w:hint="eastAsia"/>
          <w:color w:val="221E1F"/>
          <w:sz w:val="22"/>
          <w:szCs w:val="22"/>
        </w:rPr>
        <w:t>s</w:t>
      </w:r>
      <w:r w:rsidRPr="00576B42">
        <w:rPr>
          <w:color w:val="221E1F"/>
          <w:sz w:val="22"/>
          <w:szCs w:val="22"/>
        </w:rPr>
        <w:t xml:space="preserve"> and international treat</w:t>
      </w:r>
      <w:r w:rsidRPr="00576B42">
        <w:rPr>
          <w:rFonts w:hint="eastAsia"/>
          <w:color w:val="221E1F"/>
          <w:sz w:val="22"/>
          <w:szCs w:val="22"/>
        </w:rPr>
        <w:t>y provisions</w:t>
      </w:r>
      <w:r w:rsidRPr="00576B42">
        <w:rPr>
          <w:color w:val="221E1F"/>
          <w:sz w:val="22"/>
          <w:szCs w:val="22"/>
        </w:rPr>
        <w:t>. Information in this</w:t>
      </w:r>
      <w:r w:rsidRPr="00576B42">
        <w:rPr>
          <w:rFonts w:hint="eastAsia"/>
          <w:color w:val="221E1F"/>
          <w:sz w:val="22"/>
          <w:szCs w:val="22"/>
        </w:rPr>
        <w:t xml:space="preserve"> publication</w:t>
      </w:r>
      <w:r w:rsidRPr="00576B42">
        <w:rPr>
          <w:color w:val="221E1F"/>
          <w:sz w:val="22"/>
          <w:szCs w:val="22"/>
        </w:rPr>
        <w:t xml:space="preserve"> </w:t>
      </w:r>
      <w:r w:rsidRPr="00576B42">
        <w:rPr>
          <w:rFonts w:hint="eastAsia"/>
          <w:color w:val="221E1F"/>
          <w:sz w:val="22"/>
          <w:szCs w:val="22"/>
        </w:rPr>
        <w:t>supersedes</w:t>
      </w:r>
      <w:r w:rsidRPr="00576B42">
        <w:rPr>
          <w:color w:val="221E1F"/>
          <w:sz w:val="22"/>
          <w:szCs w:val="22"/>
        </w:rPr>
        <w:t xml:space="preserve"> previously published </w:t>
      </w:r>
      <w:r w:rsidRPr="00576B42">
        <w:rPr>
          <w:rFonts w:hint="eastAsia"/>
          <w:color w:val="221E1F"/>
          <w:sz w:val="22"/>
          <w:szCs w:val="22"/>
        </w:rPr>
        <w:t>materials</w:t>
      </w:r>
      <w:r w:rsidRPr="00576B42">
        <w:rPr>
          <w:color w:val="221E1F"/>
          <w:sz w:val="22"/>
          <w:szCs w:val="22"/>
        </w:rPr>
        <w:t>.</w:t>
      </w:r>
    </w:p>
    <w:p w:rsidR="004D5DD7" w:rsidRPr="00576B42" w:rsidRDefault="004D5DD7" w:rsidP="004D5DD7">
      <w:pPr>
        <w:autoSpaceDE w:val="0"/>
        <w:autoSpaceDN w:val="0"/>
        <w:adjustRightInd w:val="0"/>
        <w:spacing w:line="360" w:lineRule="auto"/>
        <w:rPr>
          <w:color w:val="221E1F"/>
          <w:sz w:val="22"/>
          <w:szCs w:val="22"/>
        </w:rPr>
      </w:pPr>
      <w:r w:rsidRPr="00576B42">
        <w:rPr>
          <w:b/>
          <w:i/>
          <w:color w:val="000000"/>
          <w:sz w:val="22"/>
          <w:szCs w:val="22"/>
        </w:rPr>
        <w:t>UNI-T</w:t>
      </w:r>
      <w:r w:rsidRPr="00576B42">
        <w:rPr>
          <w:color w:val="000000"/>
          <w:sz w:val="22"/>
          <w:szCs w:val="22"/>
        </w:rPr>
        <w:t xml:space="preserve"> </w:t>
      </w:r>
      <w:r w:rsidRPr="00576B42">
        <w:rPr>
          <w:color w:val="221E1F"/>
          <w:sz w:val="22"/>
          <w:szCs w:val="22"/>
        </w:rPr>
        <w:t>is a registered trademark of Uni-Trend Technology (China)</w:t>
      </w:r>
      <w:r w:rsidR="00CC760D">
        <w:rPr>
          <w:color w:val="221E1F"/>
          <w:sz w:val="22"/>
          <w:szCs w:val="22"/>
        </w:rPr>
        <w:t>.,</w:t>
      </w:r>
      <w:r w:rsidRPr="00576B42">
        <w:rPr>
          <w:color w:val="221E1F"/>
          <w:sz w:val="22"/>
          <w:szCs w:val="22"/>
        </w:rPr>
        <w:t xml:space="preserve"> Limited</w:t>
      </w:r>
    </w:p>
    <w:p w:rsidR="004D5DD7" w:rsidRPr="00576B42" w:rsidRDefault="004D5DD7" w:rsidP="004D5DD7">
      <w:pPr>
        <w:spacing w:line="250" w:lineRule="exact"/>
        <w:ind w:right="-20" w:firstLineChars="100" w:firstLine="220"/>
        <w:rPr>
          <w:sz w:val="22"/>
          <w:szCs w:val="22"/>
        </w:rPr>
      </w:pPr>
      <w:r w:rsidRPr="00576B42">
        <w:rPr>
          <w:sz w:val="22"/>
          <w:szCs w:val="22"/>
        </w:rPr>
        <w:t xml:space="preserve">Warranty period is 3 years since original purchaser purchases the product from UNI-T or authorized distributor if product is sold or transferred to the third party within 3 years after original purchaser purchases it.  Probe, other fittings and fuses are excluded in this warranty. </w:t>
      </w:r>
    </w:p>
    <w:p w:rsidR="004D5DD7" w:rsidRPr="00576B42" w:rsidRDefault="004D5DD7" w:rsidP="004D5DD7">
      <w:pPr>
        <w:spacing w:line="250" w:lineRule="exact"/>
        <w:ind w:right="-20" w:firstLineChars="200" w:firstLine="440"/>
        <w:rPr>
          <w:color w:val="221E1F"/>
          <w:sz w:val="22"/>
          <w:szCs w:val="22"/>
        </w:rPr>
      </w:pPr>
      <w:r w:rsidRPr="00576B42">
        <w:rPr>
          <w:sz w:val="22"/>
          <w:szCs w:val="22"/>
        </w:rPr>
        <w:t xml:space="preserve">UNI-T, at its option, either will repair products with defects independently without charge of parts and labor or replace them by equivalent products if there is any defect during applicable warranty period. </w:t>
      </w:r>
      <w:r w:rsidRPr="00576B42">
        <w:rPr>
          <w:color w:val="221E1F"/>
          <w:sz w:val="22"/>
          <w:szCs w:val="22"/>
        </w:rPr>
        <w:t>Warranty parts, modules and replaced products of UNI-T may be new or with performance of new products after maintenance. All replaced parts, modules and products become UNI-T properties.</w:t>
      </w:r>
    </w:p>
    <w:p w:rsidR="004D5DD7" w:rsidRPr="00576B42" w:rsidRDefault="004D5DD7" w:rsidP="004D5DD7">
      <w:pPr>
        <w:spacing w:line="250" w:lineRule="exact"/>
        <w:ind w:right="-20" w:firstLineChars="150" w:firstLine="330"/>
        <w:rPr>
          <w:sz w:val="22"/>
          <w:szCs w:val="22"/>
        </w:rPr>
      </w:pPr>
      <w:r w:rsidRPr="00576B42">
        <w:rPr>
          <w:sz w:val="22"/>
          <w:szCs w:val="22"/>
        </w:rPr>
        <w:t xml:space="preserve">“Users” mentioned below refer to rights persons or entities regulated under the rights of the warranty. “Users” must report defects to UNI-T within appropriate warranty period and make proper arrangement in order to get access to the service </w:t>
      </w:r>
      <w:proofErr w:type="spellStart"/>
      <w:r w:rsidRPr="00576B42">
        <w:rPr>
          <w:sz w:val="22"/>
          <w:szCs w:val="22"/>
        </w:rPr>
        <w:t>commiteed</w:t>
      </w:r>
      <w:proofErr w:type="spellEnd"/>
      <w:r w:rsidRPr="00576B42">
        <w:rPr>
          <w:sz w:val="22"/>
          <w:szCs w:val="22"/>
        </w:rPr>
        <w:t xml:space="preserve"> by the warranty. Users shall pack products with defects and submit them to service center designated by UNI-T. In the meanwhile, they shall pay for freight fee in advance and provide a copy of customer proof of original purchase. UNI-T shall pay for product return expense to users if transporting product to location within state of UNI-T service center. Users shall pay for all freight fees, tariffs, taxes and other expenses if returning </w:t>
      </w:r>
      <w:r w:rsidRPr="00576B42">
        <w:rPr>
          <w:color w:val="221E1F"/>
          <w:sz w:val="22"/>
          <w:szCs w:val="22"/>
        </w:rPr>
        <w:t>products to any other locations.</w:t>
      </w:r>
    </w:p>
    <w:p w:rsidR="004D5DD7" w:rsidRPr="00576B42" w:rsidRDefault="004D5DD7" w:rsidP="004D5DD7">
      <w:pPr>
        <w:spacing w:line="260" w:lineRule="exact"/>
        <w:ind w:right="-20" w:firstLineChars="150" w:firstLine="330"/>
        <w:rPr>
          <w:color w:val="221E1F"/>
          <w:sz w:val="22"/>
          <w:szCs w:val="22"/>
        </w:rPr>
      </w:pPr>
      <w:r w:rsidRPr="00576B42">
        <w:rPr>
          <w:color w:val="221E1F"/>
          <w:sz w:val="22"/>
          <w:szCs w:val="22"/>
        </w:rPr>
        <w:t>The warranty is not applicable to any defect, trouble or damage caused by sudden accidents, normal abrasion of machine parts, improper usage, maintenance or deficiency out of scope of product regulations. UNI-T shall not be liable for providing the following services according to warranty regulations:</w:t>
      </w:r>
    </w:p>
    <w:p w:rsidR="004D5DD7" w:rsidRPr="00576B42" w:rsidRDefault="004D5DD7" w:rsidP="004D5DD7">
      <w:pPr>
        <w:spacing w:before="9"/>
        <w:ind w:right="-20"/>
        <w:rPr>
          <w:sz w:val="22"/>
          <w:szCs w:val="22"/>
        </w:rPr>
      </w:pPr>
      <w:r w:rsidRPr="00576B42">
        <w:rPr>
          <w:color w:val="221E1F"/>
          <w:sz w:val="22"/>
          <w:szCs w:val="22"/>
        </w:rPr>
        <w:t>a) To maintain products which are damaged due to product installation, repair or maintenance by not UNI-T service representatives.</w:t>
      </w:r>
    </w:p>
    <w:p w:rsidR="004D5DD7" w:rsidRPr="00576B42" w:rsidRDefault="004D5DD7" w:rsidP="004D5DD7">
      <w:pPr>
        <w:spacing w:before="9"/>
        <w:ind w:right="-20"/>
        <w:rPr>
          <w:sz w:val="22"/>
          <w:szCs w:val="22"/>
        </w:rPr>
      </w:pPr>
      <w:r w:rsidRPr="00576B42">
        <w:rPr>
          <w:color w:val="221E1F"/>
          <w:sz w:val="22"/>
          <w:szCs w:val="22"/>
        </w:rPr>
        <w:t>b) To maintain damage caused by improper usage or connection of incompatible equipment;</w:t>
      </w:r>
    </w:p>
    <w:p w:rsidR="004D5DD7" w:rsidRPr="00576B42" w:rsidRDefault="004D5DD7" w:rsidP="004D5DD7">
      <w:pPr>
        <w:spacing w:before="9"/>
        <w:ind w:right="-20"/>
        <w:rPr>
          <w:sz w:val="22"/>
          <w:szCs w:val="22"/>
        </w:rPr>
      </w:pPr>
      <w:r w:rsidRPr="00576B42">
        <w:rPr>
          <w:color w:val="221E1F"/>
          <w:sz w:val="22"/>
          <w:szCs w:val="22"/>
        </w:rPr>
        <w:t>c) To maintain damage or trouble caused by using power not provided by UNI-T;</w:t>
      </w:r>
    </w:p>
    <w:p w:rsidR="004D5DD7" w:rsidRPr="00576B42" w:rsidRDefault="004D5DD7" w:rsidP="004D5DD7">
      <w:pPr>
        <w:spacing w:before="9"/>
        <w:ind w:right="-20"/>
        <w:rPr>
          <w:sz w:val="22"/>
          <w:szCs w:val="22"/>
        </w:rPr>
      </w:pPr>
      <w:r w:rsidRPr="00576B42">
        <w:rPr>
          <w:color w:val="221E1F"/>
          <w:sz w:val="22"/>
          <w:szCs w:val="22"/>
        </w:rPr>
        <w:t>d) To maintain products which have been altered or integrated with other products (if such alternation or integration will increase product maintenance period or difficulty);</w:t>
      </w:r>
    </w:p>
    <w:p w:rsidR="004D5DD7" w:rsidRPr="00576B42" w:rsidRDefault="004D5DD7" w:rsidP="004D5DD7">
      <w:pPr>
        <w:spacing w:line="250" w:lineRule="exact"/>
        <w:ind w:right="-20" w:firstLineChars="100" w:firstLine="220"/>
        <w:rPr>
          <w:sz w:val="22"/>
          <w:szCs w:val="22"/>
        </w:rPr>
      </w:pPr>
      <w:r w:rsidRPr="00576B42">
        <w:rPr>
          <w:sz w:val="22"/>
          <w:szCs w:val="22"/>
        </w:rPr>
        <w:t>The warranty is signed by UNI-T with respect to the product in lieu of any other expressed or implied warranties. UNI-T and its distributor refuse any implied warranty for marketability or suitability with special purpose. UNI-T shall maintain or replace products with defect to users as the sole and exclusive for warranty violation. UNI-T and distributors shall not be responsible for any indirect, special, incidental or inevitable damage regardless of whether UNI-T and its distributors has advanced notice of the possibility of such damages.</w:t>
      </w:r>
    </w:p>
    <w:p w:rsidR="00A9442B" w:rsidRDefault="004D5DD7" w:rsidP="004D5DD7">
      <w:pPr>
        <w:pStyle w:val="1"/>
        <w:rPr>
          <w:noProof/>
        </w:rPr>
      </w:pPr>
      <w:r w:rsidRPr="00576B42">
        <w:rPr>
          <w:sz w:val="22"/>
          <w:szCs w:val="22"/>
        </w:rPr>
        <w:br w:type="page"/>
      </w:r>
      <w:bookmarkStart w:id="4" w:name="_Toc8915541"/>
      <w:r w:rsidR="00E83927" w:rsidRPr="00E83927">
        <w:lastRenderedPageBreak/>
        <w:t>Table of Contents</w:t>
      </w:r>
      <w:bookmarkEnd w:id="4"/>
      <w:r w:rsidRPr="00576B42">
        <w:rPr>
          <w:kern w:val="0"/>
        </w:rPr>
        <w:fldChar w:fldCharType="begin"/>
      </w:r>
      <w:r w:rsidRPr="00E83927">
        <w:rPr>
          <w:kern w:val="0"/>
        </w:rPr>
        <w:instrText xml:space="preserve"> TOC \o "1-3" \h \z \u </w:instrText>
      </w:r>
      <w:r w:rsidRPr="00576B42">
        <w:rPr>
          <w:kern w:val="0"/>
        </w:rPr>
        <w:fldChar w:fldCharType="separate"/>
      </w:r>
    </w:p>
    <w:p w:rsidR="00A9442B" w:rsidRPr="00A9442B" w:rsidRDefault="003849C9">
      <w:pPr>
        <w:pStyle w:val="TOC1"/>
        <w:tabs>
          <w:tab w:val="right" w:leader="dot" w:pos="8495"/>
        </w:tabs>
        <w:rPr>
          <w:rFonts w:cstheme="minorBidi"/>
          <w:b w:val="0"/>
          <w:bCs w:val="0"/>
          <w:caps w:val="0"/>
          <w:noProof/>
          <w:kern w:val="2"/>
          <w:sz w:val="21"/>
          <w:szCs w:val="22"/>
        </w:rPr>
      </w:pPr>
      <w:hyperlink w:anchor="_Toc8915539" w:history="1">
        <w:r w:rsidR="00A9442B" w:rsidRPr="00A9442B">
          <w:rPr>
            <w:rStyle w:val="a7"/>
            <w:noProof/>
          </w:rPr>
          <w:t>Preface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_Toc8915539 \h </w:instrText>
        </w:r>
        <w:r w:rsidR="00A9442B" w:rsidRPr="00A9442B">
          <w:rPr>
            <w:noProof/>
            <w:webHidden/>
          </w:rPr>
        </w:r>
        <w:r w:rsidR="00A9442B" w:rsidRPr="00A9442B">
          <w:rPr>
            <w:noProof/>
            <w:webHidden/>
          </w:rPr>
          <w:fldChar w:fldCharType="separate"/>
        </w:r>
        <w:r w:rsidR="00A9442B" w:rsidRPr="00A9442B">
          <w:rPr>
            <w:noProof/>
            <w:webHidden/>
          </w:rPr>
          <w:t>1</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40" w:history="1">
        <w:r w:rsidR="00A9442B" w:rsidRPr="00A9442B">
          <w:rPr>
            <w:rStyle w:val="a7"/>
            <w:noProof/>
          </w:rPr>
          <w:t>Copyright Information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_Toc8915540 \h </w:instrText>
        </w:r>
        <w:r w:rsidR="00A9442B" w:rsidRPr="00A9442B">
          <w:rPr>
            <w:noProof/>
            <w:webHidden/>
          </w:rPr>
        </w:r>
        <w:r w:rsidR="00A9442B" w:rsidRPr="00A9442B">
          <w:rPr>
            <w:noProof/>
            <w:webHidden/>
          </w:rPr>
          <w:fldChar w:fldCharType="separate"/>
        </w:r>
        <w:r w:rsidR="00A9442B" w:rsidRPr="00A9442B">
          <w:rPr>
            <w:noProof/>
            <w:webHidden/>
          </w:rPr>
          <w:t>2</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41" w:history="1">
        <w:r w:rsidR="00A9442B" w:rsidRPr="00A9442B">
          <w:rPr>
            <w:rStyle w:val="a7"/>
            <w:noProof/>
          </w:rPr>
          <w:t>Table of Contents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_Toc8915541 \h </w:instrText>
        </w:r>
        <w:r w:rsidR="00A9442B" w:rsidRPr="00A9442B">
          <w:rPr>
            <w:noProof/>
            <w:webHidden/>
          </w:rPr>
        </w:r>
        <w:r w:rsidR="00A9442B" w:rsidRPr="00A9442B">
          <w:rPr>
            <w:noProof/>
            <w:webHidden/>
          </w:rPr>
          <w:fldChar w:fldCharType="separate"/>
        </w:r>
        <w:r w:rsidR="00A9442B" w:rsidRPr="00A9442B">
          <w:rPr>
            <w:noProof/>
            <w:webHidden/>
          </w:rPr>
          <w:t>3</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42" w:history="1">
        <w:r w:rsidR="00A9442B" w:rsidRPr="00A9442B">
          <w:rPr>
            <w:rStyle w:val="a7"/>
            <w:noProof/>
          </w:rPr>
          <w:t>Chapter 1 Safety Information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_Toc8915542 \h </w:instrText>
        </w:r>
        <w:r w:rsidR="00A9442B" w:rsidRPr="00A9442B">
          <w:rPr>
            <w:noProof/>
            <w:webHidden/>
          </w:rPr>
        </w:r>
        <w:r w:rsidR="00A9442B" w:rsidRPr="00A9442B">
          <w:rPr>
            <w:noProof/>
            <w:webHidden/>
          </w:rPr>
          <w:fldChar w:fldCharType="separate"/>
        </w:r>
        <w:r w:rsidR="00A9442B" w:rsidRPr="00A9442B">
          <w:rPr>
            <w:noProof/>
            <w:webHidden/>
          </w:rPr>
          <w:t>6</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43" w:history="1">
        <w:r w:rsidR="00A9442B" w:rsidRPr="00A9442B">
          <w:rPr>
            <w:rStyle w:val="a7"/>
            <w:noProof/>
          </w:rPr>
          <w:t>1.1 Safety Terms and Symbols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_Toc8915543 \h </w:instrText>
        </w:r>
        <w:r w:rsidR="00A9442B" w:rsidRPr="00A9442B">
          <w:rPr>
            <w:noProof/>
            <w:webHidden/>
          </w:rPr>
        </w:r>
        <w:r w:rsidR="00A9442B" w:rsidRPr="00A9442B">
          <w:rPr>
            <w:noProof/>
            <w:webHidden/>
          </w:rPr>
          <w:fldChar w:fldCharType="separate"/>
        </w:r>
        <w:r w:rsidR="00A9442B" w:rsidRPr="00A9442B">
          <w:rPr>
            <w:noProof/>
            <w:webHidden/>
          </w:rPr>
          <w:t>6</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44" w:history="1">
        <w:r w:rsidR="00A9442B" w:rsidRPr="00A9442B">
          <w:rPr>
            <w:rStyle w:val="a7"/>
            <w:noProof/>
          </w:rPr>
          <w:t>1.2 General Safety Overview</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_Toc8915544 \h </w:instrText>
        </w:r>
        <w:r w:rsidR="00A9442B" w:rsidRPr="00A9442B">
          <w:rPr>
            <w:noProof/>
            <w:webHidden/>
          </w:rPr>
        </w:r>
        <w:r w:rsidR="00A9442B" w:rsidRPr="00A9442B">
          <w:rPr>
            <w:noProof/>
            <w:webHidden/>
          </w:rPr>
          <w:fldChar w:fldCharType="separate"/>
        </w:r>
        <w:r w:rsidR="00A9442B" w:rsidRPr="00A9442B">
          <w:rPr>
            <w:noProof/>
            <w:webHidden/>
          </w:rPr>
          <w:t>6</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45" w:history="1">
        <w:r w:rsidR="00A9442B" w:rsidRPr="00A9442B">
          <w:rPr>
            <w:rStyle w:val="a7"/>
            <w:noProof/>
          </w:rPr>
          <w:t>Chapter 2 UTD1000L Series Oscilloscope Overview</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_Toc8915545 \h </w:instrText>
        </w:r>
        <w:r w:rsidR="00A9442B" w:rsidRPr="00A9442B">
          <w:rPr>
            <w:noProof/>
            <w:webHidden/>
          </w:rPr>
        </w:r>
        <w:r w:rsidR="00A9442B" w:rsidRPr="00A9442B">
          <w:rPr>
            <w:noProof/>
            <w:webHidden/>
          </w:rPr>
          <w:fldChar w:fldCharType="separate"/>
        </w:r>
        <w:r w:rsidR="00A9442B" w:rsidRPr="00A9442B">
          <w:rPr>
            <w:noProof/>
            <w:webHidden/>
          </w:rPr>
          <w:t>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46" w:history="1">
        <w:r w:rsidR="00A9442B" w:rsidRPr="00A9442B">
          <w:rPr>
            <w:rStyle w:val="a7"/>
            <w:noProof/>
          </w:rPr>
          <w:t>2.1 UTD1000L Series Oscilloscope Introduction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_Toc8915546 \h </w:instrText>
        </w:r>
        <w:r w:rsidR="00A9442B" w:rsidRPr="00A9442B">
          <w:rPr>
            <w:noProof/>
            <w:webHidden/>
          </w:rPr>
        </w:r>
        <w:r w:rsidR="00A9442B" w:rsidRPr="00A9442B">
          <w:rPr>
            <w:noProof/>
            <w:webHidden/>
          </w:rPr>
          <w:fldChar w:fldCharType="separate"/>
        </w:r>
        <w:r w:rsidR="00A9442B" w:rsidRPr="00A9442B">
          <w:rPr>
            <w:noProof/>
            <w:webHidden/>
          </w:rPr>
          <w:t>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47" w:history="1">
        <w:r w:rsidR="00A9442B" w:rsidRPr="00A9442B">
          <w:rPr>
            <w:rStyle w:val="a7"/>
            <w:noProof/>
          </w:rPr>
          <w:t>2.2 UTD1000L Series Oscilloscope Accessories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_Toc8915547 \h </w:instrText>
        </w:r>
        <w:r w:rsidR="00A9442B" w:rsidRPr="00A9442B">
          <w:rPr>
            <w:noProof/>
            <w:webHidden/>
          </w:rPr>
        </w:r>
        <w:r w:rsidR="00A9442B" w:rsidRPr="00A9442B">
          <w:rPr>
            <w:noProof/>
            <w:webHidden/>
          </w:rPr>
          <w:fldChar w:fldCharType="separate"/>
        </w:r>
        <w:r w:rsidR="00A9442B" w:rsidRPr="00A9442B">
          <w:rPr>
            <w:noProof/>
            <w:webHidden/>
          </w:rPr>
          <w:t>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48" w:history="1">
        <w:r w:rsidR="00A9442B" w:rsidRPr="00A9442B">
          <w:rPr>
            <w:rStyle w:val="a7"/>
            <w:noProof/>
          </w:rPr>
          <w:t>2.3 UTD1000L Series Oscilloscope Key Features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_Toc8915548 \h </w:instrText>
        </w:r>
        <w:r w:rsidR="00A9442B" w:rsidRPr="00A9442B">
          <w:rPr>
            <w:noProof/>
            <w:webHidden/>
          </w:rPr>
        </w:r>
        <w:r w:rsidR="00A9442B" w:rsidRPr="00A9442B">
          <w:rPr>
            <w:noProof/>
            <w:webHidden/>
          </w:rPr>
          <w:fldChar w:fldCharType="separate"/>
        </w:r>
        <w:r w:rsidR="00A9442B" w:rsidRPr="00A9442B">
          <w:rPr>
            <w:noProof/>
            <w:webHidden/>
          </w:rPr>
          <w:t>9</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49" w:history="1">
        <w:r w:rsidR="00A9442B" w:rsidRPr="00A9442B">
          <w:rPr>
            <w:rStyle w:val="a7"/>
            <w:i w:val="0"/>
            <w:noProof/>
          </w:rPr>
          <w:t>2.3.1 Scope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_Toc8915549 \h </w:instrText>
        </w:r>
        <w:r w:rsidR="00A9442B" w:rsidRPr="00A9442B">
          <w:rPr>
            <w:i w:val="0"/>
            <w:noProof/>
            <w:webHidden/>
          </w:rPr>
        </w:r>
        <w:r w:rsidR="00A9442B" w:rsidRPr="00A9442B">
          <w:rPr>
            <w:i w:val="0"/>
            <w:noProof/>
            <w:webHidden/>
          </w:rPr>
          <w:fldChar w:fldCharType="separate"/>
        </w:r>
        <w:r w:rsidR="00A9442B" w:rsidRPr="00A9442B">
          <w:rPr>
            <w:i w:val="0"/>
            <w:noProof/>
            <w:webHidden/>
          </w:rPr>
          <w:t>9</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0" w:history="1">
        <w:r w:rsidR="00A9442B" w:rsidRPr="00A9442B">
          <w:rPr>
            <w:rStyle w:val="a7"/>
            <w:i w:val="0"/>
            <w:noProof/>
          </w:rPr>
          <w:t>2.3.2 Multimeter</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_Toc8915550 \h </w:instrText>
        </w:r>
        <w:r w:rsidR="00A9442B" w:rsidRPr="00A9442B">
          <w:rPr>
            <w:i w:val="0"/>
            <w:noProof/>
            <w:webHidden/>
          </w:rPr>
        </w:r>
        <w:r w:rsidR="00A9442B" w:rsidRPr="00A9442B">
          <w:rPr>
            <w:i w:val="0"/>
            <w:noProof/>
            <w:webHidden/>
          </w:rPr>
          <w:fldChar w:fldCharType="separate"/>
        </w:r>
        <w:r w:rsidR="00A9442B" w:rsidRPr="00A9442B">
          <w:rPr>
            <w:i w:val="0"/>
            <w:noProof/>
            <w:webHidden/>
          </w:rPr>
          <w:t>9</w:t>
        </w:r>
        <w:r w:rsidR="00A9442B" w:rsidRPr="00A9442B">
          <w:rPr>
            <w:i w:val="0"/>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51" w:history="1">
        <w:r w:rsidR="00A9442B" w:rsidRPr="00A9442B">
          <w:rPr>
            <w:rStyle w:val="a7"/>
            <w:noProof/>
          </w:rPr>
          <w:t>Chapter 3 Connections to the Oscilloscope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_Toc8915551 \h </w:instrText>
        </w:r>
        <w:r w:rsidR="00A9442B" w:rsidRPr="00A9442B">
          <w:rPr>
            <w:noProof/>
            <w:webHidden/>
          </w:rPr>
        </w:r>
        <w:r w:rsidR="00A9442B" w:rsidRPr="00A9442B">
          <w:rPr>
            <w:noProof/>
            <w:webHidden/>
          </w:rPr>
          <w:fldChar w:fldCharType="separate"/>
        </w:r>
        <w:r w:rsidR="00A9442B" w:rsidRPr="00A9442B">
          <w:rPr>
            <w:noProof/>
            <w:webHidden/>
          </w:rPr>
          <w:t>10</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52" w:history="1">
        <w:r w:rsidR="00A9442B" w:rsidRPr="00A9442B">
          <w:rPr>
            <w:rStyle w:val="a7"/>
            <w:noProof/>
          </w:rPr>
          <w:t>3.1 General Check</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_Toc8915552 \h </w:instrText>
        </w:r>
        <w:r w:rsidR="00A9442B" w:rsidRPr="00A9442B">
          <w:rPr>
            <w:noProof/>
            <w:webHidden/>
          </w:rPr>
        </w:r>
        <w:r w:rsidR="00A9442B" w:rsidRPr="00A9442B">
          <w:rPr>
            <w:noProof/>
            <w:webHidden/>
          </w:rPr>
          <w:fldChar w:fldCharType="separate"/>
        </w:r>
        <w:r w:rsidR="00A9442B" w:rsidRPr="00A9442B">
          <w:rPr>
            <w:noProof/>
            <w:webHidden/>
          </w:rPr>
          <w:t>10</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3" w:history="1">
        <w:r w:rsidR="00A9442B" w:rsidRPr="00A9442B">
          <w:rPr>
            <w:rStyle w:val="a7"/>
            <w:i w:val="0"/>
            <w:noProof/>
          </w:rPr>
          <w:t>3.1.1 Checking for any damage due to the transit</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_Toc8915553 \h </w:instrText>
        </w:r>
        <w:r w:rsidR="00A9442B" w:rsidRPr="00A9442B">
          <w:rPr>
            <w:i w:val="0"/>
            <w:noProof/>
            <w:webHidden/>
          </w:rPr>
        </w:r>
        <w:r w:rsidR="00A9442B" w:rsidRPr="00A9442B">
          <w:rPr>
            <w:i w:val="0"/>
            <w:noProof/>
            <w:webHidden/>
          </w:rPr>
          <w:fldChar w:fldCharType="separate"/>
        </w:r>
        <w:r w:rsidR="00A9442B" w:rsidRPr="00A9442B">
          <w:rPr>
            <w:i w:val="0"/>
            <w:noProof/>
            <w:webHidden/>
          </w:rPr>
          <w:t>10</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4" w:history="1">
        <w:r w:rsidR="00A9442B" w:rsidRPr="00A9442B">
          <w:rPr>
            <w:rStyle w:val="a7"/>
            <w:i w:val="0"/>
            <w:noProof/>
          </w:rPr>
          <w:t>3.1.2 Checking the Accessories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_Toc8915554 \h </w:instrText>
        </w:r>
        <w:r w:rsidR="00A9442B" w:rsidRPr="00A9442B">
          <w:rPr>
            <w:i w:val="0"/>
            <w:noProof/>
            <w:webHidden/>
          </w:rPr>
        </w:r>
        <w:r w:rsidR="00A9442B" w:rsidRPr="00A9442B">
          <w:rPr>
            <w:i w:val="0"/>
            <w:noProof/>
            <w:webHidden/>
          </w:rPr>
          <w:fldChar w:fldCharType="separate"/>
        </w:r>
        <w:r w:rsidR="00A9442B" w:rsidRPr="00A9442B">
          <w:rPr>
            <w:i w:val="0"/>
            <w:noProof/>
            <w:webHidden/>
          </w:rPr>
          <w:t>10</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5" w:history="1">
        <w:r w:rsidR="00A9442B" w:rsidRPr="00A9442B">
          <w:rPr>
            <w:rStyle w:val="a7"/>
            <w:i w:val="0"/>
            <w:noProof/>
          </w:rPr>
          <w:t>3.1.3 Checking the Whole Oscilloscope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_Toc8915555 \h </w:instrText>
        </w:r>
        <w:r w:rsidR="00A9442B" w:rsidRPr="00A9442B">
          <w:rPr>
            <w:i w:val="0"/>
            <w:noProof/>
            <w:webHidden/>
          </w:rPr>
        </w:r>
        <w:r w:rsidR="00A9442B" w:rsidRPr="00A9442B">
          <w:rPr>
            <w:i w:val="0"/>
            <w:noProof/>
            <w:webHidden/>
          </w:rPr>
          <w:fldChar w:fldCharType="separate"/>
        </w:r>
        <w:r w:rsidR="00A9442B" w:rsidRPr="00A9442B">
          <w:rPr>
            <w:i w:val="0"/>
            <w:noProof/>
            <w:webHidden/>
          </w:rPr>
          <w:t>10</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56" w:history="1">
        <w:r w:rsidR="00A9442B" w:rsidRPr="00A9442B">
          <w:rPr>
            <w:rStyle w:val="a7"/>
            <w:noProof/>
          </w:rPr>
          <w:t>3.2 Oscilloscope Connections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_Toc8915556 \h </w:instrText>
        </w:r>
        <w:r w:rsidR="00A9442B" w:rsidRPr="00A9442B">
          <w:rPr>
            <w:noProof/>
            <w:webHidden/>
          </w:rPr>
        </w:r>
        <w:r w:rsidR="00A9442B" w:rsidRPr="00A9442B">
          <w:rPr>
            <w:noProof/>
            <w:webHidden/>
          </w:rPr>
          <w:fldChar w:fldCharType="separate"/>
        </w:r>
        <w:r w:rsidR="00A9442B" w:rsidRPr="00A9442B">
          <w:rPr>
            <w:noProof/>
            <w:webHidden/>
          </w:rPr>
          <w:t>10</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7" w:history="1">
        <w:r w:rsidR="00A9442B" w:rsidRPr="00A9442B">
          <w:rPr>
            <w:rStyle w:val="a7"/>
            <w:i w:val="0"/>
            <w:noProof/>
          </w:rPr>
          <w:t>3.2.1 Connection Interfaces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_Toc8915557 \h </w:instrText>
        </w:r>
        <w:r w:rsidR="00A9442B" w:rsidRPr="00A9442B">
          <w:rPr>
            <w:i w:val="0"/>
            <w:noProof/>
            <w:webHidden/>
          </w:rPr>
        </w:r>
        <w:r w:rsidR="00A9442B" w:rsidRPr="00A9442B">
          <w:rPr>
            <w:i w:val="0"/>
            <w:noProof/>
            <w:webHidden/>
          </w:rPr>
          <w:fldChar w:fldCharType="separate"/>
        </w:r>
        <w:r w:rsidR="00A9442B" w:rsidRPr="00A9442B">
          <w:rPr>
            <w:i w:val="0"/>
            <w:noProof/>
            <w:webHidden/>
          </w:rPr>
          <w:t>10</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58" w:history="1">
        <w:r w:rsidR="00A9442B" w:rsidRPr="00A9442B">
          <w:rPr>
            <w:rStyle w:val="a7"/>
            <w:i w:val="0"/>
            <w:noProof/>
          </w:rPr>
          <w:t>3.2.2 Compensation Output Connection</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_Toc8915558 \h </w:instrText>
        </w:r>
        <w:r w:rsidR="00A9442B" w:rsidRPr="00A9442B">
          <w:rPr>
            <w:i w:val="0"/>
            <w:noProof/>
            <w:webHidden/>
          </w:rPr>
        </w:r>
        <w:r w:rsidR="00A9442B" w:rsidRPr="00A9442B">
          <w:rPr>
            <w:i w:val="0"/>
            <w:noProof/>
            <w:webHidden/>
          </w:rPr>
          <w:fldChar w:fldCharType="separate"/>
        </w:r>
        <w:r w:rsidR="00A9442B" w:rsidRPr="00A9442B">
          <w:rPr>
            <w:i w:val="0"/>
            <w:noProof/>
            <w:webHidden/>
          </w:rPr>
          <w:t>11</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59" w:history="1">
        <w:r w:rsidR="00A9442B" w:rsidRPr="00A9442B">
          <w:rPr>
            <w:rStyle w:val="a7"/>
            <w:noProof/>
          </w:rPr>
          <w:t>3.3 Front Panel and Keypad</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_Toc8915559 \h </w:instrText>
        </w:r>
        <w:r w:rsidR="00A9442B" w:rsidRPr="00A9442B">
          <w:rPr>
            <w:noProof/>
            <w:webHidden/>
          </w:rPr>
        </w:r>
        <w:r w:rsidR="00A9442B" w:rsidRPr="00A9442B">
          <w:rPr>
            <w:noProof/>
            <w:webHidden/>
          </w:rPr>
          <w:fldChar w:fldCharType="separate"/>
        </w:r>
        <w:r w:rsidR="00A9442B" w:rsidRPr="00A9442B">
          <w:rPr>
            <w:noProof/>
            <w:webHidden/>
          </w:rPr>
          <w:t>11</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60" w:history="1">
        <w:r w:rsidR="00A9442B" w:rsidRPr="00A9442B">
          <w:rPr>
            <w:rStyle w:val="a7"/>
            <w:noProof/>
          </w:rPr>
          <w:t>Chapter 4 Using Basic Oscilloscope Functions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_Toc8915560 \h </w:instrText>
        </w:r>
        <w:r w:rsidR="00A9442B" w:rsidRPr="00A9442B">
          <w:rPr>
            <w:noProof/>
            <w:webHidden/>
          </w:rPr>
        </w:r>
        <w:r w:rsidR="00A9442B" w:rsidRPr="00A9442B">
          <w:rPr>
            <w:noProof/>
            <w:webHidden/>
          </w:rPr>
          <w:fldChar w:fldCharType="separate"/>
        </w:r>
        <w:r w:rsidR="00A9442B" w:rsidRPr="00A9442B">
          <w:rPr>
            <w:noProof/>
            <w:webHidden/>
          </w:rPr>
          <w:t>15</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1" w:history="1">
        <w:r w:rsidR="00A9442B" w:rsidRPr="00A9442B">
          <w:rPr>
            <w:rStyle w:val="a7"/>
            <w:noProof/>
          </w:rPr>
          <w:t>4.1 About the Chapter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_Toc8915561 \h </w:instrText>
        </w:r>
        <w:r w:rsidR="00A9442B" w:rsidRPr="00A9442B">
          <w:rPr>
            <w:noProof/>
            <w:webHidden/>
          </w:rPr>
        </w:r>
        <w:r w:rsidR="00A9442B" w:rsidRPr="00A9442B">
          <w:rPr>
            <w:noProof/>
            <w:webHidden/>
          </w:rPr>
          <w:fldChar w:fldCharType="separate"/>
        </w:r>
        <w:r w:rsidR="00A9442B" w:rsidRPr="00A9442B">
          <w:rPr>
            <w:noProof/>
            <w:webHidden/>
          </w:rPr>
          <w:t>15</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2" w:history="1">
        <w:r w:rsidR="00A9442B" w:rsidRPr="00A9442B">
          <w:rPr>
            <w:rStyle w:val="a7"/>
            <w:noProof/>
          </w:rPr>
          <w:t>4.2 Powering on the Oscilloscope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_Toc8915562 \h </w:instrText>
        </w:r>
        <w:r w:rsidR="00A9442B" w:rsidRPr="00A9442B">
          <w:rPr>
            <w:noProof/>
            <w:webHidden/>
          </w:rPr>
        </w:r>
        <w:r w:rsidR="00A9442B" w:rsidRPr="00A9442B">
          <w:rPr>
            <w:noProof/>
            <w:webHidden/>
          </w:rPr>
          <w:fldChar w:fldCharType="separate"/>
        </w:r>
        <w:r w:rsidR="00A9442B" w:rsidRPr="00A9442B">
          <w:rPr>
            <w:noProof/>
            <w:webHidden/>
          </w:rPr>
          <w:t>15</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3" w:history="1">
        <w:r w:rsidR="00A9442B" w:rsidRPr="00A9442B">
          <w:rPr>
            <w:rStyle w:val="a7"/>
            <w:noProof/>
          </w:rPr>
          <w:t>4.3 Describing the Display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_Toc8915563 \h </w:instrText>
        </w:r>
        <w:r w:rsidR="00A9442B" w:rsidRPr="00A9442B">
          <w:rPr>
            <w:noProof/>
            <w:webHidden/>
          </w:rPr>
        </w:r>
        <w:r w:rsidR="00A9442B" w:rsidRPr="00A9442B">
          <w:rPr>
            <w:noProof/>
            <w:webHidden/>
          </w:rPr>
          <w:fldChar w:fldCharType="separate"/>
        </w:r>
        <w:r w:rsidR="00A9442B" w:rsidRPr="00A9442B">
          <w:rPr>
            <w:noProof/>
            <w:webHidden/>
          </w:rPr>
          <w:t>15</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4" w:history="1">
        <w:r w:rsidR="00A9442B" w:rsidRPr="00A9442B">
          <w:rPr>
            <w:rStyle w:val="a7"/>
            <w:noProof/>
          </w:rPr>
          <w:t>4.4 Resetting the Oscilloscope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_Toc8915564 \h </w:instrText>
        </w:r>
        <w:r w:rsidR="00A9442B" w:rsidRPr="00A9442B">
          <w:rPr>
            <w:noProof/>
            <w:webHidden/>
          </w:rPr>
        </w:r>
        <w:r w:rsidR="00A9442B" w:rsidRPr="00A9442B">
          <w:rPr>
            <w:noProof/>
            <w:webHidden/>
          </w:rPr>
          <w:fldChar w:fldCharType="separate"/>
        </w:r>
        <w:r w:rsidR="00A9442B" w:rsidRPr="00A9442B">
          <w:rPr>
            <w:noProof/>
            <w:webHidden/>
          </w:rPr>
          <w:t>16</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5" w:history="1">
        <w:r w:rsidR="00A9442B" w:rsidRPr="00A9442B">
          <w:rPr>
            <w:rStyle w:val="a7"/>
            <w:noProof/>
          </w:rPr>
          <w:t>4.5 Using Functional Menus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_Toc8915565 \h </w:instrText>
        </w:r>
        <w:r w:rsidR="00A9442B" w:rsidRPr="00A9442B">
          <w:rPr>
            <w:noProof/>
            <w:webHidden/>
          </w:rPr>
        </w:r>
        <w:r w:rsidR="00A9442B" w:rsidRPr="00A9442B">
          <w:rPr>
            <w:noProof/>
            <w:webHidden/>
          </w:rPr>
          <w:fldChar w:fldCharType="separate"/>
        </w:r>
        <w:r w:rsidR="00A9442B" w:rsidRPr="00A9442B">
          <w:rPr>
            <w:noProof/>
            <w:webHidden/>
          </w:rPr>
          <w:t>17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6" w:history="1">
        <w:r w:rsidR="00A9442B" w:rsidRPr="00A9442B">
          <w:rPr>
            <w:rStyle w:val="a7"/>
            <w:noProof/>
          </w:rPr>
          <w:t>4.6 Hiding Menus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_Toc8915566 \h </w:instrText>
        </w:r>
        <w:r w:rsidR="00A9442B" w:rsidRPr="00A9442B">
          <w:rPr>
            <w:noProof/>
            <w:webHidden/>
          </w:rPr>
        </w:r>
        <w:r w:rsidR="00A9442B" w:rsidRPr="00A9442B">
          <w:rPr>
            <w:noProof/>
            <w:webHidden/>
          </w:rPr>
          <w:fldChar w:fldCharType="separate"/>
        </w:r>
        <w:r w:rsidR="00A9442B" w:rsidRPr="00A9442B">
          <w:rPr>
            <w:noProof/>
            <w:webHidden/>
          </w:rPr>
          <w:t>17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7" w:history="1">
        <w:r w:rsidR="00A9442B" w:rsidRPr="00A9442B">
          <w:rPr>
            <w:rStyle w:val="a7"/>
            <w:noProof/>
          </w:rPr>
          <w:t>4.7 Making Connections for Probe Compensation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_Toc8915567 \h </w:instrText>
        </w:r>
        <w:r w:rsidR="00A9442B" w:rsidRPr="00A9442B">
          <w:rPr>
            <w:noProof/>
            <w:webHidden/>
          </w:rPr>
        </w:r>
        <w:r w:rsidR="00A9442B" w:rsidRPr="00A9442B">
          <w:rPr>
            <w:noProof/>
            <w:webHidden/>
          </w:rPr>
          <w:fldChar w:fldCharType="separate"/>
        </w:r>
        <w:r w:rsidR="00A9442B" w:rsidRPr="00A9442B">
          <w:rPr>
            <w:noProof/>
            <w:webHidden/>
          </w:rPr>
          <w:t>17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8" w:history="1">
        <w:r w:rsidR="00A9442B" w:rsidRPr="00A9442B">
          <w:rPr>
            <w:rStyle w:val="a7"/>
            <w:noProof/>
          </w:rPr>
          <w:t>4.8 Compensating the Probe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_Toc8915568 \h </w:instrText>
        </w:r>
        <w:r w:rsidR="00A9442B" w:rsidRPr="00A9442B">
          <w:rPr>
            <w:noProof/>
            <w:webHidden/>
          </w:rPr>
        </w:r>
        <w:r w:rsidR="00A9442B" w:rsidRPr="00A9442B">
          <w:rPr>
            <w:noProof/>
            <w:webHidden/>
          </w:rPr>
          <w:fldChar w:fldCharType="separate"/>
        </w:r>
        <w:r w:rsidR="00A9442B" w:rsidRPr="00A9442B">
          <w:rPr>
            <w:noProof/>
            <w:webHidden/>
          </w:rPr>
          <w:t>18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69" w:history="1">
        <w:r w:rsidR="00A9442B" w:rsidRPr="00A9442B">
          <w:rPr>
            <w:rStyle w:val="a7"/>
            <w:noProof/>
          </w:rPr>
          <w:t>4.9 Setting Vertical&amp;Horizontal Systems and Trigger Level Manually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_Toc8915569 \h </w:instrText>
        </w:r>
        <w:r w:rsidR="00A9442B" w:rsidRPr="00A9442B">
          <w:rPr>
            <w:noProof/>
            <w:webHidden/>
          </w:rPr>
        </w:r>
        <w:r w:rsidR="00A9442B" w:rsidRPr="00A9442B">
          <w:rPr>
            <w:noProof/>
            <w:webHidden/>
          </w:rPr>
          <w:fldChar w:fldCharType="separate"/>
        </w:r>
        <w:r w:rsidR="00A9442B" w:rsidRPr="00A9442B">
          <w:rPr>
            <w:noProof/>
            <w:webHidden/>
          </w:rPr>
          <w:t>19</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70" w:history="1">
        <w:r w:rsidR="00A9442B" w:rsidRPr="00A9442B">
          <w:rPr>
            <w:rStyle w:val="a7"/>
            <w:i w:val="0"/>
            <w:noProof/>
          </w:rPr>
          <w:t>4.9.1 Vertical System</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_Toc8915570 \h </w:instrText>
        </w:r>
        <w:r w:rsidR="00A9442B" w:rsidRPr="00A9442B">
          <w:rPr>
            <w:i w:val="0"/>
            <w:noProof/>
            <w:webHidden/>
          </w:rPr>
        </w:r>
        <w:r w:rsidR="00A9442B" w:rsidRPr="00A9442B">
          <w:rPr>
            <w:i w:val="0"/>
            <w:noProof/>
            <w:webHidden/>
          </w:rPr>
          <w:fldChar w:fldCharType="separate"/>
        </w:r>
        <w:r w:rsidR="00A9442B" w:rsidRPr="00A9442B">
          <w:rPr>
            <w:i w:val="0"/>
            <w:noProof/>
            <w:webHidden/>
          </w:rPr>
          <w:t>19</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71" w:history="1">
        <w:r w:rsidR="00A9442B" w:rsidRPr="00A9442B">
          <w:rPr>
            <w:rStyle w:val="a7"/>
            <w:i w:val="0"/>
            <w:noProof/>
          </w:rPr>
          <w:t>4.9.2 Horizontal System</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_Toc8915571 \h </w:instrText>
        </w:r>
        <w:r w:rsidR="00A9442B" w:rsidRPr="00A9442B">
          <w:rPr>
            <w:i w:val="0"/>
            <w:noProof/>
            <w:webHidden/>
          </w:rPr>
        </w:r>
        <w:r w:rsidR="00A9442B" w:rsidRPr="00A9442B">
          <w:rPr>
            <w:i w:val="0"/>
            <w:noProof/>
            <w:webHidden/>
          </w:rPr>
          <w:fldChar w:fldCharType="separate"/>
        </w:r>
        <w:r w:rsidR="00A9442B" w:rsidRPr="00A9442B">
          <w:rPr>
            <w:i w:val="0"/>
            <w:noProof/>
            <w:webHidden/>
          </w:rPr>
          <w:t>19</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72" w:history="1">
        <w:r w:rsidR="00A9442B" w:rsidRPr="00A9442B">
          <w:rPr>
            <w:rStyle w:val="a7"/>
            <w:i w:val="0"/>
            <w:noProof/>
          </w:rPr>
          <w:t>4.9.3 Trigger Level</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_Toc8915572 \h </w:instrText>
        </w:r>
        <w:r w:rsidR="00A9442B" w:rsidRPr="00A9442B">
          <w:rPr>
            <w:i w:val="0"/>
            <w:noProof/>
            <w:webHidden/>
          </w:rPr>
        </w:r>
        <w:r w:rsidR="00A9442B" w:rsidRPr="00A9442B">
          <w:rPr>
            <w:i w:val="0"/>
            <w:noProof/>
            <w:webHidden/>
          </w:rPr>
          <w:fldChar w:fldCharType="separate"/>
        </w:r>
        <w:r w:rsidR="00A9442B" w:rsidRPr="00A9442B">
          <w:rPr>
            <w:i w:val="0"/>
            <w:noProof/>
            <w:webHidden/>
          </w:rPr>
          <w:t>20</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3" w:history="1">
        <w:r w:rsidR="00A9442B" w:rsidRPr="00A9442B">
          <w:rPr>
            <w:rStyle w:val="a7"/>
            <w:noProof/>
          </w:rPr>
          <w:t>4.10 Autoset for Waveform Display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_Toc8915573 \h </w:instrText>
        </w:r>
        <w:r w:rsidR="00A9442B" w:rsidRPr="00A9442B">
          <w:rPr>
            <w:noProof/>
            <w:webHidden/>
          </w:rPr>
        </w:r>
        <w:r w:rsidR="00A9442B" w:rsidRPr="00A9442B">
          <w:rPr>
            <w:noProof/>
            <w:webHidden/>
          </w:rPr>
          <w:fldChar w:fldCharType="separate"/>
        </w:r>
        <w:r w:rsidR="00A9442B" w:rsidRPr="00A9442B">
          <w:rPr>
            <w:noProof/>
            <w:webHidden/>
          </w:rPr>
          <w:t>20</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4" w:history="1">
        <w:r w:rsidR="00A9442B" w:rsidRPr="00A9442B">
          <w:rPr>
            <w:rStyle w:val="a7"/>
            <w:noProof/>
          </w:rPr>
          <w:t>4.11 Full Autoset for Input Signal</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_Toc8915574 \h </w:instrText>
        </w:r>
        <w:r w:rsidR="00A9442B" w:rsidRPr="00A9442B">
          <w:rPr>
            <w:noProof/>
            <w:webHidden/>
          </w:rPr>
        </w:r>
        <w:r w:rsidR="00A9442B" w:rsidRPr="00A9442B">
          <w:rPr>
            <w:noProof/>
            <w:webHidden/>
          </w:rPr>
          <w:fldChar w:fldCharType="separate"/>
        </w:r>
        <w:r w:rsidR="00A9442B" w:rsidRPr="00A9442B">
          <w:rPr>
            <w:noProof/>
            <w:webHidden/>
          </w:rPr>
          <w:t>21</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5" w:history="1">
        <w:r w:rsidR="00A9442B" w:rsidRPr="00A9442B">
          <w:rPr>
            <w:rStyle w:val="a7"/>
            <w:noProof/>
          </w:rPr>
          <w:t>4.12 Run/Stop Data Acquisition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_Toc8915575 \h </w:instrText>
        </w:r>
        <w:r w:rsidR="00A9442B" w:rsidRPr="00A9442B">
          <w:rPr>
            <w:noProof/>
            <w:webHidden/>
          </w:rPr>
        </w:r>
        <w:r w:rsidR="00A9442B" w:rsidRPr="00A9442B">
          <w:rPr>
            <w:noProof/>
            <w:webHidden/>
          </w:rPr>
          <w:fldChar w:fldCharType="separate"/>
        </w:r>
        <w:r w:rsidR="00A9442B" w:rsidRPr="00A9442B">
          <w:rPr>
            <w:noProof/>
            <w:webHidden/>
          </w:rPr>
          <w:t>22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6" w:history="1">
        <w:r w:rsidR="00A9442B" w:rsidRPr="00A9442B">
          <w:rPr>
            <w:rStyle w:val="a7"/>
            <w:noProof/>
          </w:rPr>
          <w:t>4.13 Adjusting Screen Intensity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_Toc8915576 \h </w:instrText>
        </w:r>
        <w:r w:rsidR="00A9442B" w:rsidRPr="00A9442B">
          <w:rPr>
            <w:noProof/>
            <w:webHidden/>
          </w:rPr>
        </w:r>
        <w:r w:rsidR="00A9442B" w:rsidRPr="00A9442B">
          <w:rPr>
            <w:noProof/>
            <w:webHidden/>
          </w:rPr>
          <w:fldChar w:fldCharType="separate"/>
        </w:r>
        <w:r w:rsidR="00A9442B" w:rsidRPr="00A9442B">
          <w:rPr>
            <w:noProof/>
            <w:webHidden/>
          </w:rPr>
          <w:t>22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7" w:history="1">
        <w:r w:rsidR="00A9442B" w:rsidRPr="00A9442B">
          <w:rPr>
            <w:rStyle w:val="a7"/>
            <w:noProof/>
          </w:rPr>
          <w:t>4.14 Saving Bitmap</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_Toc8915577 \h </w:instrText>
        </w:r>
        <w:r w:rsidR="00A9442B" w:rsidRPr="00A9442B">
          <w:rPr>
            <w:noProof/>
            <w:webHidden/>
          </w:rPr>
        </w:r>
        <w:r w:rsidR="00A9442B" w:rsidRPr="00A9442B">
          <w:rPr>
            <w:noProof/>
            <w:webHidden/>
          </w:rPr>
          <w:fldChar w:fldCharType="separate"/>
        </w:r>
        <w:r w:rsidR="00A9442B" w:rsidRPr="00A9442B">
          <w:rPr>
            <w:noProof/>
            <w:webHidden/>
          </w:rPr>
          <w:t>23</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8" w:history="1">
        <w:r w:rsidR="00A9442B" w:rsidRPr="00A9442B">
          <w:rPr>
            <w:rStyle w:val="a7"/>
            <w:noProof/>
          </w:rPr>
          <w:t>4.15 Using Online Help</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_Toc8915578 \h </w:instrText>
        </w:r>
        <w:r w:rsidR="00A9442B" w:rsidRPr="00A9442B">
          <w:rPr>
            <w:noProof/>
            <w:webHidden/>
          </w:rPr>
        </w:r>
        <w:r w:rsidR="00A9442B" w:rsidRPr="00A9442B">
          <w:rPr>
            <w:noProof/>
            <w:webHidden/>
          </w:rPr>
          <w:fldChar w:fldCharType="separate"/>
        </w:r>
        <w:r w:rsidR="00A9442B" w:rsidRPr="00A9442B">
          <w:rPr>
            <w:noProof/>
            <w:webHidden/>
          </w:rPr>
          <w:t>23</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79" w:history="1">
        <w:r w:rsidR="00A9442B" w:rsidRPr="00A9442B">
          <w:rPr>
            <w:rStyle w:val="a7"/>
            <w:noProof/>
          </w:rPr>
          <w:t>4.16 Setting Single Trigger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_Toc8915579 \h </w:instrText>
        </w:r>
        <w:r w:rsidR="00A9442B" w:rsidRPr="00A9442B">
          <w:rPr>
            <w:noProof/>
            <w:webHidden/>
          </w:rPr>
        </w:r>
        <w:r w:rsidR="00A9442B" w:rsidRPr="00A9442B">
          <w:rPr>
            <w:noProof/>
            <w:webHidden/>
          </w:rPr>
          <w:fldChar w:fldCharType="separate"/>
        </w:r>
        <w:r w:rsidR="00A9442B" w:rsidRPr="00A9442B">
          <w:rPr>
            <w:noProof/>
            <w:webHidden/>
          </w:rPr>
          <w:t>23</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0" w:history="1">
        <w:r w:rsidR="00A9442B" w:rsidRPr="00A9442B">
          <w:rPr>
            <w:rStyle w:val="a7"/>
            <w:noProof/>
          </w:rPr>
          <w:t>4.17 Viewing Oscilloscope Status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_Toc8915580 \h </w:instrText>
        </w:r>
        <w:r w:rsidR="00A9442B" w:rsidRPr="00A9442B">
          <w:rPr>
            <w:noProof/>
            <w:webHidden/>
          </w:rPr>
        </w:r>
        <w:r w:rsidR="00A9442B" w:rsidRPr="00A9442B">
          <w:rPr>
            <w:noProof/>
            <w:webHidden/>
          </w:rPr>
          <w:fldChar w:fldCharType="separate"/>
        </w:r>
        <w:r w:rsidR="00A9442B" w:rsidRPr="00A9442B">
          <w:rPr>
            <w:noProof/>
            <w:webHidden/>
          </w:rPr>
          <w:t>24</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1" w:history="1">
        <w:r w:rsidR="00A9442B" w:rsidRPr="00A9442B">
          <w:rPr>
            <w:rStyle w:val="a7"/>
            <w:noProof/>
          </w:rPr>
          <w:t>4.18 Checking Oscilloscope System Information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_Toc8915581 \h </w:instrText>
        </w:r>
        <w:r w:rsidR="00A9442B" w:rsidRPr="00A9442B">
          <w:rPr>
            <w:noProof/>
            <w:webHidden/>
          </w:rPr>
        </w:r>
        <w:r w:rsidR="00A9442B" w:rsidRPr="00A9442B">
          <w:rPr>
            <w:noProof/>
            <w:webHidden/>
          </w:rPr>
          <w:fldChar w:fldCharType="separate"/>
        </w:r>
        <w:r w:rsidR="00A9442B" w:rsidRPr="00A9442B">
          <w:rPr>
            <w:noProof/>
            <w:webHidden/>
          </w:rPr>
          <w:t>24</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2" w:history="1">
        <w:r w:rsidR="00A9442B" w:rsidRPr="00A9442B">
          <w:rPr>
            <w:rStyle w:val="a7"/>
            <w:noProof/>
          </w:rPr>
          <w:t>4.19 Making Auto Measurements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_Toc8915582 \h </w:instrText>
        </w:r>
        <w:r w:rsidR="00A9442B" w:rsidRPr="00A9442B">
          <w:rPr>
            <w:noProof/>
            <w:webHidden/>
          </w:rPr>
        </w:r>
        <w:r w:rsidR="00A9442B" w:rsidRPr="00A9442B">
          <w:rPr>
            <w:noProof/>
            <w:webHidden/>
          </w:rPr>
          <w:fldChar w:fldCharType="separate"/>
        </w:r>
        <w:r w:rsidR="00A9442B" w:rsidRPr="00A9442B">
          <w:rPr>
            <w:noProof/>
            <w:webHidden/>
          </w:rPr>
          <w:t>25</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83" w:history="1">
        <w:r w:rsidR="00A9442B" w:rsidRPr="00A9442B">
          <w:rPr>
            <w:rStyle w:val="a7"/>
            <w:i w:val="0"/>
            <w:noProof/>
          </w:rPr>
          <w:t>4.19.1 Measuring All Parameters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_Toc8915583 \h </w:instrText>
        </w:r>
        <w:r w:rsidR="00A9442B" w:rsidRPr="00A9442B">
          <w:rPr>
            <w:i w:val="0"/>
            <w:noProof/>
            <w:webHidden/>
          </w:rPr>
        </w:r>
        <w:r w:rsidR="00A9442B" w:rsidRPr="00A9442B">
          <w:rPr>
            <w:i w:val="0"/>
            <w:noProof/>
            <w:webHidden/>
          </w:rPr>
          <w:fldChar w:fldCharType="separate"/>
        </w:r>
        <w:r w:rsidR="00A9442B" w:rsidRPr="00A9442B">
          <w:rPr>
            <w:i w:val="0"/>
            <w:noProof/>
            <w:webHidden/>
          </w:rPr>
          <w:t>25</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84" w:history="1">
        <w:r w:rsidR="00A9442B" w:rsidRPr="00A9442B">
          <w:rPr>
            <w:rStyle w:val="a7"/>
            <w:i w:val="0"/>
            <w:noProof/>
          </w:rPr>
          <w:t>4.19.2 Measuring Customized Parameters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_Toc8915584 \h </w:instrText>
        </w:r>
        <w:r w:rsidR="00A9442B" w:rsidRPr="00A9442B">
          <w:rPr>
            <w:i w:val="0"/>
            <w:noProof/>
            <w:webHidden/>
          </w:rPr>
        </w:r>
        <w:r w:rsidR="00A9442B" w:rsidRPr="00A9442B">
          <w:rPr>
            <w:i w:val="0"/>
            <w:noProof/>
            <w:webHidden/>
          </w:rPr>
          <w:fldChar w:fldCharType="separate"/>
        </w:r>
        <w:r w:rsidR="00A9442B" w:rsidRPr="00A9442B">
          <w:rPr>
            <w:i w:val="0"/>
            <w:noProof/>
            <w:webHidden/>
          </w:rPr>
          <w:t>26</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5" w:history="1">
        <w:r w:rsidR="00A9442B" w:rsidRPr="00A9442B">
          <w:rPr>
            <w:rStyle w:val="a7"/>
            <w:noProof/>
          </w:rPr>
          <w:t>4.20 Using AVG mode for Smoothing Waveforms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_Toc8915585 \h </w:instrText>
        </w:r>
        <w:r w:rsidR="00A9442B" w:rsidRPr="00A9442B">
          <w:rPr>
            <w:noProof/>
            <w:webHidden/>
          </w:rPr>
        </w:r>
        <w:r w:rsidR="00A9442B" w:rsidRPr="00A9442B">
          <w:rPr>
            <w:noProof/>
            <w:webHidden/>
          </w:rPr>
          <w:fldChar w:fldCharType="separate"/>
        </w:r>
        <w:r w:rsidR="00A9442B" w:rsidRPr="00A9442B">
          <w:rPr>
            <w:noProof/>
            <w:webHidden/>
          </w:rPr>
          <w:t>27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6" w:history="1">
        <w:r w:rsidR="00A9442B" w:rsidRPr="00A9442B">
          <w:rPr>
            <w:rStyle w:val="a7"/>
            <w:noProof/>
          </w:rPr>
          <w:t>4.21 Using Peak Detect Mode for Pulse Peak Display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_Toc8915586 \h </w:instrText>
        </w:r>
        <w:r w:rsidR="00A9442B" w:rsidRPr="00A9442B">
          <w:rPr>
            <w:noProof/>
            <w:webHidden/>
          </w:rPr>
        </w:r>
        <w:r w:rsidR="00A9442B" w:rsidRPr="00A9442B">
          <w:rPr>
            <w:noProof/>
            <w:webHidden/>
          </w:rPr>
          <w:fldChar w:fldCharType="separate"/>
        </w:r>
        <w:r w:rsidR="00A9442B" w:rsidRPr="00A9442B">
          <w:rPr>
            <w:noProof/>
            <w:webHidden/>
          </w:rPr>
          <w:t>27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7" w:history="1">
        <w:r w:rsidR="00A9442B" w:rsidRPr="00A9442B">
          <w:rPr>
            <w:rStyle w:val="a7"/>
            <w:noProof/>
          </w:rPr>
          <w:t>4.22 Observing Waveforms with use of Persistence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_Toc8915587 \h </w:instrText>
        </w:r>
        <w:r w:rsidR="00A9442B" w:rsidRPr="00A9442B">
          <w:rPr>
            <w:noProof/>
            <w:webHidden/>
          </w:rPr>
        </w:r>
        <w:r w:rsidR="00A9442B" w:rsidRPr="00A9442B">
          <w:rPr>
            <w:noProof/>
            <w:webHidden/>
          </w:rPr>
          <w:fldChar w:fldCharType="separate"/>
        </w:r>
        <w:r w:rsidR="00A9442B" w:rsidRPr="00A9442B">
          <w:rPr>
            <w:noProof/>
            <w:webHidden/>
          </w:rPr>
          <w:t>28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8" w:history="1">
        <w:r w:rsidR="00A9442B" w:rsidRPr="00A9442B">
          <w:rPr>
            <w:rStyle w:val="a7"/>
            <w:noProof/>
          </w:rPr>
          <w:t>4.23 Selecting AC Coupling</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_Toc8915588 \h </w:instrText>
        </w:r>
        <w:r w:rsidR="00A9442B" w:rsidRPr="00A9442B">
          <w:rPr>
            <w:noProof/>
            <w:webHidden/>
          </w:rPr>
        </w:r>
        <w:r w:rsidR="00A9442B" w:rsidRPr="00A9442B">
          <w:rPr>
            <w:noProof/>
            <w:webHidden/>
          </w:rPr>
          <w:fldChar w:fldCharType="separate"/>
        </w:r>
        <w:r w:rsidR="00A9442B" w:rsidRPr="00A9442B">
          <w:rPr>
            <w:noProof/>
            <w:webHidden/>
          </w:rPr>
          <w:t>28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89" w:history="1">
        <w:r w:rsidR="00A9442B" w:rsidRPr="00A9442B">
          <w:rPr>
            <w:rStyle w:val="a7"/>
            <w:noProof/>
          </w:rPr>
          <w:t>4.24 Inverting the Waveform Display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_Toc8915589 \h </w:instrText>
        </w:r>
        <w:r w:rsidR="00A9442B" w:rsidRPr="00A9442B">
          <w:rPr>
            <w:noProof/>
            <w:webHidden/>
          </w:rPr>
        </w:r>
        <w:r w:rsidR="00A9442B" w:rsidRPr="00A9442B">
          <w:rPr>
            <w:noProof/>
            <w:webHidden/>
          </w:rPr>
          <w:fldChar w:fldCharType="separate"/>
        </w:r>
        <w:r w:rsidR="00A9442B" w:rsidRPr="00A9442B">
          <w:rPr>
            <w:noProof/>
            <w:webHidden/>
          </w:rPr>
          <w:t>29</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90" w:history="1">
        <w:r w:rsidR="00A9442B" w:rsidRPr="00A9442B">
          <w:rPr>
            <w:rStyle w:val="a7"/>
            <w:noProof/>
          </w:rPr>
          <w:t>4.25 Autoset for Signals with DC Offset</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_Toc8915590 \h </w:instrText>
        </w:r>
        <w:r w:rsidR="00A9442B" w:rsidRPr="00A9442B">
          <w:rPr>
            <w:noProof/>
            <w:webHidden/>
          </w:rPr>
        </w:r>
        <w:r w:rsidR="00A9442B" w:rsidRPr="00A9442B">
          <w:rPr>
            <w:noProof/>
            <w:webHidden/>
          </w:rPr>
          <w:fldChar w:fldCharType="separate"/>
        </w:r>
        <w:r w:rsidR="00A9442B" w:rsidRPr="00A9442B">
          <w:rPr>
            <w:noProof/>
            <w:webHidden/>
          </w:rPr>
          <w:t>30</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591" w:history="1">
        <w:r w:rsidR="00A9442B" w:rsidRPr="00A9442B">
          <w:rPr>
            <w:rStyle w:val="a7"/>
            <w:noProof/>
          </w:rPr>
          <w:t>Chapter 5 Using the Multimeter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_Toc8915591 \h </w:instrText>
        </w:r>
        <w:r w:rsidR="00A9442B" w:rsidRPr="00A9442B">
          <w:rPr>
            <w:noProof/>
            <w:webHidden/>
          </w:rPr>
        </w:r>
        <w:r w:rsidR="00A9442B" w:rsidRPr="00A9442B">
          <w:rPr>
            <w:noProof/>
            <w:webHidden/>
          </w:rPr>
          <w:fldChar w:fldCharType="separate"/>
        </w:r>
        <w:r w:rsidR="00A9442B" w:rsidRPr="00A9442B">
          <w:rPr>
            <w:noProof/>
            <w:webHidden/>
          </w:rPr>
          <w:t>32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92" w:history="1">
        <w:r w:rsidR="00A9442B" w:rsidRPr="00A9442B">
          <w:rPr>
            <w:rStyle w:val="a7"/>
            <w:noProof/>
          </w:rPr>
          <w:t>5.1 About the Chapter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_Toc8915592 \h </w:instrText>
        </w:r>
        <w:r w:rsidR="00A9442B" w:rsidRPr="00A9442B">
          <w:rPr>
            <w:noProof/>
            <w:webHidden/>
          </w:rPr>
        </w:r>
        <w:r w:rsidR="00A9442B" w:rsidRPr="00A9442B">
          <w:rPr>
            <w:noProof/>
            <w:webHidden/>
          </w:rPr>
          <w:fldChar w:fldCharType="separate"/>
        </w:r>
        <w:r w:rsidR="00A9442B" w:rsidRPr="00A9442B">
          <w:rPr>
            <w:noProof/>
            <w:webHidden/>
          </w:rPr>
          <w:t>32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93" w:history="1">
        <w:r w:rsidR="00A9442B" w:rsidRPr="00A9442B">
          <w:rPr>
            <w:rStyle w:val="a7"/>
            <w:noProof/>
          </w:rPr>
          <w:t>5.2 Connections to the Multimeter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_Toc8915593 \h </w:instrText>
        </w:r>
        <w:r w:rsidR="00A9442B" w:rsidRPr="00A9442B">
          <w:rPr>
            <w:noProof/>
            <w:webHidden/>
          </w:rPr>
        </w:r>
        <w:r w:rsidR="00A9442B" w:rsidRPr="00A9442B">
          <w:rPr>
            <w:noProof/>
            <w:webHidden/>
          </w:rPr>
          <w:fldChar w:fldCharType="separate"/>
        </w:r>
        <w:r w:rsidR="00A9442B" w:rsidRPr="00A9442B">
          <w:rPr>
            <w:noProof/>
            <w:webHidden/>
          </w:rPr>
          <w:t>32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94" w:history="1">
        <w:r w:rsidR="00A9442B" w:rsidRPr="00A9442B">
          <w:rPr>
            <w:rStyle w:val="a7"/>
            <w:noProof/>
          </w:rPr>
          <w:t>5.3 Display Indicators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_Toc8915594 \h </w:instrText>
        </w:r>
        <w:r w:rsidR="00A9442B" w:rsidRPr="00A9442B">
          <w:rPr>
            <w:noProof/>
            <w:webHidden/>
          </w:rPr>
        </w:r>
        <w:r w:rsidR="00A9442B" w:rsidRPr="00A9442B">
          <w:rPr>
            <w:noProof/>
            <w:webHidden/>
          </w:rPr>
          <w:fldChar w:fldCharType="separate"/>
        </w:r>
        <w:r w:rsidR="00A9442B" w:rsidRPr="00A9442B">
          <w:rPr>
            <w:noProof/>
            <w:webHidden/>
          </w:rPr>
          <w:t>32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595" w:history="1">
        <w:r w:rsidR="00A9442B" w:rsidRPr="00A9442B">
          <w:rPr>
            <w:rStyle w:val="a7"/>
            <w:noProof/>
          </w:rPr>
          <w:t>5.4 Making Multimeter Measurements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_Toc8915595 \h </w:instrText>
        </w:r>
        <w:r w:rsidR="00A9442B" w:rsidRPr="00A9442B">
          <w:rPr>
            <w:noProof/>
            <w:webHidden/>
          </w:rPr>
        </w:r>
        <w:r w:rsidR="00A9442B" w:rsidRPr="00A9442B">
          <w:rPr>
            <w:noProof/>
            <w:webHidden/>
          </w:rPr>
          <w:fldChar w:fldCharType="separate"/>
        </w:r>
        <w:r w:rsidR="00A9442B" w:rsidRPr="00A9442B">
          <w:rPr>
            <w:noProof/>
            <w:webHidden/>
          </w:rPr>
          <w:t>32</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96" w:history="1">
        <w:r w:rsidR="00A9442B" w:rsidRPr="00A9442B">
          <w:rPr>
            <w:rStyle w:val="a7"/>
            <w:i w:val="0"/>
            <w:noProof/>
          </w:rPr>
          <w:t>5.4.1 Measuring Resistance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_Toc8915596 \h </w:instrText>
        </w:r>
        <w:r w:rsidR="00A9442B" w:rsidRPr="00A9442B">
          <w:rPr>
            <w:i w:val="0"/>
            <w:noProof/>
            <w:webHidden/>
          </w:rPr>
        </w:r>
        <w:r w:rsidR="00A9442B" w:rsidRPr="00A9442B">
          <w:rPr>
            <w:i w:val="0"/>
            <w:noProof/>
            <w:webHidden/>
          </w:rPr>
          <w:fldChar w:fldCharType="separate"/>
        </w:r>
        <w:r w:rsidR="00A9442B" w:rsidRPr="00A9442B">
          <w:rPr>
            <w:i w:val="0"/>
            <w:noProof/>
            <w:webHidden/>
          </w:rPr>
          <w:t>32</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97" w:history="1">
        <w:r w:rsidR="00A9442B" w:rsidRPr="00A9442B">
          <w:rPr>
            <w:rStyle w:val="a7"/>
            <w:i w:val="0"/>
            <w:noProof/>
          </w:rPr>
          <w:t>5.4.2 Testing Diodes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_Toc8915597 \h </w:instrText>
        </w:r>
        <w:r w:rsidR="00A9442B" w:rsidRPr="00A9442B">
          <w:rPr>
            <w:i w:val="0"/>
            <w:noProof/>
            <w:webHidden/>
          </w:rPr>
        </w:r>
        <w:r w:rsidR="00A9442B" w:rsidRPr="00A9442B">
          <w:rPr>
            <w:i w:val="0"/>
            <w:noProof/>
            <w:webHidden/>
          </w:rPr>
          <w:fldChar w:fldCharType="separate"/>
        </w:r>
        <w:r w:rsidR="00A9442B" w:rsidRPr="00A9442B">
          <w:rPr>
            <w:i w:val="0"/>
            <w:noProof/>
            <w:webHidden/>
          </w:rPr>
          <w:t>33</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98" w:history="1">
        <w:r w:rsidR="00A9442B" w:rsidRPr="00A9442B">
          <w:rPr>
            <w:rStyle w:val="a7"/>
            <w:i w:val="0"/>
            <w:noProof/>
          </w:rPr>
          <w:t>5.4.3 Testing for Continuity</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_Toc8915598 \h </w:instrText>
        </w:r>
        <w:r w:rsidR="00A9442B" w:rsidRPr="00A9442B">
          <w:rPr>
            <w:i w:val="0"/>
            <w:noProof/>
            <w:webHidden/>
          </w:rPr>
        </w:r>
        <w:r w:rsidR="00A9442B" w:rsidRPr="00A9442B">
          <w:rPr>
            <w:i w:val="0"/>
            <w:noProof/>
            <w:webHidden/>
          </w:rPr>
          <w:fldChar w:fldCharType="separate"/>
        </w:r>
        <w:r w:rsidR="00A9442B" w:rsidRPr="00A9442B">
          <w:rPr>
            <w:i w:val="0"/>
            <w:noProof/>
            <w:webHidden/>
          </w:rPr>
          <w:t>33</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599" w:history="1">
        <w:r w:rsidR="00A9442B" w:rsidRPr="00A9442B">
          <w:rPr>
            <w:rStyle w:val="a7"/>
            <w:i w:val="0"/>
            <w:noProof/>
          </w:rPr>
          <w:t>5.4.4 Measuring Capacitance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_Toc8915599 \h </w:instrText>
        </w:r>
        <w:r w:rsidR="00A9442B" w:rsidRPr="00A9442B">
          <w:rPr>
            <w:i w:val="0"/>
            <w:noProof/>
            <w:webHidden/>
          </w:rPr>
        </w:r>
        <w:r w:rsidR="00A9442B" w:rsidRPr="00A9442B">
          <w:rPr>
            <w:i w:val="0"/>
            <w:noProof/>
            <w:webHidden/>
          </w:rPr>
          <w:fldChar w:fldCharType="separate"/>
        </w:r>
        <w:r w:rsidR="00A9442B" w:rsidRPr="00A9442B">
          <w:rPr>
            <w:i w:val="0"/>
            <w:noProof/>
            <w:webHidden/>
          </w:rPr>
          <w:t>34</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0" w:history="1">
        <w:r w:rsidR="00A9442B" w:rsidRPr="00A9442B">
          <w:rPr>
            <w:rStyle w:val="a7"/>
            <w:i w:val="0"/>
            <w:noProof/>
          </w:rPr>
          <w:t>5.4.5 Measuring DC Voltage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_Toc8915600 \h </w:instrText>
        </w:r>
        <w:r w:rsidR="00A9442B" w:rsidRPr="00A9442B">
          <w:rPr>
            <w:i w:val="0"/>
            <w:noProof/>
            <w:webHidden/>
          </w:rPr>
        </w:r>
        <w:r w:rsidR="00A9442B" w:rsidRPr="00A9442B">
          <w:rPr>
            <w:i w:val="0"/>
            <w:noProof/>
            <w:webHidden/>
          </w:rPr>
          <w:fldChar w:fldCharType="separate"/>
        </w:r>
        <w:r w:rsidR="00A9442B" w:rsidRPr="00A9442B">
          <w:rPr>
            <w:i w:val="0"/>
            <w:noProof/>
            <w:webHidden/>
          </w:rPr>
          <w:t>34</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1" w:history="1">
        <w:r w:rsidR="00A9442B" w:rsidRPr="00A9442B">
          <w:rPr>
            <w:rStyle w:val="a7"/>
            <w:i w:val="0"/>
            <w:noProof/>
          </w:rPr>
          <w:t>5.4.6 Measuring AC Voltage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_Toc8915601 \h </w:instrText>
        </w:r>
        <w:r w:rsidR="00A9442B" w:rsidRPr="00A9442B">
          <w:rPr>
            <w:i w:val="0"/>
            <w:noProof/>
            <w:webHidden/>
          </w:rPr>
        </w:r>
        <w:r w:rsidR="00A9442B" w:rsidRPr="00A9442B">
          <w:rPr>
            <w:i w:val="0"/>
            <w:noProof/>
            <w:webHidden/>
          </w:rPr>
          <w:fldChar w:fldCharType="separate"/>
        </w:r>
        <w:r w:rsidR="00A9442B" w:rsidRPr="00A9442B">
          <w:rPr>
            <w:i w:val="0"/>
            <w:noProof/>
            <w:webHidden/>
          </w:rPr>
          <w:t>35</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2" w:history="1">
        <w:r w:rsidR="00A9442B" w:rsidRPr="00A9442B">
          <w:rPr>
            <w:rStyle w:val="a7"/>
            <w:i w:val="0"/>
            <w:noProof/>
          </w:rPr>
          <w:t>5.4.7 Measuring DC Current with UTD1000CL</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_Toc8915602 \h </w:instrText>
        </w:r>
        <w:r w:rsidR="00A9442B" w:rsidRPr="00A9442B">
          <w:rPr>
            <w:i w:val="0"/>
            <w:noProof/>
            <w:webHidden/>
          </w:rPr>
        </w:r>
        <w:r w:rsidR="00A9442B" w:rsidRPr="00A9442B">
          <w:rPr>
            <w:i w:val="0"/>
            <w:noProof/>
            <w:webHidden/>
          </w:rPr>
          <w:fldChar w:fldCharType="separate"/>
        </w:r>
        <w:r w:rsidR="00A9442B" w:rsidRPr="00A9442B">
          <w:rPr>
            <w:i w:val="0"/>
            <w:noProof/>
            <w:webHidden/>
          </w:rPr>
          <w:t>35</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3" w:history="1">
        <w:r w:rsidR="00A9442B" w:rsidRPr="00A9442B">
          <w:rPr>
            <w:rStyle w:val="a7"/>
            <w:i w:val="0"/>
            <w:noProof/>
          </w:rPr>
          <w:t>5.4.8 Measuring AC Current with UTD1000CL</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_Toc8915603 \h </w:instrText>
        </w:r>
        <w:r w:rsidR="00A9442B" w:rsidRPr="00A9442B">
          <w:rPr>
            <w:i w:val="0"/>
            <w:noProof/>
            <w:webHidden/>
          </w:rPr>
        </w:r>
        <w:r w:rsidR="00A9442B" w:rsidRPr="00A9442B">
          <w:rPr>
            <w:i w:val="0"/>
            <w:noProof/>
            <w:webHidden/>
          </w:rPr>
          <w:fldChar w:fldCharType="separate"/>
        </w:r>
        <w:r w:rsidR="00A9442B" w:rsidRPr="00A9442B">
          <w:rPr>
            <w:i w:val="0"/>
            <w:noProof/>
            <w:webHidden/>
          </w:rPr>
          <w:t>37</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4" w:history="1">
        <w:r w:rsidR="00A9442B" w:rsidRPr="00A9442B">
          <w:rPr>
            <w:rStyle w:val="a7"/>
            <w:i w:val="0"/>
            <w:noProof/>
          </w:rPr>
          <w:t>5.4.9 Measuring DC Current with UTD1000DL</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_Toc8915604 \h </w:instrText>
        </w:r>
        <w:r w:rsidR="00A9442B" w:rsidRPr="00A9442B">
          <w:rPr>
            <w:i w:val="0"/>
            <w:noProof/>
            <w:webHidden/>
          </w:rPr>
        </w:r>
        <w:r w:rsidR="00A9442B" w:rsidRPr="00A9442B">
          <w:rPr>
            <w:i w:val="0"/>
            <w:noProof/>
            <w:webHidden/>
          </w:rPr>
          <w:fldChar w:fldCharType="separate"/>
        </w:r>
        <w:r w:rsidR="00A9442B" w:rsidRPr="00A9442B">
          <w:rPr>
            <w:i w:val="0"/>
            <w:noProof/>
            <w:webHidden/>
          </w:rPr>
          <w:t>38</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05" w:history="1">
        <w:r w:rsidR="00A9442B" w:rsidRPr="00A9442B">
          <w:rPr>
            <w:rStyle w:val="a7"/>
            <w:i w:val="0"/>
            <w:noProof/>
          </w:rPr>
          <w:t>5.4.10 Measuring AC Current with UTD1000DL</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_Toc8915605 \h </w:instrText>
        </w:r>
        <w:r w:rsidR="00A9442B" w:rsidRPr="00A9442B">
          <w:rPr>
            <w:i w:val="0"/>
            <w:noProof/>
            <w:webHidden/>
          </w:rPr>
        </w:r>
        <w:r w:rsidR="00A9442B" w:rsidRPr="00A9442B">
          <w:rPr>
            <w:i w:val="0"/>
            <w:noProof/>
            <w:webHidden/>
          </w:rPr>
          <w:fldChar w:fldCharType="separate"/>
        </w:r>
        <w:r w:rsidR="00A9442B" w:rsidRPr="00A9442B">
          <w:rPr>
            <w:i w:val="0"/>
            <w:noProof/>
            <w:webHidden/>
          </w:rPr>
          <w:t>41</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06" w:history="1">
        <w:r w:rsidR="00A9442B" w:rsidRPr="00A9442B">
          <w:rPr>
            <w:rStyle w:val="a7"/>
            <w:noProof/>
          </w:rPr>
          <w:t>5.5 Data Hold</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_Toc8915606 \h </w:instrText>
        </w:r>
        <w:r w:rsidR="00A9442B" w:rsidRPr="00A9442B">
          <w:rPr>
            <w:noProof/>
            <w:webHidden/>
          </w:rPr>
        </w:r>
        <w:r w:rsidR="00A9442B" w:rsidRPr="00A9442B">
          <w:rPr>
            <w:noProof/>
            <w:webHidden/>
          </w:rPr>
          <w:fldChar w:fldCharType="separate"/>
        </w:r>
        <w:r w:rsidR="00A9442B" w:rsidRPr="00A9442B">
          <w:rPr>
            <w:noProof/>
            <w:webHidden/>
          </w:rPr>
          <w:t>44</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07" w:history="1">
        <w:r w:rsidR="00A9442B" w:rsidRPr="00A9442B">
          <w:rPr>
            <w:rStyle w:val="a7"/>
            <w:noProof/>
          </w:rPr>
          <w:t>5.6 Making Relative Measurement</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_Toc8915607 \h </w:instrText>
        </w:r>
        <w:r w:rsidR="00A9442B" w:rsidRPr="00A9442B">
          <w:rPr>
            <w:noProof/>
            <w:webHidden/>
          </w:rPr>
        </w:r>
        <w:r w:rsidR="00A9442B" w:rsidRPr="00A9442B">
          <w:rPr>
            <w:noProof/>
            <w:webHidden/>
          </w:rPr>
          <w:fldChar w:fldCharType="separate"/>
        </w:r>
        <w:r w:rsidR="00A9442B" w:rsidRPr="00A9442B">
          <w:rPr>
            <w:noProof/>
            <w:webHidden/>
          </w:rPr>
          <w:t>44</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08" w:history="1">
        <w:r w:rsidR="00A9442B" w:rsidRPr="00A9442B">
          <w:rPr>
            <w:rStyle w:val="a7"/>
            <w:noProof/>
          </w:rPr>
          <w:t>5.7 Selecting Manual/Auto Ranging</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_Toc8915608 \h </w:instrText>
        </w:r>
        <w:r w:rsidR="00A9442B" w:rsidRPr="00A9442B">
          <w:rPr>
            <w:noProof/>
            <w:webHidden/>
          </w:rPr>
        </w:r>
        <w:r w:rsidR="00A9442B" w:rsidRPr="00A9442B">
          <w:rPr>
            <w:noProof/>
            <w:webHidden/>
          </w:rPr>
          <w:fldChar w:fldCharType="separate"/>
        </w:r>
        <w:r w:rsidR="00A9442B" w:rsidRPr="00A9442B">
          <w:rPr>
            <w:noProof/>
            <w:webHidden/>
          </w:rPr>
          <w:t>45</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609" w:history="1">
        <w:r w:rsidR="00A9442B" w:rsidRPr="00A9442B">
          <w:rPr>
            <w:rStyle w:val="a7"/>
            <w:noProof/>
          </w:rPr>
          <w:t>Chapter 6 Using the Oscilloscope in Details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_Toc8915609 \h </w:instrText>
        </w:r>
        <w:r w:rsidR="00A9442B" w:rsidRPr="00A9442B">
          <w:rPr>
            <w:noProof/>
            <w:webHidden/>
          </w:rPr>
        </w:r>
        <w:r w:rsidR="00A9442B" w:rsidRPr="00A9442B">
          <w:rPr>
            <w:noProof/>
            <w:webHidden/>
          </w:rPr>
          <w:fldChar w:fldCharType="separate"/>
        </w:r>
        <w:r w:rsidR="00A9442B" w:rsidRPr="00A9442B">
          <w:rPr>
            <w:noProof/>
            <w:webHidden/>
          </w:rPr>
          <w:t>47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10" w:history="1">
        <w:r w:rsidR="00A9442B" w:rsidRPr="00A9442B">
          <w:rPr>
            <w:rStyle w:val="a7"/>
            <w:noProof/>
          </w:rPr>
          <w:t>6.1 About the Chapter</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_Toc8915610 \h </w:instrText>
        </w:r>
        <w:r w:rsidR="00A9442B" w:rsidRPr="00A9442B">
          <w:rPr>
            <w:noProof/>
            <w:webHidden/>
          </w:rPr>
        </w:r>
        <w:r w:rsidR="00A9442B" w:rsidRPr="00A9442B">
          <w:rPr>
            <w:noProof/>
            <w:webHidden/>
          </w:rPr>
          <w:fldChar w:fldCharType="separate"/>
        </w:r>
        <w:r w:rsidR="00A9442B" w:rsidRPr="00A9442B">
          <w:rPr>
            <w:noProof/>
            <w:webHidden/>
          </w:rPr>
          <w:t>47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11" w:history="1">
        <w:r w:rsidR="00A9442B" w:rsidRPr="00A9442B">
          <w:rPr>
            <w:rStyle w:val="a7"/>
            <w:noProof/>
          </w:rPr>
          <w:t>6.2 Setting Vertical System</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_Toc8915611 \h </w:instrText>
        </w:r>
        <w:r w:rsidR="00A9442B" w:rsidRPr="00A9442B">
          <w:rPr>
            <w:noProof/>
            <w:webHidden/>
          </w:rPr>
        </w:r>
        <w:r w:rsidR="00A9442B" w:rsidRPr="00A9442B">
          <w:rPr>
            <w:noProof/>
            <w:webHidden/>
          </w:rPr>
          <w:fldChar w:fldCharType="separate"/>
        </w:r>
        <w:r w:rsidR="00A9442B" w:rsidRPr="00A9442B">
          <w:rPr>
            <w:noProof/>
            <w:webHidden/>
          </w:rPr>
          <w:t>47</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2" w:history="1">
        <w:r w:rsidR="00A9442B" w:rsidRPr="00A9442B">
          <w:rPr>
            <w:rStyle w:val="a7"/>
            <w:i w:val="0"/>
            <w:noProof/>
          </w:rPr>
          <w:t>6.2.1 UTD1000L Channel Setup</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_Toc8915612 \h </w:instrText>
        </w:r>
        <w:r w:rsidR="00A9442B" w:rsidRPr="00A9442B">
          <w:rPr>
            <w:i w:val="0"/>
            <w:noProof/>
            <w:webHidden/>
          </w:rPr>
        </w:r>
        <w:r w:rsidR="00A9442B" w:rsidRPr="00A9442B">
          <w:rPr>
            <w:i w:val="0"/>
            <w:noProof/>
            <w:webHidden/>
          </w:rPr>
          <w:fldChar w:fldCharType="separate"/>
        </w:r>
        <w:r w:rsidR="00A9442B" w:rsidRPr="00A9442B">
          <w:rPr>
            <w:i w:val="0"/>
            <w:noProof/>
            <w:webHidden/>
          </w:rPr>
          <w:t>47</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13" w:history="1">
        <w:r w:rsidR="00A9442B" w:rsidRPr="00A9442B">
          <w:rPr>
            <w:rStyle w:val="a7"/>
            <w:noProof/>
          </w:rPr>
          <w:t>6.3 Setting Horizontal System</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_Toc8915613 \h </w:instrText>
        </w:r>
        <w:r w:rsidR="00A9442B" w:rsidRPr="00A9442B">
          <w:rPr>
            <w:noProof/>
            <w:webHidden/>
          </w:rPr>
        </w:r>
        <w:r w:rsidR="00A9442B" w:rsidRPr="00A9442B">
          <w:rPr>
            <w:noProof/>
            <w:webHidden/>
          </w:rPr>
          <w:fldChar w:fldCharType="separate"/>
        </w:r>
        <w:r w:rsidR="00A9442B" w:rsidRPr="00A9442B">
          <w:rPr>
            <w:noProof/>
            <w:webHidden/>
          </w:rPr>
          <w:t>49</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4" w:history="1">
        <w:r w:rsidR="00A9442B" w:rsidRPr="00A9442B">
          <w:rPr>
            <w:rStyle w:val="a7"/>
            <w:i w:val="0"/>
            <w:noProof/>
          </w:rPr>
          <w:t>6.3.1 Changing Timebase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_Toc8915614 \h </w:instrText>
        </w:r>
        <w:r w:rsidR="00A9442B" w:rsidRPr="00A9442B">
          <w:rPr>
            <w:i w:val="0"/>
            <w:noProof/>
            <w:webHidden/>
          </w:rPr>
        </w:r>
        <w:r w:rsidR="00A9442B" w:rsidRPr="00A9442B">
          <w:rPr>
            <w:i w:val="0"/>
            <w:noProof/>
            <w:webHidden/>
          </w:rPr>
          <w:fldChar w:fldCharType="separate"/>
        </w:r>
        <w:r w:rsidR="00A9442B" w:rsidRPr="00A9442B">
          <w:rPr>
            <w:i w:val="0"/>
            <w:noProof/>
            <w:webHidden/>
          </w:rPr>
          <w:t>49</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5" w:history="1">
        <w:r w:rsidR="00A9442B" w:rsidRPr="00A9442B">
          <w:rPr>
            <w:rStyle w:val="a7"/>
            <w:i w:val="0"/>
            <w:noProof/>
          </w:rPr>
          <w:t>6.3.2 Moving Waveforms Horizontally</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_Toc8915615 \h </w:instrText>
        </w:r>
        <w:r w:rsidR="00A9442B" w:rsidRPr="00A9442B">
          <w:rPr>
            <w:i w:val="0"/>
            <w:noProof/>
            <w:webHidden/>
          </w:rPr>
        </w:r>
        <w:r w:rsidR="00A9442B" w:rsidRPr="00A9442B">
          <w:rPr>
            <w:i w:val="0"/>
            <w:noProof/>
            <w:webHidden/>
          </w:rPr>
          <w:fldChar w:fldCharType="separate"/>
        </w:r>
        <w:r w:rsidR="00A9442B" w:rsidRPr="00A9442B">
          <w:rPr>
            <w:i w:val="0"/>
            <w:noProof/>
            <w:webHidden/>
          </w:rPr>
          <w:t>49</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6" w:history="1">
        <w:r w:rsidR="00A9442B" w:rsidRPr="00A9442B">
          <w:rPr>
            <w:rStyle w:val="a7"/>
            <w:i w:val="0"/>
            <w:noProof/>
          </w:rPr>
          <w:t>6.3.3 Zooming in/out Waveforms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_Toc8915616 \h </w:instrText>
        </w:r>
        <w:r w:rsidR="00A9442B" w:rsidRPr="00A9442B">
          <w:rPr>
            <w:i w:val="0"/>
            <w:noProof/>
            <w:webHidden/>
          </w:rPr>
        </w:r>
        <w:r w:rsidR="00A9442B" w:rsidRPr="00A9442B">
          <w:rPr>
            <w:i w:val="0"/>
            <w:noProof/>
            <w:webHidden/>
          </w:rPr>
          <w:fldChar w:fldCharType="separate"/>
        </w:r>
        <w:r w:rsidR="00A9442B" w:rsidRPr="00A9442B">
          <w:rPr>
            <w:i w:val="0"/>
            <w:noProof/>
            <w:webHidden/>
          </w:rPr>
          <w:t>50</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7" w:history="1">
        <w:r w:rsidR="00A9442B" w:rsidRPr="00A9442B">
          <w:rPr>
            <w:rStyle w:val="a7"/>
            <w:i w:val="0"/>
            <w:noProof/>
          </w:rPr>
          <w:t>6.3.4 Adjusting Trigger Hold-Off</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_Toc8915617 \h </w:instrText>
        </w:r>
        <w:r w:rsidR="00A9442B" w:rsidRPr="00A9442B">
          <w:rPr>
            <w:i w:val="0"/>
            <w:noProof/>
            <w:webHidden/>
          </w:rPr>
        </w:r>
        <w:r w:rsidR="00A9442B" w:rsidRPr="00A9442B">
          <w:rPr>
            <w:i w:val="0"/>
            <w:noProof/>
            <w:webHidden/>
          </w:rPr>
          <w:fldChar w:fldCharType="separate"/>
        </w:r>
        <w:r w:rsidR="00A9442B" w:rsidRPr="00A9442B">
          <w:rPr>
            <w:i w:val="0"/>
            <w:noProof/>
            <w:webHidden/>
          </w:rPr>
          <w:t>50</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18" w:history="1">
        <w:r w:rsidR="00A9442B" w:rsidRPr="00A9442B">
          <w:rPr>
            <w:rStyle w:val="a7"/>
            <w:noProof/>
          </w:rPr>
          <w:t>6.4 Setting Trigger System</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_Toc8915618 \h </w:instrText>
        </w:r>
        <w:r w:rsidR="00A9442B" w:rsidRPr="00A9442B">
          <w:rPr>
            <w:noProof/>
            <w:webHidden/>
          </w:rPr>
        </w:r>
        <w:r w:rsidR="00A9442B" w:rsidRPr="00A9442B">
          <w:rPr>
            <w:noProof/>
            <w:webHidden/>
          </w:rPr>
          <w:fldChar w:fldCharType="separate"/>
        </w:r>
        <w:r w:rsidR="00A9442B" w:rsidRPr="00A9442B">
          <w:rPr>
            <w:noProof/>
            <w:webHidden/>
          </w:rPr>
          <w:t>51</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19" w:history="1">
        <w:r w:rsidR="00A9442B" w:rsidRPr="00A9442B">
          <w:rPr>
            <w:rStyle w:val="a7"/>
            <w:i w:val="0"/>
            <w:noProof/>
          </w:rPr>
          <w:t>6.4.1 Common Setting</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_Toc8915619 \h </w:instrText>
        </w:r>
        <w:r w:rsidR="00A9442B" w:rsidRPr="00A9442B">
          <w:rPr>
            <w:i w:val="0"/>
            <w:noProof/>
            <w:webHidden/>
          </w:rPr>
        </w:r>
        <w:r w:rsidR="00A9442B" w:rsidRPr="00A9442B">
          <w:rPr>
            <w:i w:val="0"/>
            <w:noProof/>
            <w:webHidden/>
          </w:rPr>
          <w:fldChar w:fldCharType="separate"/>
        </w:r>
        <w:r w:rsidR="00A9442B" w:rsidRPr="00A9442B">
          <w:rPr>
            <w:i w:val="0"/>
            <w:noProof/>
            <w:webHidden/>
          </w:rPr>
          <w:t>52</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0" w:history="1">
        <w:r w:rsidR="00A9442B" w:rsidRPr="00A9442B">
          <w:rPr>
            <w:rStyle w:val="a7"/>
            <w:i w:val="0"/>
            <w:noProof/>
          </w:rPr>
          <w:t>6.4.2 Edge Trigger</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_Toc8915620 \h </w:instrText>
        </w:r>
        <w:r w:rsidR="00A9442B" w:rsidRPr="00A9442B">
          <w:rPr>
            <w:i w:val="0"/>
            <w:noProof/>
            <w:webHidden/>
          </w:rPr>
        </w:r>
        <w:r w:rsidR="00A9442B" w:rsidRPr="00A9442B">
          <w:rPr>
            <w:i w:val="0"/>
            <w:noProof/>
            <w:webHidden/>
          </w:rPr>
          <w:fldChar w:fldCharType="separate"/>
        </w:r>
        <w:r w:rsidR="00A9442B" w:rsidRPr="00A9442B">
          <w:rPr>
            <w:i w:val="0"/>
            <w:noProof/>
            <w:webHidden/>
          </w:rPr>
          <w:t>53</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1" w:history="1">
        <w:r w:rsidR="00A9442B" w:rsidRPr="00A9442B">
          <w:rPr>
            <w:rStyle w:val="a7"/>
            <w:i w:val="0"/>
            <w:noProof/>
          </w:rPr>
          <w:t>6.4.3 Pulse Width Trigger</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_Toc8915621 \h </w:instrText>
        </w:r>
        <w:r w:rsidR="00A9442B" w:rsidRPr="00A9442B">
          <w:rPr>
            <w:i w:val="0"/>
            <w:noProof/>
            <w:webHidden/>
          </w:rPr>
        </w:r>
        <w:r w:rsidR="00A9442B" w:rsidRPr="00A9442B">
          <w:rPr>
            <w:i w:val="0"/>
            <w:noProof/>
            <w:webHidden/>
          </w:rPr>
          <w:fldChar w:fldCharType="separate"/>
        </w:r>
        <w:r w:rsidR="00A9442B" w:rsidRPr="00A9442B">
          <w:rPr>
            <w:i w:val="0"/>
            <w:noProof/>
            <w:webHidden/>
          </w:rPr>
          <w:t>54</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2" w:history="1">
        <w:r w:rsidR="00A9442B" w:rsidRPr="00A9442B">
          <w:rPr>
            <w:rStyle w:val="a7"/>
            <w:i w:val="0"/>
            <w:noProof/>
          </w:rPr>
          <w:t>6.4.4 Video Trigger</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_Toc8915622 \h </w:instrText>
        </w:r>
        <w:r w:rsidR="00A9442B" w:rsidRPr="00A9442B">
          <w:rPr>
            <w:i w:val="0"/>
            <w:noProof/>
            <w:webHidden/>
          </w:rPr>
        </w:r>
        <w:r w:rsidR="00A9442B" w:rsidRPr="00A9442B">
          <w:rPr>
            <w:i w:val="0"/>
            <w:noProof/>
            <w:webHidden/>
          </w:rPr>
          <w:fldChar w:fldCharType="separate"/>
        </w:r>
        <w:r w:rsidR="00A9442B" w:rsidRPr="00A9442B">
          <w:rPr>
            <w:i w:val="0"/>
            <w:noProof/>
            <w:webHidden/>
          </w:rPr>
          <w:t>55</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3" w:history="1">
        <w:r w:rsidR="00A9442B" w:rsidRPr="00A9442B">
          <w:rPr>
            <w:rStyle w:val="a7"/>
            <w:i w:val="0"/>
            <w:noProof/>
          </w:rPr>
          <w:t>6.4.5 Slope Trigger</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_Toc8915623 \h </w:instrText>
        </w:r>
        <w:r w:rsidR="00A9442B" w:rsidRPr="00A9442B">
          <w:rPr>
            <w:i w:val="0"/>
            <w:noProof/>
            <w:webHidden/>
          </w:rPr>
        </w:r>
        <w:r w:rsidR="00A9442B" w:rsidRPr="00A9442B">
          <w:rPr>
            <w:i w:val="0"/>
            <w:noProof/>
            <w:webHidden/>
          </w:rPr>
          <w:fldChar w:fldCharType="separate"/>
        </w:r>
        <w:r w:rsidR="00A9442B" w:rsidRPr="00A9442B">
          <w:rPr>
            <w:i w:val="0"/>
            <w:noProof/>
            <w:webHidden/>
          </w:rPr>
          <w:t>55</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24" w:history="1">
        <w:r w:rsidR="00A9442B" w:rsidRPr="00A9442B">
          <w:rPr>
            <w:rStyle w:val="a7"/>
            <w:noProof/>
          </w:rPr>
          <w:t>6.6 Setting the Display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_Toc8915624 \h </w:instrText>
        </w:r>
        <w:r w:rsidR="00A9442B" w:rsidRPr="00A9442B">
          <w:rPr>
            <w:noProof/>
            <w:webHidden/>
          </w:rPr>
        </w:r>
        <w:r w:rsidR="00A9442B" w:rsidRPr="00A9442B">
          <w:rPr>
            <w:noProof/>
            <w:webHidden/>
          </w:rPr>
          <w:fldChar w:fldCharType="separate"/>
        </w:r>
        <w:r w:rsidR="00A9442B" w:rsidRPr="00A9442B">
          <w:rPr>
            <w:noProof/>
            <w:webHidden/>
          </w:rPr>
          <w:t>58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25" w:history="1">
        <w:r w:rsidR="00A9442B" w:rsidRPr="00A9442B">
          <w:rPr>
            <w:rStyle w:val="a7"/>
            <w:noProof/>
          </w:rPr>
          <w:t>6.7 Setting Auto Measurements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_Toc8915625 \h </w:instrText>
        </w:r>
        <w:r w:rsidR="00A9442B" w:rsidRPr="00A9442B">
          <w:rPr>
            <w:noProof/>
            <w:webHidden/>
          </w:rPr>
        </w:r>
        <w:r w:rsidR="00A9442B" w:rsidRPr="00A9442B">
          <w:rPr>
            <w:noProof/>
            <w:webHidden/>
          </w:rPr>
          <w:fldChar w:fldCharType="separate"/>
        </w:r>
        <w:r w:rsidR="00A9442B" w:rsidRPr="00A9442B">
          <w:rPr>
            <w:noProof/>
            <w:webHidden/>
          </w:rPr>
          <w:t>59</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26" w:history="1">
        <w:r w:rsidR="00A9442B" w:rsidRPr="00A9442B">
          <w:rPr>
            <w:rStyle w:val="a7"/>
            <w:noProof/>
          </w:rPr>
          <w:t>6.8 Recording and Storage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_Toc8915626 \h </w:instrText>
        </w:r>
        <w:r w:rsidR="00A9442B" w:rsidRPr="00A9442B">
          <w:rPr>
            <w:noProof/>
            <w:webHidden/>
          </w:rPr>
        </w:r>
        <w:r w:rsidR="00A9442B" w:rsidRPr="00A9442B">
          <w:rPr>
            <w:noProof/>
            <w:webHidden/>
          </w:rPr>
          <w:fldChar w:fldCharType="separate"/>
        </w:r>
        <w:r w:rsidR="00A9442B" w:rsidRPr="00A9442B">
          <w:rPr>
            <w:noProof/>
            <w:webHidden/>
          </w:rPr>
          <w:t>64</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7" w:history="1">
        <w:r w:rsidR="00A9442B" w:rsidRPr="00A9442B">
          <w:rPr>
            <w:rStyle w:val="a7"/>
            <w:i w:val="0"/>
            <w:noProof/>
          </w:rPr>
          <w:t>6.8.1 Recording</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_Toc8915627 \h </w:instrText>
        </w:r>
        <w:r w:rsidR="00A9442B" w:rsidRPr="00A9442B">
          <w:rPr>
            <w:i w:val="0"/>
            <w:noProof/>
            <w:webHidden/>
          </w:rPr>
        </w:r>
        <w:r w:rsidR="00A9442B" w:rsidRPr="00A9442B">
          <w:rPr>
            <w:i w:val="0"/>
            <w:noProof/>
            <w:webHidden/>
          </w:rPr>
          <w:fldChar w:fldCharType="separate"/>
        </w:r>
        <w:r w:rsidR="00A9442B" w:rsidRPr="00A9442B">
          <w:rPr>
            <w:i w:val="0"/>
            <w:noProof/>
            <w:webHidden/>
          </w:rPr>
          <w:t>64</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8" w:history="1">
        <w:r w:rsidR="00A9442B" w:rsidRPr="00A9442B">
          <w:rPr>
            <w:rStyle w:val="a7"/>
            <w:i w:val="0"/>
            <w:noProof/>
          </w:rPr>
          <w:t>6.8.2 Storage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_Toc8915628 \h </w:instrText>
        </w:r>
        <w:r w:rsidR="00A9442B" w:rsidRPr="00A9442B">
          <w:rPr>
            <w:i w:val="0"/>
            <w:noProof/>
            <w:webHidden/>
          </w:rPr>
        </w:r>
        <w:r w:rsidR="00A9442B" w:rsidRPr="00A9442B">
          <w:rPr>
            <w:i w:val="0"/>
            <w:noProof/>
            <w:webHidden/>
          </w:rPr>
          <w:fldChar w:fldCharType="separate"/>
        </w:r>
        <w:r w:rsidR="00A9442B" w:rsidRPr="00A9442B">
          <w:rPr>
            <w:i w:val="0"/>
            <w:noProof/>
            <w:webHidden/>
          </w:rPr>
          <w:t>67</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29" w:history="1">
        <w:r w:rsidR="00A9442B" w:rsidRPr="00A9442B">
          <w:rPr>
            <w:rStyle w:val="a7"/>
            <w:i w:val="0"/>
            <w:noProof/>
          </w:rPr>
          <w:t>6.8.3 Recalling</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_Toc8915629 \h </w:instrText>
        </w:r>
        <w:r w:rsidR="00A9442B" w:rsidRPr="00A9442B">
          <w:rPr>
            <w:i w:val="0"/>
            <w:noProof/>
            <w:webHidden/>
          </w:rPr>
        </w:r>
        <w:r w:rsidR="00A9442B" w:rsidRPr="00A9442B">
          <w:rPr>
            <w:i w:val="0"/>
            <w:noProof/>
            <w:webHidden/>
          </w:rPr>
          <w:fldChar w:fldCharType="separate"/>
        </w:r>
        <w:r w:rsidR="00A9442B" w:rsidRPr="00A9442B">
          <w:rPr>
            <w:i w:val="0"/>
            <w:noProof/>
            <w:webHidden/>
          </w:rPr>
          <w:t>69</w:t>
        </w:r>
        <w:r w:rsidR="00A9442B" w:rsidRPr="00A9442B">
          <w:rPr>
            <w:i w:val="0"/>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0" w:history="1">
        <w:r w:rsidR="00A9442B" w:rsidRPr="00A9442B">
          <w:rPr>
            <w:rStyle w:val="a7"/>
            <w:noProof/>
          </w:rPr>
          <w:t>6.9 Making Cursor Measurements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_Toc8915630 \h </w:instrText>
        </w:r>
        <w:r w:rsidR="00A9442B" w:rsidRPr="00A9442B">
          <w:rPr>
            <w:noProof/>
            <w:webHidden/>
          </w:rPr>
        </w:r>
        <w:r w:rsidR="00A9442B" w:rsidRPr="00A9442B">
          <w:rPr>
            <w:noProof/>
            <w:webHidden/>
          </w:rPr>
          <w:fldChar w:fldCharType="separate"/>
        </w:r>
        <w:r w:rsidR="00A9442B" w:rsidRPr="00A9442B">
          <w:rPr>
            <w:noProof/>
            <w:webHidden/>
          </w:rPr>
          <w:t>70</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1" w:history="1">
        <w:r w:rsidR="00A9442B" w:rsidRPr="00A9442B">
          <w:rPr>
            <w:rStyle w:val="a7"/>
            <w:noProof/>
          </w:rPr>
          <w:t>6.10 Interface Setup</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_Toc8915631 \h </w:instrText>
        </w:r>
        <w:r w:rsidR="00A9442B" w:rsidRPr="00A9442B">
          <w:rPr>
            <w:noProof/>
            <w:webHidden/>
          </w:rPr>
        </w:r>
        <w:r w:rsidR="00A9442B" w:rsidRPr="00A9442B">
          <w:rPr>
            <w:noProof/>
            <w:webHidden/>
          </w:rPr>
          <w:fldChar w:fldCharType="separate"/>
        </w:r>
        <w:r w:rsidR="00A9442B" w:rsidRPr="00A9442B">
          <w:rPr>
            <w:noProof/>
            <w:webHidden/>
          </w:rPr>
          <w:t>71</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2" w:history="1">
        <w:r w:rsidR="00A9442B" w:rsidRPr="00A9442B">
          <w:rPr>
            <w:rStyle w:val="a7"/>
            <w:noProof/>
          </w:rPr>
          <w:t>6.11 Utility Setup</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_Toc8915632 \h </w:instrText>
        </w:r>
        <w:r w:rsidR="00A9442B" w:rsidRPr="00A9442B">
          <w:rPr>
            <w:noProof/>
            <w:webHidden/>
          </w:rPr>
        </w:r>
        <w:r w:rsidR="00A9442B" w:rsidRPr="00A9442B">
          <w:rPr>
            <w:noProof/>
            <w:webHidden/>
          </w:rPr>
          <w:fldChar w:fldCharType="separate"/>
        </w:r>
        <w:r w:rsidR="00A9442B" w:rsidRPr="00A9442B">
          <w:rPr>
            <w:noProof/>
            <w:webHidden/>
          </w:rPr>
          <w:t>72</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3" w:history="1">
        <w:r w:rsidR="00A9442B" w:rsidRPr="00A9442B">
          <w:rPr>
            <w:rStyle w:val="a7"/>
            <w:noProof/>
          </w:rPr>
          <w:t>6.12 Executing Mathematic Functions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_Toc8915633 \h </w:instrText>
        </w:r>
        <w:r w:rsidR="00A9442B" w:rsidRPr="00A9442B">
          <w:rPr>
            <w:noProof/>
            <w:webHidden/>
          </w:rPr>
        </w:r>
        <w:r w:rsidR="00A9442B" w:rsidRPr="00A9442B">
          <w:rPr>
            <w:noProof/>
            <w:webHidden/>
          </w:rPr>
          <w:fldChar w:fldCharType="separate"/>
        </w:r>
        <w:r w:rsidR="00A9442B" w:rsidRPr="00A9442B">
          <w:rPr>
            <w:noProof/>
            <w:webHidden/>
          </w:rPr>
          <w:t>73</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4" w:history="1">
        <w:r w:rsidR="00A9442B" w:rsidRPr="00A9442B">
          <w:rPr>
            <w:rStyle w:val="a7"/>
            <w:noProof/>
          </w:rPr>
          <w:t>6.13 Autoset</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_Toc8915634 \h </w:instrText>
        </w:r>
        <w:r w:rsidR="00A9442B" w:rsidRPr="00A9442B">
          <w:rPr>
            <w:noProof/>
            <w:webHidden/>
          </w:rPr>
        </w:r>
        <w:r w:rsidR="00A9442B" w:rsidRPr="00A9442B">
          <w:rPr>
            <w:noProof/>
            <w:webHidden/>
          </w:rPr>
          <w:fldChar w:fldCharType="separate"/>
        </w:r>
        <w:r w:rsidR="00A9442B" w:rsidRPr="00A9442B">
          <w:rPr>
            <w:noProof/>
            <w:webHidden/>
          </w:rPr>
          <w:t>76</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635" w:history="1">
        <w:r w:rsidR="00A9442B" w:rsidRPr="00A9442B">
          <w:rPr>
            <w:rStyle w:val="a7"/>
            <w:noProof/>
          </w:rPr>
          <w:t>Chapter 7 Troubleshooting</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_Toc8915635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6" w:history="1">
        <w:r w:rsidR="00A9442B" w:rsidRPr="00A9442B">
          <w:rPr>
            <w:rStyle w:val="a7"/>
            <w:noProof/>
          </w:rPr>
          <w:t>7.1 The Oscilloscope cannot power 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_Toc8915636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7" w:history="1">
        <w:r w:rsidR="00A9442B" w:rsidRPr="00A9442B">
          <w:rPr>
            <w:rStyle w:val="a7"/>
            <w:noProof/>
          </w:rPr>
          <w:t>7.2 The Oscilloscope turns off a few seconds later after powered 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_Toc8915637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8" w:history="1">
        <w:r w:rsidR="00A9442B" w:rsidRPr="00A9442B">
          <w:rPr>
            <w:rStyle w:val="a7"/>
            <w:noProof/>
          </w:rPr>
          <w:t>7.3 Measuring voltage amplitude is 10 times larger or smaller than exact value: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_Toc8915638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39" w:history="1">
        <w:r w:rsidR="00A9442B" w:rsidRPr="00A9442B">
          <w:rPr>
            <w:rStyle w:val="a7"/>
            <w:noProof/>
          </w:rPr>
          <w:t>7.4 No waveform displays after acquiring signals: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_Toc8915639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40" w:history="1">
        <w:r w:rsidR="00A9442B" w:rsidRPr="00A9442B">
          <w:rPr>
            <w:rStyle w:val="a7"/>
            <w:noProof/>
          </w:rPr>
          <w:t>7.5 The waveform does not display steadily:</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_Toc8915640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41" w:history="1">
        <w:r w:rsidR="00A9442B" w:rsidRPr="00A9442B">
          <w:rPr>
            <w:rStyle w:val="a7"/>
            <w:noProof/>
          </w:rPr>
          <w:t>7.6. There is no display after pressing down RUN/STOP button:</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_Toc8915641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42" w:history="1">
        <w:r w:rsidR="00A9442B" w:rsidRPr="00A9442B">
          <w:rPr>
            <w:rStyle w:val="a7"/>
            <w:noProof/>
          </w:rPr>
          <w:t>7.7 The display slows down after having applied AVG mode for a while: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_Toc8915642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43" w:history="1">
        <w:r w:rsidR="00A9442B" w:rsidRPr="00A9442B">
          <w:rPr>
            <w:rStyle w:val="a7"/>
            <w:noProof/>
          </w:rPr>
          <w:t>7.8 The waveform display has a stair-stepping shape: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_Toc8915643 \h </w:instrText>
        </w:r>
        <w:r w:rsidR="00A9442B" w:rsidRPr="00A9442B">
          <w:rPr>
            <w:noProof/>
            <w:webHidden/>
          </w:rPr>
        </w:r>
        <w:r w:rsidR="00A9442B" w:rsidRPr="00A9442B">
          <w:rPr>
            <w:noProof/>
            <w:webHidden/>
          </w:rPr>
          <w:fldChar w:fldCharType="separate"/>
        </w:r>
        <w:r w:rsidR="00A9442B" w:rsidRPr="00A9442B">
          <w:rPr>
            <w:noProof/>
            <w:webHidden/>
          </w:rPr>
          <w:t>77</w:t>
        </w:r>
        <w:r w:rsidR="00A9442B" w:rsidRPr="00A9442B">
          <w:rPr>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644" w:history="1">
        <w:r w:rsidR="00A9442B" w:rsidRPr="00A9442B">
          <w:rPr>
            <w:rStyle w:val="a7"/>
            <w:noProof/>
          </w:rPr>
          <w:t>Chapter 8 Service and Support</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_Toc8915644 \h </w:instrText>
        </w:r>
        <w:r w:rsidR="00A9442B" w:rsidRPr="00A9442B">
          <w:rPr>
            <w:noProof/>
            <w:webHidden/>
          </w:rPr>
        </w:r>
        <w:r w:rsidR="00A9442B" w:rsidRPr="00A9442B">
          <w:rPr>
            <w:noProof/>
            <w:webHidden/>
          </w:rPr>
          <w:fldChar w:fldCharType="separate"/>
        </w:r>
        <w:r w:rsidR="00A9442B" w:rsidRPr="00A9442B">
          <w:rPr>
            <w:noProof/>
            <w:webHidden/>
          </w:rPr>
          <w:t>78</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45" w:history="1">
        <w:r w:rsidR="00A9442B" w:rsidRPr="00A9442B">
          <w:rPr>
            <w:rStyle w:val="a7"/>
            <w:rFonts w:eastAsia="宋体"/>
            <w:noProof/>
          </w:rPr>
          <w:t>8.1 Updating Program</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_Toc8915645 \h </w:instrText>
        </w:r>
        <w:r w:rsidR="00A9442B" w:rsidRPr="00A9442B">
          <w:rPr>
            <w:noProof/>
            <w:webHidden/>
          </w:rPr>
        </w:r>
        <w:r w:rsidR="00A9442B" w:rsidRPr="00A9442B">
          <w:rPr>
            <w:noProof/>
            <w:webHidden/>
          </w:rPr>
          <w:fldChar w:fldCharType="separate"/>
        </w:r>
        <w:r w:rsidR="00A9442B" w:rsidRPr="00A9442B">
          <w:rPr>
            <w:noProof/>
            <w:webHidden/>
          </w:rPr>
          <w:t>78</w:t>
        </w:r>
        <w:r w:rsidR="00A9442B" w:rsidRPr="00A9442B">
          <w:rPr>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46" w:history="1">
        <w:r w:rsidR="00A9442B" w:rsidRPr="00A9442B">
          <w:rPr>
            <w:rStyle w:val="a7"/>
            <w:i w:val="0"/>
            <w:noProof/>
          </w:rPr>
          <w:t>8.1.1 Preparation before Update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_Toc8915646 \h </w:instrText>
        </w:r>
        <w:r w:rsidR="00A9442B" w:rsidRPr="00A9442B">
          <w:rPr>
            <w:i w:val="0"/>
            <w:noProof/>
            <w:webHidden/>
          </w:rPr>
        </w:r>
        <w:r w:rsidR="00A9442B" w:rsidRPr="00A9442B">
          <w:rPr>
            <w:i w:val="0"/>
            <w:noProof/>
            <w:webHidden/>
          </w:rPr>
          <w:fldChar w:fldCharType="separate"/>
        </w:r>
        <w:r w:rsidR="00A9442B" w:rsidRPr="00A9442B">
          <w:rPr>
            <w:i w:val="0"/>
            <w:noProof/>
            <w:webHidden/>
          </w:rPr>
          <w:t>78</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47" w:history="1">
        <w:r w:rsidR="00A9442B" w:rsidRPr="00A9442B">
          <w:rPr>
            <w:rStyle w:val="a7"/>
            <w:i w:val="0"/>
            <w:noProof/>
          </w:rPr>
          <w:t>8.1.2 Update Conditions</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_Toc8915647 \h </w:instrText>
        </w:r>
        <w:r w:rsidR="00A9442B" w:rsidRPr="00A9442B">
          <w:rPr>
            <w:i w:val="0"/>
            <w:noProof/>
            <w:webHidden/>
          </w:rPr>
        </w:r>
        <w:r w:rsidR="00A9442B" w:rsidRPr="00A9442B">
          <w:rPr>
            <w:i w:val="0"/>
            <w:noProof/>
            <w:webHidden/>
          </w:rPr>
          <w:fldChar w:fldCharType="separate"/>
        </w:r>
        <w:r w:rsidR="00A9442B" w:rsidRPr="00A9442B">
          <w:rPr>
            <w:i w:val="0"/>
            <w:noProof/>
            <w:webHidden/>
          </w:rPr>
          <w:t>78</w:t>
        </w:r>
        <w:r w:rsidR="00A9442B" w:rsidRPr="00A9442B">
          <w:rPr>
            <w:i w:val="0"/>
            <w:noProof/>
            <w:webHidden/>
          </w:rPr>
          <w:fldChar w:fldCharType="end"/>
        </w:r>
      </w:hyperlink>
    </w:p>
    <w:p w:rsidR="00A9442B" w:rsidRPr="00A9442B" w:rsidRDefault="003849C9">
      <w:pPr>
        <w:pStyle w:val="TOC3"/>
        <w:tabs>
          <w:tab w:val="right" w:leader="dot" w:pos="8495"/>
        </w:tabs>
        <w:rPr>
          <w:rFonts w:cstheme="minorBidi"/>
          <w:i w:val="0"/>
          <w:iCs w:val="0"/>
          <w:noProof/>
          <w:kern w:val="2"/>
          <w:sz w:val="21"/>
          <w:szCs w:val="22"/>
        </w:rPr>
      </w:pPr>
      <w:hyperlink w:anchor="_Toc8915648" w:history="1">
        <w:r w:rsidR="00A9442B" w:rsidRPr="00A9442B">
          <w:rPr>
            <w:rStyle w:val="a7"/>
            <w:i w:val="0"/>
            <w:noProof/>
          </w:rPr>
          <w:t>8.1.3 Program Update</w:t>
        </w:r>
        <w:r w:rsidR="00A9442B" w:rsidRPr="00A9442B">
          <w:rPr>
            <w:i w:val="0"/>
            <w:noProof/>
            <w:webHidden/>
          </w:rPr>
          <w:tab/>
        </w:r>
        <w:r w:rsidR="00A9442B" w:rsidRPr="00A9442B">
          <w:rPr>
            <w:i w:val="0"/>
            <w:noProof/>
            <w:webHidden/>
          </w:rPr>
          <w:fldChar w:fldCharType="begin"/>
        </w:r>
        <w:r w:rsidR="00A9442B" w:rsidRPr="00A9442B">
          <w:rPr>
            <w:i w:val="0"/>
            <w:noProof/>
            <w:webHidden/>
          </w:rPr>
          <w:instrText xml:space="preserve"> PAGEREF _Toc8915648 \h </w:instrText>
        </w:r>
        <w:r w:rsidR="00A9442B" w:rsidRPr="00A9442B">
          <w:rPr>
            <w:i w:val="0"/>
            <w:noProof/>
            <w:webHidden/>
          </w:rPr>
        </w:r>
        <w:r w:rsidR="00A9442B" w:rsidRPr="00A9442B">
          <w:rPr>
            <w:i w:val="0"/>
            <w:noProof/>
            <w:webHidden/>
          </w:rPr>
          <w:fldChar w:fldCharType="separate"/>
        </w:r>
        <w:r w:rsidR="00A9442B" w:rsidRPr="00A9442B">
          <w:rPr>
            <w:i w:val="0"/>
            <w:noProof/>
            <w:webHidden/>
          </w:rPr>
          <w:t>78</w:t>
        </w:r>
        <w:r w:rsidR="00A9442B" w:rsidRPr="00A9442B">
          <w:rPr>
            <w:i w:val="0"/>
            <w:noProof/>
            <w:webHidden/>
          </w:rPr>
          <w:fldChar w:fldCharType="end"/>
        </w:r>
      </w:hyperlink>
    </w:p>
    <w:p w:rsidR="00A9442B" w:rsidRPr="00A9442B" w:rsidRDefault="003849C9">
      <w:pPr>
        <w:pStyle w:val="TOC1"/>
        <w:tabs>
          <w:tab w:val="right" w:leader="dot" w:pos="8495"/>
        </w:tabs>
        <w:rPr>
          <w:rFonts w:cstheme="minorBidi"/>
          <w:b w:val="0"/>
          <w:bCs w:val="0"/>
          <w:caps w:val="0"/>
          <w:noProof/>
          <w:kern w:val="2"/>
          <w:sz w:val="21"/>
          <w:szCs w:val="22"/>
        </w:rPr>
      </w:pPr>
      <w:hyperlink w:anchor="_Toc8915649" w:history="1">
        <w:r w:rsidR="00A9442B" w:rsidRPr="00A9442B">
          <w:rPr>
            <w:rStyle w:val="a7"/>
            <w:noProof/>
          </w:rPr>
          <w:t>Chapter 9 Appendixes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_Toc8915649 \h </w:instrText>
        </w:r>
        <w:r w:rsidR="00A9442B" w:rsidRPr="00A9442B">
          <w:rPr>
            <w:noProof/>
            <w:webHidden/>
          </w:rPr>
        </w:r>
        <w:r w:rsidR="00A9442B" w:rsidRPr="00A9442B">
          <w:rPr>
            <w:noProof/>
            <w:webHidden/>
          </w:rPr>
          <w:fldChar w:fldCharType="separate"/>
        </w:r>
        <w:r w:rsidR="00A9442B" w:rsidRPr="00A9442B">
          <w:rPr>
            <w:noProof/>
            <w:webHidden/>
          </w:rPr>
          <w:t>80</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50" w:history="1">
        <w:r w:rsidR="00A9442B" w:rsidRPr="00A9442B">
          <w:rPr>
            <w:rStyle w:val="a7"/>
            <w:noProof/>
          </w:rPr>
          <w:t>Appendix A: Technical Specifications</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_Toc8915650 \h </w:instrText>
        </w:r>
        <w:r w:rsidR="00A9442B" w:rsidRPr="00A9442B">
          <w:rPr>
            <w:noProof/>
            <w:webHidden/>
          </w:rPr>
        </w:r>
        <w:r w:rsidR="00A9442B" w:rsidRPr="00A9442B">
          <w:rPr>
            <w:noProof/>
            <w:webHidden/>
          </w:rPr>
          <w:fldChar w:fldCharType="separate"/>
        </w:r>
        <w:r w:rsidR="00A9442B" w:rsidRPr="00A9442B">
          <w:rPr>
            <w:noProof/>
            <w:webHidden/>
          </w:rPr>
          <w:t>80</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51" w:history="1">
        <w:r w:rsidR="00A9442B" w:rsidRPr="00A9442B">
          <w:rPr>
            <w:rStyle w:val="a7"/>
            <w:rFonts w:eastAsia="宋体"/>
            <w:noProof/>
          </w:rPr>
          <w:t>Appendix B Maintenance</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_Toc8915651 \h </w:instrText>
        </w:r>
        <w:r w:rsidR="00A9442B" w:rsidRPr="00A9442B">
          <w:rPr>
            <w:noProof/>
            <w:webHidden/>
          </w:rPr>
        </w:r>
        <w:r w:rsidR="00A9442B" w:rsidRPr="00A9442B">
          <w:rPr>
            <w:noProof/>
            <w:webHidden/>
          </w:rPr>
          <w:fldChar w:fldCharType="separate"/>
        </w:r>
        <w:r w:rsidR="00A9442B" w:rsidRPr="00A9442B">
          <w:rPr>
            <w:noProof/>
            <w:webHidden/>
          </w:rPr>
          <w:t>86</w:t>
        </w:r>
        <w:r w:rsidR="00A9442B" w:rsidRPr="00A9442B">
          <w:rPr>
            <w:noProof/>
            <w:webHidden/>
          </w:rPr>
          <w:fldChar w:fldCharType="end"/>
        </w:r>
      </w:hyperlink>
    </w:p>
    <w:p w:rsidR="00A9442B" w:rsidRPr="00A9442B" w:rsidRDefault="003849C9">
      <w:pPr>
        <w:pStyle w:val="TOC2"/>
        <w:tabs>
          <w:tab w:val="right" w:leader="dot" w:pos="8495"/>
        </w:tabs>
        <w:rPr>
          <w:rFonts w:cstheme="minorBidi"/>
          <w:smallCaps w:val="0"/>
          <w:noProof/>
          <w:kern w:val="2"/>
          <w:sz w:val="21"/>
          <w:szCs w:val="22"/>
        </w:rPr>
      </w:pPr>
      <w:hyperlink w:anchor="_Toc8915652" w:history="1">
        <w:r w:rsidR="00A9442B" w:rsidRPr="00A9442B">
          <w:rPr>
            <w:rStyle w:val="a7"/>
            <w:noProof/>
          </w:rPr>
          <w:t>Appendix C  Chinese-English Reference Table for Front Panel</w:t>
        </w:r>
        <w:r w:rsidR="00A9442B" w:rsidRPr="00A9442B">
          <w:rPr>
            <w:noProof/>
            <w:webHidden/>
          </w:rPr>
          <w:tab/>
        </w:r>
        <w:r w:rsidR="00A9442B" w:rsidRPr="00A9442B">
          <w:rPr>
            <w:noProof/>
            <w:webHidden/>
          </w:rPr>
          <w:fldChar w:fldCharType="begin"/>
        </w:r>
        <w:r w:rsidR="00A9442B" w:rsidRPr="00A9442B">
          <w:rPr>
            <w:noProof/>
            <w:webHidden/>
          </w:rPr>
          <w:instrText xml:space="preserve"> PAGEREF _Toc8915652 \h </w:instrText>
        </w:r>
        <w:r w:rsidR="00A9442B" w:rsidRPr="00A9442B">
          <w:rPr>
            <w:noProof/>
            <w:webHidden/>
          </w:rPr>
        </w:r>
        <w:r w:rsidR="00A9442B" w:rsidRPr="00A9442B">
          <w:rPr>
            <w:noProof/>
            <w:webHidden/>
          </w:rPr>
          <w:fldChar w:fldCharType="separate"/>
        </w:r>
        <w:r w:rsidR="00A9442B" w:rsidRPr="00A9442B">
          <w:rPr>
            <w:noProof/>
            <w:webHidden/>
          </w:rPr>
          <w:t>87</w:t>
        </w:r>
        <w:r w:rsidR="00A9442B" w:rsidRPr="00A9442B">
          <w:rPr>
            <w:noProof/>
            <w:webHidden/>
          </w:rPr>
          <w:fldChar w:fldCharType="end"/>
        </w:r>
      </w:hyperlink>
    </w:p>
    <w:p w:rsidR="004D5DD7" w:rsidRPr="00576B42" w:rsidRDefault="004D5DD7" w:rsidP="006E7759">
      <w:pPr>
        <w:pStyle w:val="TOC1"/>
        <w:tabs>
          <w:tab w:val="right" w:leader="dot" w:pos="9786"/>
        </w:tabs>
        <w:rPr>
          <w:rFonts w:eastAsia="宋体"/>
          <w:color w:val="000000"/>
          <w:sz w:val="22"/>
          <w:szCs w:val="22"/>
        </w:rPr>
      </w:pPr>
      <w:r w:rsidRPr="00576B42">
        <w:rPr>
          <w:rFonts w:eastAsia="宋体"/>
          <w:color w:val="000000"/>
          <w:sz w:val="22"/>
          <w:szCs w:val="22"/>
        </w:rPr>
        <w:fldChar w:fldCharType="end"/>
      </w:r>
    </w:p>
    <w:p w:rsidR="004D5DD7" w:rsidRPr="00576B42" w:rsidRDefault="004D5DD7" w:rsidP="004D5DD7">
      <w:pPr>
        <w:autoSpaceDE w:val="0"/>
        <w:autoSpaceDN w:val="0"/>
        <w:adjustRightInd w:val="0"/>
        <w:spacing w:line="360" w:lineRule="auto"/>
        <w:rPr>
          <w:sz w:val="22"/>
          <w:szCs w:val="22"/>
        </w:rPr>
      </w:pPr>
    </w:p>
    <w:p w:rsidR="004D5DD7" w:rsidRPr="00576B42" w:rsidRDefault="004D5DD7" w:rsidP="004D5DD7">
      <w:pPr>
        <w:pStyle w:val="1"/>
      </w:pPr>
      <w:r w:rsidRPr="00576B42">
        <w:rPr>
          <w:sz w:val="22"/>
          <w:szCs w:val="22"/>
        </w:rPr>
        <w:br w:type="page"/>
      </w:r>
      <w:bookmarkStart w:id="5" w:name="_Toc8915542"/>
      <w:r w:rsidRPr="00576B42">
        <w:rPr>
          <w:rFonts w:hint="eastAsia"/>
        </w:rPr>
        <w:lastRenderedPageBreak/>
        <w:t xml:space="preserve">Chapter </w:t>
      </w:r>
      <w:r w:rsidRPr="00576B42">
        <w:t>1 Safety</w:t>
      </w:r>
      <w:r w:rsidRPr="00576B42">
        <w:rPr>
          <w:rFonts w:hint="eastAsia"/>
        </w:rPr>
        <w:t xml:space="preserve"> Information</w:t>
      </w:r>
      <w:bookmarkEnd w:id="5"/>
      <w:r w:rsidRPr="00576B42">
        <w:t xml:space="preserve"> </w:t>
      </w:r>
    </w:p>
    <w:p w:rsidR="004D5DD7" w:rsidRPr="00576B42" w:rsidRDefault="004D5DD7" w:rsidP="004D5DD7">
      <w:pPr>
        <w:pStyle w:val="2"/>
      </w:pPr>
      <w:bookmarkStart w:id="6" w:name="_Toc8915543"/>
      <w:r w:rsidRPr="00576B42">
        <w:t>1.1 Safety</w:t>
      </w:r>
      <w:r w:rsidRPr="00576B42">
        <w:rPr>
          <w:rFonts w:hint="eastAsia"/>
        </w:rPr>
        <w:t xml:space="preserve"> Terms and Symbols</w:t>
      </w:r>
      <w:bookmarkEnd w:id="6"/>
    </w:p>
    <w:p w:rsidR="004D5DD7" w:rsidRPr="00576B42" w:rsidRDefault="004D5DD7" w:rsidP="004D5DD7">
      <w:pPr>
        <w:pStyle w:val="Default"/>
        <w:spacing w:before="260" w:after="260"/>
        <w:jc w:val="both"/>
        <w:rPr>
          <w:b/>
          <w:sz w:val="22"/>
          <w:szCs w:val="22"/>
        </w:rPr>
      </w:pPr>
      <w:r w:rsidRPr="00576B42">
        <w:rPr>
          <w:rFonts w:hint="eastAsia"/>
          <w:b/>
          <w:sz w:val="22"/>
          <w:szCs w:val="22"/>
        </w:rPr>
        <w:t xml:space="preserve"> Terms in the manual</w:t>
      </w:r>
    </w:p>
    <w:p w:rsidR="004D5DD7" w:rsidRPr="00576B42" w:rsidRDefault="004D5DD7" w:rsidP="004D5DD7">
      <w:pPr>
        <w:pStyle w:val="Default"/>
        <w:rPr>
          <w:sz w:val="22"/>
          <w:szCs w:val="22"/>
        </w:rPr>
      </w:pPr>
      <w:r w:rsidRPr="00576B42">
        <w:rPr>
          <w:sz w:val="22"/>
          <w:szCs w:val="22"/>
        </w:rPr>
        <w:t xml:space="preserve">Following terms may appear in this manual: </w:t>
      </w:r>
    </w:p>
    <w:p w:rsidR="004D5DD7" w:rsidRPr="00576B42" w:rsidRDefault="004D5DD7" w:rsidP="004D5DD7">
      <w:pPr>
        <w:autoSpaceDE w:val="0"/>
        <w:autoSpaceDN w:val="0"/>
        <w:adjustRightInd w:val="0"/>
        <w:spacing w:line="266" w:lineRule="exact"/>
        <w:rPr>
          <w:rFonts w:ascii="simsun" w:hAnsi="simsun" w:cs="simsun"/>
          <w:color w:val="000000"/>
          <w:sz w:val="22"/>
          <w:szCs w:val="22"/>
        </w:rPr>
      </w:pPr>
      <w:r w:rsidRPr="00576B42">
        <w:rPr>
          <w:rFonts w:ascii="simhei" w:hAnsi="simhei" w:cs="simhei" w:hint="eastAsia"/>
          <w:b/>
          <w:color w:val="000000"/>
          <w:sz w:val="22"/>
          <w:szCs w:val="22"/>
        </w:rPr>
        <w:t>Warning:</w:t>
      </w:r>
      <w:r w:rsidRPr="00576B42">
        <w:rPr>
          <w:rFonts w:ascii="simhei" w:hAnsi="simhei" w:cs="simhei" w:hint="eastAsia"/>
          <w:color w:val="000000"/>
          <w:sz w:val="22"/>
          <w:szCs w:val="22"/>
        </w:rPr>
        <w:t xml:space="preserve"> </w:t>
      </w:r>
      <w:proofErr w:type="gramStart"/>
      <w:r w:rsidRPr="00576B42">
        <w:rPr>
          <w:rFonts w:ascii="simhei" w:hAnsi="simhei" w:cs="simhei" w:hint="eastAsia"/>
          <w:color w:val="000000"/>
          <w:sz w:val="22"/>
          <w:szCs w:val="22"/>
        </w:rPr>
        <w:t>a</w:t>
      </w:r>
      <w:proofErr w:type="gramEnd"/>
      <w:r w:rsidRPr="00576B42">
        <w:rPr>
          <w:rFonts w:ascii="simhei" w:hAnsi="simhei" w:cs="simhei" w:hint="eastAsia"/>
          <w:color w:val="000000"/>
          <w:sz w:val="22"/>
          <w:szCs w:val="22"/>
        </w:rPr>
        <w:t xml:space="preserve"> Warning specifies conditions and actions that may pose hazards to the user.</w:t>
      </w:r>
    </w:p>
    <w:p w:rsidR="004D5DD7" w:rsidRPr="00576B42" w:rsidRDefault="004D5DD7" w:rsidP="004D5DD7">
      <w:pPr>
        <w:autoSpaceDE w:val="0"/>
        <w:autoSpaceDN w:val="0"/>
        <w:adjustRightInd w:val="0"/>
        <w:spacing w:line="346" w:lineRule="exact"/>
        <w:ind w:left="758" w:hangingChars="343" w:hanging="758"/>
        <w:rPr>
          <w:rFonts w:ascii="simhei" w:hAnsi="simhei" w:cs="simhei"/>
          <w:color w:val="000000"/>
          <w:sz w:val="22"/>
          <w:szCs w:val="22"/>
        </w:rPr>
      </w:pPr>
      <w:r w:rsidRPr="00576B42">
        <w:rPr>
          <w:rFonts w:ascii="simhei" w:hAnsi="simhei" w:cs="simhei" w:hint="eastAsia"/>
          <w:b/>
          <w:color w:val="000000"/>
          <w:sz w:val="22"/>
          <w:szCs w:val="22"/>
        </w:rPr>
        <w:t>Caution:</w:t>
      </w:r>
      <w:r w:rsidRPr="00576B42">
        <w:rPr>
          <w:rFonts w:ascii="simhei" w:hAnsi="simhei" w:cs="simhei" w:hint="eastAsia"/>
          <w:color w:val="000000"/>
          <w:sz w:val="22"/>
          <w:szCs w:val="22"/>
        </w:rPr>
        <w:t xml:space="preserve"> </w:t>
      </w:r>
      <w:proofErr w:type="gramStart"/>
      <w:r w:rsidRPr="00576B42">
        <w:rPr>
          <w:rFonts w:ascii="simhei" w:hAnsi="simhei" w:cs="simhei" w:hint="eastAsia"/>
          <w:color w:val="000000"/>
          <w:sz w:val="22"/>
          <w:szCs w:val="22"/>
        </w:rPr>
        <w:t>a</w:t>
      </w:r>
      <w:proofErr w:type="gramEnd"/>
      <w:r w:rsidRPr="00576B42">
        <w:rPr>
          <w:rFonts w:ascii="simhei" w:hAnsi="simhei" w:cs="simhei" w:hint="eastAsia"/>
          <w:color w:val="000000"/>
          <w:sz w:val="22"/>
          <w:szCs w:val="22"/>
        </w:rPr>
        <w:t xml:space="preserve"> Caution identifies conditions and actions that may cause damage to the product or other properties.</w:t>
      </w:r>
    </w:p>
    <w:p w:rsidR="004D5DD7" w:rsidRPr="00576B42" w:rsidRDefault="004D5DD7" w:rsidP="004D5DD7">
      <w:pPr>
        <w:autoSpaceDE w:val="0"/>
        <w:autoSpaceDN w:val="0"/>
        <w:adjustRightInd w:val="0"/>
        <w:spacing w:line="346" w:lineRule="exact"/>
        <w:ind w:left="755" w:hangingChars="343" w:hanging="755"/>
        <w:rPr>
          <w:rFonts w:ascii="simsun" w:hAnsi="simsun" w:cs="simsun"/>
          <w:color w:val="000000"/>
          <w:sz w:val="22"/>
          <w:szCs w:val="22"/>
        </w:rPr>
      </w:pPr>
    </w:p>
    <w:p w:rsidR="004D5DD7" w:rsidRPr="00576B42" w:rsidRDefault="004D5DD7" w:rsidP="004D5DD7">
      <w:pPr>
        <w:autoSpaceDE w:val="0"/>
        <w:autoSpaceDN w:val="0"/>
        <w:adjustRightInd w:val="0"/>
        <w:rPr>
          <w:b/>
          <w:color w:val="000000"/>
          <w:sz w:val="22"/>
          <w:szCs w:val="22"/>
        </w:rPr>
      </w:pPr>
      <w:r w:rsidRPr="00576B42">
        <w:rPr>
          <w:b/>
          <w:color w:val="000000"/>
          <w:sz w:val="22"/>
          <w:szCs w:val="22"/>
        </w:rPr>
        <w:t>Terms on the product</w:t>
      </w:r>
    </w:p>
    <w:p w:rsidR="004D5DD7" w:rsidRPr="00576B42" w:rsidRDefault="004D5DD7" w:rsidP="004D5DD7">
      <w:pPr>
        <w:autoSpaceDE w:val="0"/>
        <w:autoSpaceDN w:val="0"/>
        <w:adjustRightInd w:val="0"/>
        <w:rPr>
          <w:b/>
          <w:color w:val="000000"/>
          <w:sz w:val="22"/>
          <w:szCs w:val="22"/>
        </w:rPr>
      </w:pPr>
    </w:p>
    <w:p w:rsidR="004D5DD7" w:rsidRPr="00576B42" w:rsidRDefault="004D5DD7" w:rsidP="004D5DD7">
      <w:pPr>
        <w:autoSpaceDE w:val="0"/>
        <w:autoSpaceDN w:val="0"/>
        <w:adjustRightInd w:val="0"/>
        <w:spacing w:line="293" w:lineRule="exact"/>
        <w:rPr>
          <w:color w:val="000000"/>
          <w:sz w:val="22"/>
          <w:szCs w:val="22"/>
        </w:rPr>
      </w:pPr>
      <w:r w:rsidRPr="00576B42">
        <w:rPr>
          <w:color w:val="000000"/>
          <w:sz w:val="22"/>
          <w:szCs w:val="22"/>
        </w:rPr>
        <w:t xml:space="preserve">Following terms may show on the product: </w:t>
      </w:r>
    </w:p>
    <w:p w:rsidR="004D5DD7" w:rsidRPr="00576B42" w:rsidRDefault="004D5DD7" w:rsidP="004D5DD7">
      <w:pPr>
        <w:autoSpaceDE w:val="0"/>
        <w:autoSpaceDN w:val="0"/>
        <w:adjustRightInd w:val="0"/>
        <w:spacing w:line="293" w:lineRule="exact"/>
        <w:rPr>
          <w:color w:val="000000"/>
          <w:sz w:val="22"/>
          <w:szCs w:val="22"/>
        </w:rPr>
      </w:pPr>
      <w:r w:rsidRPr="00576B42">
        <w:rPr>
          <w:b/>
          <w:color w:val="000000"/>
          <w:sz w:val="22"/>
          <w:szCs w:val="22"/>
        </w:rPr>
        <w:t xml:space="preserve">DANGER </w:t>
      </w:r>
      <w:r w:rsidRPr="00576B42">
        <w:rPr>
          <w:color w:val="000000"/>
          <w:sz w:val="22"/>
          <w:szCs w:val="22"/>
        </w:rPr>
        <w:t>indicates any injury hazard immediately accessible as you read the marking.</w:t>
      </w:r>
    </w:p>
    <w:p w:rsidR="004D5DD7" w:rsidRPr="00576B42" w:rsidRDefault="004D5DD7" w:rsidP="004D5DD7">
      <w:pPr>
        <w:autoSpaceDE w:val="0"/>
        <w:autoSpaceDN w:val="0"/>
        <w:adjustRightInd w:val="0"/>
        <w:spacing w:line="293" w:lineRule="exact"/>
        <w:rPr>
          <w:color w:val="000000"/>
          <w:sz w:val="22"/>
          <w:szCs w:val="22"/>
        </w:rPr>
      </w:pPr>
      <w:r w:rsidRPr="00576B42">
        <w:rPr>
          <w:b/>
          <w:color w:val="000000"/>
          <w:sz w:val="22"/>
          <w:szCs w:val="22"/>
        </w:rPr>
        <w:t>WARNING</w:t>
      </w:r>
      <w:r w:rsidRPr="00576B42">
        <w:rPr>
          <w:color w:val="000000"/>
          <w:sz w:val="22"/>
          <w:szCs w:val="22"/>
        </w:rPr>
        <w:t xml:space="preserve"> indicates any injury hazard not immediately accessible as you read the marking.</w:t>
      </w:r>
    </w:p>
    <w:p w:rsidR="004D5DD7" w:rsidRPr="00576B42" w:rsidRDefault="004D5DD7" w:rsidP="004D5DD7">
      <w:pPr>
        <w:autoSpaceDE w:val="0"/>
        <w:autoSpaceDN w:val="0"/>
        <w:adjustRightInd w:val="0"/>
        <w:spacing w:line="293" w:lineRule="exact"/>
        <w:rPr>
          <w:color w:val="000000"/>
          <w:sz w:val="22"/>
          <w:szCs w:val="22"/>
        </w:rPr>
      </w:pPr>
      <w:r w:rsidRPr="00576B42">
        <w:rPr>
          <w:b/>
          <w:color w:val="000000"/>
          <w:sz w:val="22"/>
          <w:szCs w:val="22"/>
        </w:rPr>
        <w:t xml:space="preserve">CAUTION </w:t>
      </w:r>
      <w:r w:rsidRPr="00576B42">
        <w:rPr>
          <w:color w:val="000000"/>
          <w:sz w:val="22"/>
          <w:szCs w:val="22"/>
        </w:rPr>
        <w:t>indicates any damage may happen to the product or other properties</w:t>
      </w:r>
    </w:p>
    <w:p w:rsidR="004D5DD7" w:rsidRPr="00576B42" w:rsidRDefault="004D5DD7" w:rsidP="004D5DD7">
      <w:pPr>
        <w:autoSpaceDE w:val="0"/>
        <w:autoSpaceDN w:val="0"/>
        <w:adjustRightInd w:val="0"/>
        <w:spacing w:line="360" w:lineRule="auto"/>
        <w:rPr>
          <w:sz w:val="22"/>
          <w:szCs w:val="22"/>
        </w:rPr>
      </w:pPr>
    </w:p>
    <w:p w:rsidR="004D5DD7" w:rsidRPr="00576B42" w:rsidRDefault="004D5DD7" w:rsidP="004D5DD7">
      <w:pPr>
        <w:autoSpaceDE w:val="0"/>
        <w:autoSpaceDN w:val="0"/>
        <w:adjustRightInd w:val="0"/>
        <w:spacing w:line="293" w:lineRule="exact"/>
        <w:rPr>
          <w:b/>
          <w:color w:val="000000"/>
          <w:sz w:val="22"/>
          <w:szCs w:val="22"/>
        </w:rPr>
      </w:pPr>
      <w:r w:rsidRPr="00576B42">
        <w:rPr>
          <w:b/>
          <w:color w:val="000000"/>
          <w:sz w:val="22"/>
          <w:szCs w:val="22"/>
        </w:rPr>
        <w:t>Symbols on the product</w:t>
      </w:r>
    </w:p>
    <w:p w:rsidR="004D5DD7" w:rsidRPr="00576B42" w:rsidRDefault="004D5DD7" w:rsidP="004D5DD7">
      <w:pPr>
        <w:autoSpaceDE w:val="0"/>
        <w:autoSpaceDN w:val="0"/>
        <w:adjustRightInd w:val="0"/>
        <w:spacing w:line="293" w:lineRule="exact"/>
        <w:rPr>
          <w:color w:val="000000"/>
          <w:sz w:val="22"/>
          <w:szCs w:val="22"/>
        </w:rPr>
      </w:pPr>
    </w:p>
    <w:p w:rsidR="004D5DD7" w:rsidRPr="00576B42" w:rsidRDefault="004D5DD7" w:rsidP="004D5DD7">
      <w:pPr>
        <w:autoSpaceDE w:val="0"/>
        <w:autoSpaceDN w:val="0"/>
        <w:adjustRightInd w:val="0"/>
        <w:spacing w:line="293" w:lineRule="exact"/>
        <w:rPr>
          <w:color w:val="000000"/>
          <w:sz w:val="22"/>
          <w:szCs w:val="22"/>
        </w:rPr>
      </w:pPr>
      <w:r w:rsidRPr="00576B42">
        <w:rPr>
          <w:color w:val="000000"/>
          <w:sz w:val="22"/>
          <w:szCs w:val="22"/>
        </w:rPr>
        <w:t xml:space="preserve">Following symbols may show on the product: </w:t>
      </w:r>
    </w:p>
    <w:p w:rsidR="004D5DD7" w:rsidRPr="00576B42" w:rsidRDefault="006E7759" w:rsidP="004D5DD7">
      <w:pPr>
        <w:autoSpaceDE w:val="0"/>
        <w:autoSpaceDN w:val="0"/>
        <w:adjustRightInd w:val="0"/>
        <w:rPr>
          <w:color w:val="000000"/>
          <w:sz w:val="22"/>
          <w:szCs w:val="22"/>
        </w:rPr>
      </w:pPr>
      <w:r>
        <w:rPr>
          <w:noProof/>
          <w:color w:val="000000"/>
          <w:sz w:val="22"/>
          <w:szCs w:val="22"/>
        </w:rPr>
        <w:drawing>
          <wp:inline distT="0" distB="0" distL="0" distR="0">
            <wp:extent cx="4546121" cy="936329"/>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2">
                      <a:extLst>
                        <a:ext uri="{28A0092B-C50C-407E-A947-70E740481C1C}">
                          <a14:useLocalDpi xmlns:a14="http://schemas.microsoft.com/office/drawing/2010/main" val="0"/>
                        </a:ext>
                      </a:extLst>
                    </a:blip>
                    <a:stretch>
                      <a:fillRect/>
                    </a:stretch>
                  </pic:blipFill>
                  <pic:spPr>
                    <a:xfrm>
                      <a:off x="0" y="0"/>
                      <a:ext cx="4567880" cy="940811"/>
                    </a:xfrm>
                    <a:prstGeom prst="rect">
                      <a:avLst/>
                    </a:prstGeom>
                  </pic:spPr>
                </pic:pic>
              </a:graphicData>
            </a:graphic>
          </wp:inline>
        </w:drawing>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 High Voltage     </w:t>
      </w:r>
      <w:r w:rsidR="006E7759">
        <w:rPr>
          <w:rFonts w:hint="eastAsia"/>
          <w:color w:val="000000"/>
          <w:sz w:val="22"/>
          <w:szCs w:val="22"/>
        </w:rPr>
        <w:t xml:space="preserve">    Refer to the manual       </w:t>
      </w:r>
      <w:r w:rsidRPr="00576B42">
        <w:rPr>
          <w:rFonts w:hint="eastAsia"/>
          <w:color w:val="000000"/>
          <w:sz w:val="22"/>
          <w:szCs w:val="22"/>
        </w:rPr>
        <w:t>Measuring Ground Terminal</w:t>
      </w:r>
    </w:p>
    <w:p w:rsidR="004D5DD7" w:rsidRPr="00576B42" w:rsidRDefault="004D5DD7" w:rsidP="004D5DD7">
      <w:pPr>
        <w:autoSpaceDE w:val="0"/>
        <w:autoSpaceDN w:val="0"/>
        <w:adjustRightInd w:val="0"/>
        <w:rPr>
          <w:b/>
          <w:color w:val="000000"/>
          <w:sz w:val="22"/>
          <w:szCs w:val="22"/>
        </w:rPr>
      </w:pPr>
    </w:p>
    <w:p w:rsidR="004D5DD7" w:rsidRPr="00576B42" w:rsidRDefault="004D5DD7" w:rsidP="004D5DD7">
      <w:pPr>
        <w:pStyle w:val="2"/>
      </w:pPr>
      <w:bookmarkStart w:id="7" w:name="_Toc8915544"/>
      <w:r w:rsidRPr="00576B42">
        <w:t xml:space="preserve">1.2 </w:t>
      </w:r>
      <w:r w:rsidRPr="00576B42">
        <w:rPr>
          <w:rFonts w:hint="eastAsia"/>
        </w:rPr>
        <w:t>General Safety Overview</w:t>
      </w:r>
      <w:bookmarkEnd w:id="7"/>
    </w:p>
    <w:p w:rsidR="004D5DD7" w:rsidRPr="00576B42" w:rsidRDefault="004D5DD7" w:rsidP="004D5DD7">
      <w:pPr>
        <w:autoSpaceDE w:val="0"/>
        <w:autoSpaceDN w:val="0"/>
        <w:adjustRightInd w:val="0"/>
        <w:spacing w:line="360" w:lineRule="auto"/>
        <w:rPr>
          <w:sz w:val="22"/>
          <w:szCs w:val="22"/>
        </w:rPr>
      </w:pPr>
      <w:r w:rsidRPr="00576B42">
        <w:rPr>
          <w:color w:val="000000"/>
          <w:sz w:val="22"/>
          <w:szCs w:val="22"/>
        </w:rPr>
        <w:t xml:space="preserve">The oscilloscope is strictly designed and manufactured as per safety/compliances: </w:t>
      </w:r>
      <w:bookmarkStart w:id="8" w:name="OLE_LINK30"/>
      <w:bookmarkStart w:id="9" w:name="OLE_LINK31"/>
      <w:r w:rsidRPr="00576B42">
        <w:rPr>
          <w:color w:val="000000"/>
          <w:sz w:val="22"/>
          <w:szCs w:val="22"/>
        </w:rPr>
        <w:t xml:space="preserve">GB4793 </w:t>
      </w:r>
      <w:bookmarkEnd w:id="8"/>
      <w:bookmarkEnd w:id="9"/>
      <w:r w:rsidRPr="00576B42">
        <w:rPr>
          <w:rFonts w:hint="eastAsia"/>
          <w:color w:val="221E1F"/>
          <w:sz w:val="22"/>
          <w:szCs w:val="22"/>
        </w:rPr>
        <w:t>s</w:t>
      </w:r>
      <w:r w:rsidRPr="00576B42">
        <w:rPr>
          <w:color w:val="221E1F"/>
          <w:sz w:val="22"/>
          <w:szCs w:val="22"/>
        </w:rPr>
        <w:t xml:space="preserve">afety </w:t>
      </w:r>
      <w:r w:rsidRPr="00576B42">
        <w:rPr>
          <w:rFonts w:hint="eastAsia"/>
          <w:color w:val="221E1F"/>
          <w:sz w:val="22"/>
          <w:szCs w:val="22"/>
        </w:rPr>
        <w:t>r</w:t>
      </w:r>
      <w:r w:rsidRPr="00576B42">
        <w:rPr>
          <w:color w:val="221E1F"/>
          <w:sz w:val="22"/>
          <w:szCs w:val="22"/>
        </w:rPr>
        <w:t xml:space="preserve">equirements </w:t>
      </w:r>
      <w:r w:rsidRPr="00576B42">
        <w:rPr>
          <w:rFonts w:hint="eastAsia"/>
          <w:color w:val="221E1F"/>
          <w:sz w:val="22"/>
          <w:szCs w:val="22"/>
        </w:rPr>
        <w:t>for e</w:t>
      </w:r>
      <w:r w:rsidRPr="00576B42">
        <w:rPr>
          <w:color w:val="221E1F"/>
          <w:sz w:val="22"/>
          <w:szCs w:val="22"/>
        </w:rPr>
        <w:t xml:space="preserve">lectronic </w:t>
      </w:r>
      <w:r w:rsidRPr="00576B42">
        <w:rPr>
          <w:rFonts w:hint="eastAsia"/>
          <w:color w:val="221E1F"/>
          <w:sz w:val="22"/>
          <w:szCs w:val="22"/>
        </w:rPr>
        <w:t>m</w:t>
      </w:r>
      <w:r w:rsidRPr="00576B42">
        <w:rPr>
          <w:color w:val="221E1F"/>
          <w:sz w:val="22"/>
          <w:szCs w:val="22"/>
        </w:rPr>
        <w:t xml:space="preserve">easuring </w:t>
      </w:r>
      <w:r w:rsidRPr="00576B42">
        <w:rPr>
          <w:rFonts w:hint="eastAsia"/>
          <w:color w:val="221E1F"/>
          <w:sz w:val="22"/>
          <w:szCs w:val="22"/>
        </w:rPr>
        <w:t>i</w:t>
      </w:r>
      <w:r w:rsidRPr="00576B42">
        <w:rPr>
          <w:color w:val="221E1F"/>
          <w:sz w:val="22"/>
          <w:szCs w:val="22"/>
        </w:rPr>
        <w:t xml:space="preserve">nstruments, </w:t>
      </w:r>
      <w:r w:rsidRPr="00576B42">
        <w:rPr>
          <w:color w:val="000000"/>
          <w:sz w:val="22"/>
          <w:szCs w:val="22"/>
        </w:rPr>
        <w:t xml:space="preserve">IEC61010-1, Overvoltage </w:t>
      </w:r>
      <w:proofErr w:type="spellStart"/>
      <w:r w:rsidRPr="00576B42">
        <w:rPr>
          <w:sz w:val="22"/>
          <w:szCs w:val="22"/>
        </w:rPr>
        <w:t>CATⅢ</w:t>
      </w:r>
      <w:proofErr w:type="spellEnd"/>
      <w:r w:rsidRPr="00576B42">
        <w:rPr>
          <w:sz w:val="22"/>
          <w:szCs w:val="22"/>
        </w:rPr>
        <w:t xml:space="preserve"> 600V and Pollution Degree </w:t>
      </w:r>
      <w:r w:rsidRPr="00576B42">
        <w:rPr>
          <w:color w:val="000000"/>
          <w:sz w:val="22"/>
          <w:szCs w:val="22"/>
        </w:rPr>
        <w:t>II</w:t>
      </w:r>
      <w:r w:rsidRPr="00576B42">
        <w:rPr>
          <w:sz w:val="22"/>
          <w:szCs w:val="22"/>
        </w:rPr>
        <w:t xml:space="preserve">. </w:t>
      </w:r>
    </w:p>
    <w:p w:rsidR="004D5DD7" w:rsidRPr="00576B42" w:rsidRDefault="004D5DD7" w:rsidP="004D5DD7">
      <w:pPr>
        <w:autoSpaceDE w:val="0"/>
        <w:autoSpaceDN w:val="0"/>
        <w:adjustRightInd w:val="0"/>
        <w:spacing w:line="360" w:lineRule="auto"/>
        <w:rPr>
          <w:color w:val="000000"/>
          <w:sz w:val="22"/>
          <w:szCs w:val="22"/>
        </w:rPr>
      </w:pPr>
      <w:r w:rsidRPr="00576B42">
        <w:rPr>
          <w:sz w:val="22"/>
          <w:szCs w:val="22"/>
        </w:rPr>
        <w:t>Please review following safety precautions to avoid personal injury or any damage to this product or any products connected to it. Operate the product as specified to prevent any potential hazards. Only the qualified personnel can perform the servicing procedures.</w:t>
      </w:r>
    </w:p>
    <w:p w:rsidR="004D5DD7" w:rsidRPr="004D5DD7" w:rsidRDefault="004D5DD7" w:rsidP="004D5DD7">
      <w:pPr>
        <w:autoSpaceDE w:val="0"/>
        <w:autoSpaceDN w:val="0"/>
        <w:adjustRightInd w:val="0"/>
        <w:rPr>
          <w:b/>
          <w:color w:val="FF0000"/>
          <w:sz w:val="22"/>
          <w:szCs w:val="22"/>
        </w:rPr>
      </w:pPr>
      <w:r w:rsidRPr="004D5DD7">
        <w:rPr>
          <w:rFonts w:hint="eastAsia"/>
          <w:b/>
          <w:color w:val="FF0000"/>
          <w:sz w:val="22"/>
          <w:szCs w:val="22"/>
        </w:rPr>
        <w:t>Warning: To avoid electric shock or fire, use only the power adaptor specified for the Oscilloscope and certified for the power grid by the country of use.</w:t>
      </w:r>
    </w:p>
    <w:p w:rsidR="004D5DD7" w:rsidRPr="004D5DD7" w:rsidRDefault="004D5DD7" w:rsidP="004D5DD7">
      <w:pPr>
        <w:autoSpaceDE w:val="0"/>
        <w:autoSpaceDN w:val="0"/>
        <w:adjustRightInd w:val="0"/>
        <w:rPr>
          <w:b/>
          <w:color w:val="FF0000"/>
          <w:sz w:val="22"/>
          <w:szCs w:val="22"/>
        </w:rPr>
      </w:pPr>
      <w:r w:rsidRPr="004D5DD7">
        <w:rPr>
          <w:rFonts w:hint="eastAsia"/>
          <w:b/>
          <w:color w:val="FF0000"/>
          <w:sz w:val="22"/>
          <w:szCs w:val="22"/>
        </w:rPr>
        <w:t xml:space="preserve">Warning: If the Oscilloscope terminals are input with voltages higher than </w:t>
      </w:r>
      <w:r w:rsidRPr="004D5DD7">
        <w:rPr>
          <w:b/>
          <w:bCs/>
          <w:color w:val="FF0000"/>
          <w:sz w:val="22"/>
          <w:szCs w:val="22"/>
        </w:rPr>
        <w:t xml:space="preserve">42 V (30 </w:t>
      </w:r>
      <w:proofErr w:type="spellStart"/>
      <w:r w:rsidRPr="004D5DD7">
        <w:rPr>
          <w:b/>
          <w:bCs/>
          <w:color w:val="FF0000"/>
          <w:sz w:val="22"/>
          <w:szCs w:val="22"/>
        </w:rPr>
        <w:t>Vrms</w:t>
      </w:r>
      <w:proofErr w:type="spellEnd"/>
      <w:r w:rsidRPr="004D5DD7">
        <w:rPr>
          <w:b/>
          <w:bCs/>
          <w:color w:val="FF0000"/>
          <w:sz w:val="22"/>
          <w:szCs w:val="22"/>
        </w:rPr>
        <w:t>)</w:t>
      </w:r>
      <w:r w:rsidRPr="004D5DD7">
        <w:rPr>
          <w:rFonts w:hint="eastAsia"/>
          <w:b/>
          <w:bCs/>
          <w:color w:val="FF0000"/>
          <w:sz w:val="22"/>
          <w:szCs w:val="22"/>
        </w:rPr>
        <w:t>, to avoid personal electric shock:</w:t>
      </w:r>
    </w:p>
    <w:p w:rsidR="004D5DD7" w:rsidRPr="00576B42" w:rsidRDefault="004D5DD7" w:rsidP="004D5DD7">
      <w:pPr>
        <w:autoSpaceDE w:val="0"/>
        <w:autoSpaceDN w:val="0"/>
        <w:adjustRightInd w:val="0"/>
        <w:ind w:left="220" w:hangingChars="100" w:hanging="220"/>
        <w:rPr>
          <w:rFonts w:eastAsia="黑体"/>
          <w:color w:val="000000"/>
          <w:sz w:val="22"/>
          <w:szCs w:val="22"/>
        </w:rPr>
      </w:pPr>
      <w:r w:rsidRPr="00576B42">
        <w:rPr>
          <w:color w:val="000000"/>
          <w:sz w:val="22"/>
          <w:szCs w:val="22"/>
        </w:rPr>
        <w:lastRenderedPageBreak/>
        <w:t>●</w:t>
      </w:r>
      <w:r w:rsidRPr="00576B42">
        <w:rPr>
          <w:rFonts w:eastAsia="黑体" w:hint="eastAsia"/>
          <w:color w:val="000000"/>
          <w:sz w:val="22"/>
          <w:szCs w:val="22"/>
        </w:rPr>
        <w:t>Use only the insulated voltage probe, test leads and power adaptor supplied or specified by UNI-T for this Oscilloscope Series.</w:t>
      </w:r>
    </w:p>
    <w:p w:rsidR="004D5DD7" w:rsidRPr="00576B42" w:rsidRDefault="004D5DD7" w:rsidP="004D5DD7">
      <w:pPr>
        <w:autoSpaceDE w:val="0"/>
        <w:autoSpaceDN w:val="0"/>
        <w:adjustRightInd w:val="0"/>
        <w:ind w:left="220" w:hangingChars="100" w:hanging="22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 xml:space="preserve">Please check multimeter test leads, oscilloscope probe and other </w:t>
      </w:r>
      <w:r w:rsidRPr="00576B42">
        <w:rPr>
          <w:rFonts w:eastAsia="黑体"/>
          <w:color w:val="000000"/>
          <w:sz w:val="22"/>
          <w:szCs w:val="22"/>
        </w:rPr>
        <w:t>accessories for</w:t>
      </w:r>
      <w:r w:rsidRPr="00576B42">
        <w:rPr>
          <w:rFonts w:eastAsia="黑体" w:hint="eastAsia"/>
          <w:color w:val="000000"/>
          <w:sz w:val="22"/>
          <w:szCs w:val="22"/>
        </w:rPr>
        <w:t xml:space="preserve"> any mechanical damage. </w:t>
      </w:r>
      <w:r w:rsidRPr="00576B42">
        <w:rPr>
          <w:rFonts w:eastAsia="黑体"/>
          <w:color w:val="000000"/>
          <w:sz w:val="22"/>
          <w:szCs w:val="22"/>
        </w:rPr>
        <w:t>P</w:t>
      </w:r>
      <w:r w:rsidRPr="00576B42">
        <w:rPr>
          <w:rFonts w:eastAsia="黑体" w:hint="eastAsia"/>
          <w:color w:val="000000"/>
          <w:sz w:val="22"/>
          <w:szCs w:val="22"/>
        </w:rPr>
        <w:t>lease make the replacement if any damage is found.</w:t>
      </w:r>
    </w:p>
    <w:p w:rsidR="004D5DD7" w:rsidRPr="00576B42" w:rsidRDefault="004D5DD7" w:rsidP="004D5DD7">
      <w:pPr>
        <w:autoSpaceDE w:val="0"/>
        <w:autoSpaceDN w:val="0"/>
        <w:adjustRightInd w:val="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Remove all unused test leads, probe and other accessories.</w:t>
      </w:r>
    </w:p>
    <w:p w:rsidR="004D5DD7" w:rsidRPr="00576B42" w:rsidRDefault="004D5DD7" w:rsidP="004D5DD7">
      <w:pPr>
        <w:autoSpaceDE w:val="0"/>
        <w:autoSpaceDN w:val="0"/>
        <w:adjustRightInd w:val="0"/>
        <w:ind w:left="220" w:hangingChars="100" w:hanging="22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 xml:space="preserve"> Insert the power adaptor first into AC socket before connecting it to the Oscilloscope.</w:t>
      </w:r>
    </w:p>
    <w:p w:rsidR="004D5DD7" w:rsidRPr="00576B42" w:rsidRDefault="004D5DD7" w:rsidP="004D5DD7">
      <w:pPr>
        <w:autoSpaceDE w:val="0"/>
        <w:autoSpaceDN w:val="0"/>
        <w:adjustRightInd w:val="0"/>
        <w:ind w:left="220" w:hangingChars="100" w:hanging="220"/>
        <w:rPr>
          <w:rFonts w:eastAsia="黑体"/>
          <w:sz w:val="22"/>
          <w:szCs w:val="22"/>
        </w:rPr>
      </w:pPr>
      <w:r w:rsidRPr="00576B42">
        <w:rPr>
          <w:rFonts w:eastAsia="黑体"/>
          <w:sz w:val="22"/>
          <w:szCs w:val="22"/>
        </w:rPr>
        <w:t>●</w:t>
      </w:r>
      <w:r w:rsidRPr="00576B42">
        <w:rPr>
          <w:rFonts w:eastAsia="黑体" w:hint="eastAsia"/>
          <w:sz w:val="22"/>
          <w:szCs w:val="22"/>
        </w:rPr>
        <w:t xml:space="preserve">Do not input voltages higher than </w:t>
      </w:r>
      <w:r w:rsidRPr="00576B42">
        <w:rPr>
          <w:rFonts w:eastAsia="黑体"/>
          <w:b/>
          <w:bCs/>
          <w:sz w:val="22"/>
          <w:szCs w:val="22"/>
        </w:rPr>
        <w:t>300V</w:t>
      </w:r>
      <w:r w:rsidRPr="00576B42">
        <w:rPr>
          <w:rFonts w:eastAsia="黑体" w:hint="eastAsia"/>
          <w:b/>
          <w:bCs/>
          <w:sz w:val="22"/>
          <w:szCs w:val="22"/>
        </w:rPr>
        <w:t xml:space="preserve"> i</w:t>
      </w:r>
      <w:r w:rsidRPr="00576B42">
        <w:rPr>
          <w:rFonts w:eastAsia="黑体" w:hint="eastAsia"/>
          <w:bCs/>
          <w:sz w:val="22"/>
          <w:szCs w:val="22"/>
        </w:rPr>
        <w:t>nto scope terminals under</w:t>
      </w:r>
      <w:r w:rsidRPr="00576B42">
        <w:rPr>
          <w:rFonts w:eastAsia="黑体" w:hint="eastAsia"/>
          <w:b/>
          <w:bCs/>
          <w:sz w:val="22"/>
          <w:szCs w:val="22"/>
        </w:rPr>
        <w:t xml:space="preserve"> CAT</w:t>
      </w:r>
      <w:r w:rsidRPr="00576B42">
        <w:rPr>
          <w:sz w:val="22"/>
          <w:szCs w:val="22"/>
        </w:rPr>
        <w:t xml:space="preserve"> </w:t>
      </w:r>
      <w:r w:rsidRPr="00576B42">
        <w:rPr>
          <w:rFonts w:eastAsia="黑体"/>
          <w:b/>
          <w:bCs/>
          <w:sz w:val="22"/>
          <w:szCs w:val="22"/>
        </w:rPr>
        <w:t>II</w:t>
      </w:r>
      <w:r w:rsidRPr="00576B42">
        <w:rPr>
          <w:rFonts w:eastAsia="黑体" w:hint="eastAsia"/>
          <w:b/>
          <w:bCs/>
          <w:sz w:val="22"/>
          <w:szCs w:val="22"/>
        </w:rPr>
        <w:t xml:space="preserve"> </w:t>
      </w:r>
      <w:r w:rsidRPr="00576B42">
        <w:rPr>
          <w:rFonts w:eastAsia="黑体" w:hint="eastAsia"/>
          <w:bCs/>
          <w:sz w:val="22"/>
          <w:szCs w:val="22"/>
        </w:rPr>
        <w:t>measuring environment; working voltage applied into multimeter terminals must not exceed</w:t>
      </w:r>
      <w:r w:rsidRPr="00576B42">
        <w:rPr>
          <w:rFonts w:eastAsia="黑体" w:hint="eastAsia"/>
          <w:b/>
          <w:bCs/>
          <w:sz w:val="22"/>
          <w:szCs w:val="22"/>
        </w:rPr>
        <w:t xml:space="preserve"> 600V </w:t>
      </w:r>
      <w:r w:rsidRPr="00576B42">
        <w:rPr>
          <w:rFonts w:eastAsia="黑体" w:hint="eastAsia"/>
          <w:bCs/>
          <w:sz w:val="22"/>
          <w:szCs w:val="22"/>
        </w:rPr>
        <w:t>under</w:t>
      </w:r>
      <w:r w:rsidRPr="00576B42">
        <w:rPr>
          <w:rFonts w:eastAsia="黑体" w:hint="eastAsia"/>
          <w:b/>
          <w:bCs/>
          <w:sz w:val="22"/>
          <w:szCs w:val="22"/>
        </w:rPr>
        <w:t xml:space="preserve"> </w:t>
      </w:r>
      <w:r w:rsidRPr="00576B42">
        <w:rPr>
          <w:rFonts w:eastAsia="黑体"/>
          <w:b/>
          <w:bCs/>
          <w:sz w:val="22"/>
          <w:szCs w:val="22"/>
        </w:rPr>
        <w:t>CAT</w:t>
      </w:r>
      <w:r w:rsidR="003760A1">
        <w:rPr>
          <w:rFonts w:eastAsia="黑体" w:hint="eastAsia"/>
          <w:b/>
          <w:bCs/>
          <w:sz w:val="22"/>
          <w:szCs w:val="22"/>
        </w:rPr>
        <w:t>III</w:t>
      </w:r>
      <w:r w:rsidRPr="00576B42">
        <w:rPr>
          <w:rFonts w:eastAsia="黑体" w:hint="eastAsia"/>
          <w:b/>
          <w:bCs/>
          <w:sz w:val="22"/>
          <w:szCs w:val="22"/>
        </w:rPr>
        <w:t xml:space="preserve"> </w:t>
      </w:r>
      <w:r w:rsidRPr="00576B42">
        <w:rPr>
          <w:rFonts w:eastAsia="黑体" w:hint="eastAsia"/>
          <w:bCs/>
          <w:sz w:val="22"/>
          <w:szCs w:val="22"/>
        </w:rPr>
        <w:t>measuring environment.</w:t>
      </w:r>
    </w:p>
    <w:p w:rsidR="004D5DD7" w:rsidRPr="00576B42" w:rsidRDefault="004D5DD7" w:rsidP="004D5DD7">
      <w:pPr>
        <w:autoSpaceDE w:val="0"/>
        <w:autoSpaceDN w:val="0"/>
        <w:adjustRightInd w:val="0"/>
        <w:ind w:left="220" w:hangingChars="100" w:hanging="22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Do not apply working voltage higher than rated values on the Oscilloscope</w:t>
      </w:r>
    </w:p>
    <w:p w:rsidR="004D5DD7" w:rsidRPr="00576B42" w:rsidRDefault="004D5DD7" w:rsidP="004D5DD7">
      <w:pPr>
        <w:autoSpaceDE w:val="0"/>
        <w:autoSpaceDN w:val="0"/>
        <w:adjustRightInd w:val="0"/>
        <w:ind w:left="220" w:hangingChars="100" w:hanging="22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Use only the accessories supplied for the Oscilloscope, do not use them if any damages are found.</w:t>
      </w:r>
    </w:p>
    <w:p w:rsidR="004D5DD7" w:rsidRPr="00576B42" w:rsidRDefault="004D5DD7" w:rsidP="004D5DD7">
      <w:pPr>
        <w:autoSpaceDE w:val="0"/>
        <w:autoSpaceDN w:val="0"/>
        <w:adjustRightInd w:val="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Do not plug any metal object into the connectors</w:t>
      </w:r>
    </w:p>
    <w:p w:rsidR="004D5DD7" w:rsidRPr="00576B42" w:rsidRDefault="004D5DD7" w:rsidP="004D5DD7">
      <w:pPr>
        <w:autoSpaceDE w:val="0"/>
        <w:autoSpaceDN w:val="0"/>
        <w:adjustRightInd w:val="0"/>
        <w:rPr>
          <w:rFonts w:eastAsia="黑体"/>
          <w:color w:val="000000"/>
          <w:sz w:val="22"/>
          <w:szCs w:val="22"/>
        </w:rPr>
      </w:pPr>
      <w:r w:rsidRPr="00576B42">
        <w:rPr>
          <w:rFonts w:eastAsia="黑体"/>
          <w:color w:val="000000"/>
          <w:sz w:val="22"/>
          <w:szCs w:val="22"/>
        </w:rPr>
        <w:t>●</w:t>
      </w:r>
      <w:r w:rsidRPr="00576B42">
        <w:rPr>
          <w:rFonts w:eastAsia="黑体" w:hint="eastAsia"/>
          <w:color w:val="000000"/>
          <w:sz w:val="22"/>
          <w:szCs w:val="22"/>
        </w:rPr>
        <w:t>Use the Oscilloscope as specified.</w:t>
      </w:r>
    </w:p>
    <w:p w:rsidR="004D5DD7" w:rsidRPr="00576B42" w:rsidRDefault="004D5DD7" w:rsidP="004D5DD7">
      <w:pPr>
        <w:pStyle w:val="Default"/>
        <w:ind w:left="220" w:hangingChars="100" w:hanging="220"/>
        <w:rPr>
          <w:rFonts w:eastAsia="黑体"/>
          <w:sz w:val="22"/>
          <w:szCs w:val="22"/>
        </w:rPr>
      </w:pPr>
      <w:r w:rsidRPr="00576B42">
        <w:rPr>
          <w:sz w:val="22"/>
          <w:szCs w:val="22"/>
        </w:rPr>
        <w:t>●</w:t>
      </w:r>
      <w:r w:rsidRPr="00576B42">
        <w:rPr>
          <w:rFonts w:eastAsia="黑体" w:hint="eastAsia"/>
          <w:sz w:val="22"/>
          <w:szCs w:val="22"/>
        </w:rPr>
        <w:t xml:space="preserve">Rated voltage value mentioned in </w:t>
      </w:r>
      <w:r w:rsidRPr="00576B42">
        <w:rPr>
          <w:rFonts w:eastAsia="黑体"/>
          <w:sz w:val="22"/>
          <w:szCs w:val="22"/>
        </w:rPr>
        <w:t>“</w:t>
      </w:r>
      <w:r w:rsidRPr="00576B42">
        <w:rPr>
          <w:rFonts w:eastAsia="黑体" w:hint="eastAsia"/>
          <w:sz w:val="22"/>
          <w:szCs w:val="22"/>
        </w:rPr>
        <w:t>Warning</w:t>
      </w:r>
      <w:r w:rsidRPr="00576B42">
        <w:rPr>
          <w:rFonts w:eastAsia="黑体"/>
          <w:sz w:val="22"/>
          <w:szCs w:val="22"/>
        </w:rPr>
        <w:t>”</w:t>
      </w:r>
      <w:r w:rsidRPr="00576B42">
        <w:rPr>
          <w:rFonts w:eastAsia="黑体" w:hint="eastAsia"/>
          <w:sz w:val="22"/>
          <w:szCs w:val="22"/>
        </w:rPr>
        <w:t xml:space="preserve"> is the </w:t>
      </w:r>
      <w:r w:rsidRPr="00576B42">
        <w:rPr>
          <w:rFonts w:eastAsia="黑体"/>
          <w:sz w:val="22"/>
          <w:szCs w:val="22"/>
        </w:rPr>
        <w:t>“</w:t>
      </w:r>
      <w:r w:rsidRPr="00576B42">
        <w:rPr>
          <w:rFonts w:eastAsia="黑体" w:hint="eastAsia"/>
          <w:sz w:val="22"/>
          <w:szCs w:val="22"/>
        </w:rPr>
        <w:t>working voltage</w:t>
      </w:r>
      <w:r w:rsidRPr="00576B42">
        <w:rPr>
          <w:rFonts w:eastAsia="黑体"/>
          <w:sz w:val="22"/>
          <w:szCs w:val="22"/>
        </w:rPr>
        <w:t>”</w:t>
      </w:r>
      <w:r w:rsidRPr="00576B42">
        <w:rPr>
          <w:rFonts w:eastAsia="黑体" w:hint="eastAsia"/>
          <w:sz w:val="22"/>
          <w:szCs w:val="22"/>
        </w:rPr>
        <w:t xml:space="preserve"> limit for the power adaptor. </w:t>
      </w:r>
      <w:r w:rsidRPr="00576B42">
        <w:rPr>
          <w:rFonts w:eastAsia="黑体"/>
          <w:sz w:val="22"/>
          <w:szCs w:val="22"/>
        </w:rPr>
        <w:t>I</w:t>
      </w:r>
      <w:r w:rsidRPr="00576B42">
        <w:rPr>
          <w:rFonts w:eastAsia="黑体" w:hint="eastAsia"/>
          <w:sz w:val="22"/>
          <w:szCs w:val="22"/>
        </w:rPr>
        <w:t>t represents</w:t>
      </w:r>
      <w:r w:rsidRPr="00576B42">
        <w:rPr>
          <w:rFonts w:eastAsia="黑体"/>
          <w:sz w:val="22"/>
          <w:szCs w:val="22"/>
        </w:rPr>
        <w:t xml:space="preserve"> </w:t>
      </w:r>
      <w:proofErr w:type="spellStart"/>
      <w:r w:rsidRPr="00576B42">
        <w:rPr>
          <w:rFonts w:eastAsia="黑体"/>
          <w:sz w:val="22"/>
          <w:szCs w:val="22"/>
        </w:rPr>
        <w:t>Vrms</w:t>
      </w:r>
      <w:proofErr w:type="spellEnd"/>
      <w:r w:rsidRPr="00576B42">
        <w:rPr>
          <w:rFonts w:eastAsia="黑体" w:hint="eastAsia"/>
          <w:sz w:val="22"/>
          <w:szCs w:val="22"/>
        </w:rPr>
        <w:t xml:space="preserve"> </w:t>
      </w:r>
      <w:r w:rsidRPr="00576B42">
        <w:rPr>
          <w:rFonts w:eastAsia="黑体"/>
          <w:sz w:val="22"/>
          <w:szCs w:val="22"/>
        </w:rPr>
        <w:t>(</w:t>
      </w:r>
      <w:r w:rsidRPr="00576B42">
        <w:rPr>
          <w:rFonts w:eastAsia="黑体"/>
          <w:color w:val="auto"/>
          <w:sz w:val="22"/>
          <w:szCs w:val="22"/>
        </w:rPr>
        <w:t>50-60Hz)</w:t>
      </w:r>
      <w:r w:rsidRPr="00576B42">
        <w:rPr>
          <w:rFonts w:eastAsia="黑体" w:hint="eastAsia"/>
          <w:color w:val="auto"/>
          <w:sz w:val="22"/>
          <w:szCs w:val="22"/>
        </w:rPr>
        <w:t xml:space="preserve"> when applying AC sinewave.</w:t>
      </w:r>
    </w:p>
    <w:p w:rsidR="004D5DD7" w:rsidRPr="004D5DD7" w:rsidRDefault="004D5DD7" w:rsidP="004D5DD7">
      <w:pPr>
        <w:autoSpaceDE w:val="0"/>
        <w:autoSpaceDN w:val="0"/>
        <w:adjustRightInd w:val="0"/>
        <w:rPr>
          <w:b/>
          <w:color w:val="FF0000"/>
          <w:sz w:val="22"/>
          <w:szCs w:val="22"/>
        </w:rPr>
      </w:pPr>
      <w:r w:rsidRPr="004D5DD7">
        <w:rPr>
          <w:rFonts w:hint="eastAsia"/>
          <w:b/>
          <w:color w:val="FF0000"/>
          <w:sz w:val="22"/>
          <w:szCs w:val="22"/>
        </w:rPr>
        <w:t>Only qualified staff can perform the servicing.</w:t>
      </w:r>
    </w:p>
    <w:p w:rsidR="004D5DD7" w:rsidRPr="00576B42" w:rsidRDefault="004D5DD7" w:rsidP="004D5DD7">
      <w:pPr>
        <w:autoSpaceDE w:val="0"/>
        <w:autoSpaceDN w:val="0"/>
        <w:adjustRightInd w:val="0"/>
        <w:rPr>
          <w:color w:val="000000"/>
          <w:sz w:val="22"/>
          <w:szCs w:val="22"/>
        </w:rPr>
      </w:pPr>
      <w:r w:rsidRPr="004D5DD7">
        <w:rPr>
          <w:b/>
          <w:color w:val="FF0000"/>
          <w:sz w:val="22"/>
          <w:szCs w:val="22"/>
        </w:rPr>
        <w:t>Check all terminals ratings:</w:t>
      </w:r>
      <w:r w:rsidRPr="004D5DD7">
        <w:rPr>
          <w:rFonts w:hint="eastAsia"/>
          <w:b/>
          <w:color w:val="FF0000"/>
          <w:sz w:val="22"/>
          <w:szCs w:val="22"/>
        </w:rPr>
        <w:t xml:space="preserve"> </w:t>
      </w:r>
      <w:r w:rsidRPr="00576B42">
        <w:rPr>
          <w:rFonts w:hint="eastAsia"/>
          <w:color w:val="000000"/>
          <w:sz w:val="22"/>
          <w:szCs w:val="22"/>
        </w:rPr>
        <w:t xml:space="preserve">To avoid fire or electric hazard, please observe all ratings and symbols on the </w:t>
      </w:r>
      <w:r w:rsidRPr="00576B42">
        <w:rPr>
          <w:color w:val="000000"/>
          <w:sz w:val="22"/>
          <w:szCs w:val="22"/>
        </w:rPr>
        <w:t>Oscilloscope. R</w:t>
      </w:r>
      <w:r w:rsidRPr="00576B42">
        <w:rPr>
          <w:rFonts w:hint="eastAsia"/>
          <w:color w:val="000000"/>
          <w:sz w:val="22"/>
          <w:szCs w:val="22"/>
        </w:rPr>
        <w:t>ead through the manual for details before making connections to the Oscilloscope</w:t>
      </w:r>
    </w:p>
    <w:p w:rsidR="004D5DD7" w:rsidRPr="00576B42" w:rsidRDefault="004D5DD7" w:rsidP="004D5DD7">
      <w:pPr>
        <w:autoSpaceDE w:val="0"/>
        <w:autoSpaceDN w:val="0"/>
        <w:adjustRightInd w:val="0"/>
        <w:rPr>
          <w:color w:val="000000"/>
          <w:sz w:val="22"/>
          <w:szCs w:val="22"/>
        </w:rPr>
      </w:pPr>
      <w:r w:rsidRPr="004D5DD7">
        <w:rPr>
          <w:b/>
          <w:color w:val="FF0000"/>
          <w:sz w:val="22"/>
          <w:szCs w:val="22"/>
        </w:rPr>
        <w:t>Do not operate with suspected failure:</w:t>
      </w:r>
      <w:r w:rsidRPr="004D5DD7">
        <w:rPr>
          <w:rFonts w:hint="eastAsia"/>
          <w:b/>
          <w:color w:val="FF0000"/>
          <w:sz w:val="22"/>
          <w:szCs w:val="22"/>
        </w:rPr>
        <w:t xml:space="preserve"> </w:t>
      </w:r>
      <w:r w:rsidRPr="00576B42">
        <w:rPr>
          <w:color w:val="000000"/>
          <w:sz w:val="22"/>
          <w:szCs w:val="22"/>
        </w:rPr>
        <w:t>Please have it checked by qualified servicing staff if you doubt the product does not work normally.</w:t>
      </w:r>
    </w:p>
    <w:p w:rsidR="004D5DD7" w:rsidRPr="004D5DD7" w:rsidRDefault="004D5DD7" w:rsidP="004D5DD7">
      <w:pPr>
        <w:autoSpaceDE w:val="0"/>
        <w:autoSpaceDN w:val="0"/>
        <w:adjustRightInd w:val="0"/>
        <w:spacing w:line="360" w:lineRule="auto"/>
        <w:rPr>
          <w:b/>
          <w:color w:val="FF0000"/>
          <w:sz w:val="22"/>
          <w:szCs w:val="22"/>
        </w:rPr>
      </w:pPr>
      <w:r w:rsidRPr="004D5DD7">
        <w:rPr>
          <w:b/>
          <w:color w:val="FF0000"/>
          <w:sz w:val="22"/>
          <w:szCs w:val="22"/>
        </w:rPr>
        <w:t>Do not operate in damp environment.</w:t>
      </w:r>
    </w:p>
    <w:p w:rsidR="004D5DD7" w:rsidRPr="004D5DD7" w:rsidRDefault="004D5DD7" w:rsidP="004D5DD7">
      <w:pPr>
        <w:autoSpaceDE w:val="0"/>
        <w:autoSpaceDN w:val="0"/>
        <w:adjustRightInd w:val="0"/>
        <w:spacing w:line="200" w:lineRule="exact"/>
        <w:rPr>
          <w:b/>
          <w:color w:val="FF0000"/>
          <w:sz w:val="22"/>
          <w:szCs w:val="22"/>
        </w:rPr>
      </w:pPr>
      <w:r w:rsidRPr="004D5DD7">
        <w:rPr>
          <w:b/>
          <w:color w:val="FF0000"/>
          <w:sz w:val="22"/>
          <w:szCs w:val="22"/>
        </w:rPr>
        <w:t>Do not operate in explosive environment</w:t>
      </w:r>
    </w:p>
    <w:p w:rsidR="004D5DD7" w:rsidRPr="004D5DD7" w:rsidRDefault="004D5DD7" w:rsidP="004D5DD7">
      <w:pPr>
        <w:autoSpaceDE w:val="0"/>
        <w:autoSpaceDN w:val="0"/>
        <w:adjustRightInd w:val="0"/>
        <w:spacing w:line="306" w:lineRule="exact"/>
        <w:rPr>
          <w:b/>
          <w:color w:val="FF0000"/>
          <w:sz w:val="22"/>
          <w:szCs w:val="22"/>
        </w:rPr>
      </w:pPr>
      <w:r w:rsidRPr="004D5DD7">
        <w:rPr>
          <w:b/>
          <w:color w:val="FF0000"/>
          <w:sz w:val="22"/>
          <w:szCs w:val="22"/>
        </w:rPr>
        <w:t>Keep the product surface clean and dry</w:t>
      </w:r>
    </w:p>
    <w:p w:rsidR="004D5DD7" w:rsidRPr="00576B42" w:rsidRDefault="004D5DD7" w:rsidP="004D5DD7">
      <w:pPr>
        <w:autoSpaceDE w:val="0"/>
        <w:autoSpaceDN w:val="0"/>
        <w:adjustRightInd w:val="0"/>
        <w:rPr>
          <w:b/>
          <w:color w:val="000000"/>
          <w:sz w:val="22"/>
          <w:szCs w:val="22"/>
        </w:rPr>
      </w:pPr>
    </w:p>
    <w:p w:rsidR="004D5DD7" w:rsidRPr="00576B42" w:rsidRDefault="004D5DD7" w:rsidP="004D5DD7">
      <w:pPr>
        <w:pStyle w:val="1"/>
      </w:pPr>
      <w:r w:rsidRPr="00576B42">
        <w:br w:type="page"/>
      </w:r>
      <w:bookmarkStart w:id="10" w:name="_Toc8915545"/>
      <w:r w:rsidRPr="00576B42">
        <w:rPr>
          <w:rFonts w:hint="eastAsia"/>
        </w:rPr>
        <w:lastRenderedPageBreak/>
        <w:t>Chapter 2</w:t>
      </w:r>
      <w:r w:rsidRPr="00576B42">
        <w:t xml:space="preserve"> 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t>1000L</w:t>
        </w:r>
      </w:smartTag>
      <w:r w:rsidRPr="00576B42">
        <w:rPr>
          <w:rFonts w:hint="eastAsia"/>
        </w:rPr>
        <w:t xml:space="preserve"> Series Oscilloscope Overview</w:t>
      </w:r>
      <w:bookmarkEnd w:id="10"/>
      <w:r w:rsidRPr="00576B42">
        <w:t xml:space="preserve"> </w:t>
      </w:r>
    </w:p>
    <w:p w:rsidR="004D5DD7" w:rsidRPr="00576B42" w:rsidRDefault="004D5DD7" w:rsidP="004D5DD7">
      <w:pPr>
        <w:pStyle w:val="2"/>
      </w:pPr>
      <w:bookmarkStart w:id="11" w:name="_Toc8915546"/>
      <w:r w:rsidRPr="00576B42">
        <w:t>2.1 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t>1000L</w:t>
        </w:r>
      </w:smartTag>
      <w:r w:rsidRPr="00576B42">
        <w:rPr>
          <w:rFonts w:hint="eastAsia"/>
        </w:rPr>
        <w:t xml:space="preserve"> Series Oscilloscope Introduction</w:t>
      </w:r>
      <w:bookmarkEnd w:id="11"/>
      <w:r w:rsidRPr="00576B42">
        <w:t xml:space="preserve"> </w:t>
      </w:r>
    </w:p>
    <w:p w:rsidR="004D5DD7" w:rsidRPr="00576B42" w:rsidRDefault="004D5DD7" w:rsidP="004D5DD7">
      <w:pPr>
        <w:autoSpaceDE w:val="0"/>
        <w:autoSpaceDN w:val="0"/>
        <w:adjustRightInd w:val="0"/>
        <w:spacing w:line="360" w:lineRule="auto"/>
        <w:ind w:firstLineChars="200" w:firstLine="440"/>
        <w:rPr>
          <w:color w:val="000000"/>
          <w:sz w:val="22"/>
          <w:szCs w:val="22"/>
        </w:rPr>
      </w:pPr>
      <w:r w:rsidRPr="00576B42">
        <w:rPr>
          <w:sz w:val="22"/>
          <w:szCs w:val="22"/>
        </w:rPr>
        <w:t>UTD</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576B42">
          <w:rPr>
            <w:sz w:val="22"/>
            <w:szCs w:val="22"/>
          </w:rPr>
          <w:t>1000L</w:t>
        </w:r>
      </w:smartTag>
      <w:r w:rsidRPr="00576B42">
        <w:rPr>
          <w:rFonts w:hint="eastAsia"/>
          <w:sz w:val="22"/>
          <w:szCs w:val="22"/>
        </w:rPr>
        <w:t xml:space="preserve"> Handheld Digital Storage Oscilloscope (Hereinafter referred to as </w:t>
      </w:r>
      <w:r w:rsidRPr="00576B42">
        <w:rPr>
          <w:sz w:val="22"/>
          <w:szCs w:val="22"/>
        </w:rPr>
        <w:t>“</w:t>
      </w:r>
      <w:r w:rsidRPr="00576B42">
        <w:rPr>
          <w:rFonts w:hint="eastAsia"/>
          <w:sz w:val="22"/>
          <w:szCs w:val="22"/>
        </w:rPr>
        <w:t>The Oscilloscope</w:t>
      </w:r>
      <w:r w:rsidRPr="00576B42">
        <w:rPr>
          <w:sz w:val="22"/>
          <w:szCs w:val="22"/>
        </w:rPr>
        <w:t>”</w:t>
      </w:r>
      <w:r w:rsidRPr="00576B42">
        <w:rPr>
          <w:rFonts w:hint="eastAsia"/>
          <w:sz w:val="22"/>
          <w:szCs w:val="22"/>
        </w:rPr>
        <w:t xml:space="preserve">) combines digital scope and multimeter functions just into one tool. The ease-of-use feature, </w:t>
      </w:r>
      <w:r w:rsidRPr="00576B42">
        <w:rPr>
          <w:sz w:val="22"/>
          <w:szCs w:val="22"/>
        </w:rPr>
        <w:t>exce</w:t>
      </w:r>
      <w:r w:rsidRPr="00576B42">
        <w:rPr>
          <w:rFonts w:hint="eastAsia"/>
          <w:sz w:val="22"/>
          <w:szCs w:val="22"/>
        </w:rPr>
        <w:t xml:space="preserve">llent </w:t>
      </w:r>
      <w:r w:rsidRPr="00576B42">
        <w:rPr>
          <w:sz w:val="22"/>
          <w:szCs w:val="22"/>
        </w:rPr>
        <w:t>technical</w:t>
      </w:r>
      <w:r w:rsidRPr="00576B42">
        <w:rPr>
          <w:rFonts w:hint="eastAsia"/>
          <w:sz w:val="22"/>
          <w:szCs w:val="22"/>
        </w:rPr>
        <w:t xml:space="preserve"> indicators and multi-functions offered the Oscilloscope can get your work done much faster.</w:t>
      </w:r>
    </w:p>
    <w:p w:rsidR="004D5DD7" w:rsidRPr="00576B42" w:rsidRDefault="004D5DD7" w:rsidP="004D5DD7">
      <w:pPr>
        <w:autoSpaceDE w:val="0"/>
        <w:autoSpaceDN w:val="0"/>
        <w:adjustRightInd w:val="0"/>
        <w:rPr>
          <w:sz w:val="22"/>
          <w:szCs w:val="22"/>
        </w:rPr>
      </w:pPr>
      <w:r w:rsidRPr="00576B42">
        <w:rPr>
          <w:rFonts w:hint="eastAsia"/>
          <w:sz w:val="22"/>
          <w:szCs w:val="22"/>
        </w:rPr>
        <w:t>The series offers four models for your option:</w:t>
      </w:r>
    </w:p>
    <w:tbl>
      <w:tblPr>
        <w:tblpPr w:leftFromText="180" w:rightFromText="180"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844"/>
        <w:gridCol w:w="1837"/>
        <w:gridCol w:w="2380"/>
      </w:tblGrid>
      <w:tr w:rsidR="004D5DD7" w:rsidRPr="00576B42" w:rsidTr="005A6B61">
        <w:trPr>
          <w:trHeight w:val="426"/>
        </w:trPr>
        <w:tc>
          <w:tcPr>
            <w:tcW w:w="2162"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Model</w:t>
            </w:r>
          </w:p>
        </w:tc>
        <w:tc>
          <w:tcPr>
            <w:tcW w:w="1844"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Bandwidth</w:t>
            </w:r>
          </w:p>
        </w:tc>
        <w:tc>
          <w:tcPr>
            <w:tcW w:w="1837"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Sample Rate</w:t>
            </w:r>
          </w:p>
        </w:tc>
        <w:tc>
          <w:tcPr>
            <w:tcW w:w="2380"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Channels</w:t>
            </w:r>
          </w:p>
        </w:tc>
      </w:tr>
      <w:tr w:rsidR="004D5DD7" w:rsidRPr="00576B42" w:rsidTr="005A6B61">
        <w:trPr>
          <w:trHeight w:val="357"/>
        </w:trPr>
        <w:tc>
          <w:tcPr>
            <w:tcW w:w="2162"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UTD1025CL</w:t>
            </w:r>
          </w:p>
        </w:tc>
        <w:tc>
          <w:tcPr>
            <w:tcW w:w="1844"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25MHz</w:t>
            </w:r>
          </w:p>
        </w:tc>
        <w:tc>
          <w:tcPr>
            <w:tcW w:w="1837"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200MS/s</w:t>
            </w:r>
          </w:p>
        </w:tc>
        <w:tc>
          <w:tcPr>
            <w:tcW w:w="2380"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 xml:space="preserve">Single Channel </w:t>
            </w:r>
          </w:p>
        </w:tc>
      </w:tr>
      <w:tr w:rsidR="004D5DD7" w:rsidRPr="00576B42" w:rsidTr="005A6B61">
        <w:trPr>
          <w:trHeight w:val="357"/>
        </w:trPr>
        <w:tc>
          <w:tcPr>
            <w:tcW w:w="2162"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UTD1050CL</w:t>
            </w:r>
          </w:p>
        </w:tc>
        <w:tc>
          <w:tcPr>
            <w:tcW w:w="1844"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50MHz</w:t>
            </w:r>
          </w:p>
        </w:tc>
        <w:tc>
          <w:tcPr>
            <w:tcW w:w="1837"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200MS/s</w:t>
            </w:r>
          </w:p>
        </w:tc>
        <w:tc>
          <w:tcPr>
            <w:tcW w:w="2380"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Single Channel</w:t>
            </w:r>
          </w:p>
        </w:tc>
      </w:tr>
      <w:tr w:rsidR="004D5DD7" w:rsidRPr="00576B42" w:rsidTr="005A6B61">
        <w:trPr>
          <w:trHeight w:val="357"/>
        </w:trPr>
        <w:tc>
          <w:tcPr>
            <w:tcW w:w="2162"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UTD</w:t>
            </w:r>
            <w:smartTag w:uri="urn:schemas-microsoft-com:office:smarttags" w:element="chmetcnv">
              <w:smartTagPr>
                <w:attr w:name="UnitName" w:val="dl"/>
                <w:attr w:name="SourceValue" w:val="1025"/>
                <w:attr w:name="HasSpace" w:val="False"/>
                <w:attr w:name="Negative" w:val="False"/>
                <w:attr w:name="NumberType" w:val="1"/>
                <w:attr w:name="TCSC" w:val="0"/>
              </w:smartTagPr>
              <w:r w:rsidRPr="00576B42">
                <w:rPr>
                  <w:sz w:val="22"/>
                  <w:szCs w:val="22"/>
                </w:rPr>
                <w:t>1025DL</w:t>
              </w:r>
            </w:smartTag>
          </w:p>
        </w:tc>
        <w:tc>
          <w:tcPr>
            <w:tcW w:w="1844"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25MHz</w:t>
            </w:r>
          </w:p>
        </w:tc>
        <w:tc>
          <w:tcPr>
            <w:tcW w:w="1837"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250MS/s</w:t>
            </w:r>
          </w:p>
        </w:tc>
        <w:tc>
          <w:tcPr>
            <w:tcW w:w="2380"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Dual Channel</w:t>
            </w:r>
          </w:p>
        </w:tc>
      </w:tr>
      <w:tr w:rsidR="004D5DD7" w:rsidRPr="00576B42" w:rsidTr="005A6B61">
        <w:trPr>
          <w:trHeight w:val="357"/>
        </w:trPr>
        <w:tc>
          <w:tcPr>
            <w:tcW w:w="2162"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UTD</w:t>
            </w:r>
            <w:smartTag w:uri="urn:schemas-microsoft-com:office:smarttags" w:element="chmetcnv">
              <w:smartTagPr>
                <w:attr w:name="UnitName" w:val="dl"/>
                <w:attr w:name="SourceValue" w:val="1050"/>
                <w:attr w:name="HasSpace" w:val="False"/>
                <w:attr w:name="Negative" w:val="False"/>
                <w:attr w:name="NumberType" w:val="1"/>
                <w:attr w:name="TCSC" w:val="0"/>
              </w:smartTagPr>
              <w:r w:rsidRPr="00576B42">
                <w:rPr>
                  <w:sz w:val="22"/>
                  <w:szCs w:val="22"/>
                </w:rPr>
                <w:t>1050DL</w:t>
              </w:r>
            </w:smartTag>
          </w:p>
        </w:tc>
        <w:tc>
          <w:tcPr>
            <w:tcW w:w="1844"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50MHz</w:t>
            </w:r>
          </w:p>
        </w:tc>
        <w:tc>
          <w:tcPr>
            <w:tcW w:w="1837"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sz w:val="22"/>
                <w:szCs w:val="22"/>
              </w:rPr>
              <w:t>250MS/s</w:t>
            </w:r>
          </w:p>
        </w:tc>
        <w:tc>
          <w:tcPr>
            <w:tcW w:w="2380" w:type="dxa"/>
            <w:vAlign w:val="center"/>
          </w:tcPr>
          <w:p w:rsidR="004D5DD7" w:rsidRPr="00576B42" w:rsidRDefault="004D5DD7" w:rsidP="009E228F">
            <w:pPr>
              <w:autoSpaceDE w:val="0"/>
              <w:autoSpaceDN w:val="0"/>
              <w:adjustRightInd w:val="0"/>
              <w:spacing w:line="213" w:lineRule="exact"/>
              <w:jc w:val="center"/>
              <w:rPr>
                <w:sz w:val="22"/>
                <w:szCs w:val="22"/>
              </w:rPr>
            </w:pPr>
            <w:r w:rsidRPr="00576B42">
              <w:rPr>
                <w:rFonts w:hint="eastAsia"/>
                <w:sz w:val="22"/>
                <w:szCs w:val="22"/>
              </w:rPr>
              <w:t>Dual Channel</w:t>
            </w:r>
          </w:p>
        </w:tc>
      </w:tr>
    </w:tbl>
    <w:p w:rsidR="004D5DD7" w:rsidRPr="00576B42" w:rsidRDefault="004D5DD7" w:rsidP="004D5DD7">
      <w:pPr>
        <w:autoSpaceDE w:val="0"/>
        <w:autoSpaceDN w:val="0"/>
        <w:adjustRightInd w:val="0"/>
        <w:rPr>
          <w:sz w:val="22"/>
          <w:szCs w:val="22"/>
        </w:rPr>
      </w:pPr>
    </w:p>
    <w:p w:rsidR="004D5DD7" w:rsidRPr="00576B42" w:rsidRDefault="004D5DD7" w:rsidP="004D5DD7">
      <w:pPr>
        <w:autoSpaceDE w:val="0"/>
        <w:autoSpaceDN w:val="0"/>
        <w:adjustRightInd w:val="0"/>
        <w:ind w:leftChars="52" w:left="125" w:firstLineChars="50" w:firstLine="110"/>
        <w:rPr>
          <w:b/>
          <w:sz w:val="22"/>
          <w:szCs w:val="22"/>
        </w:rPr>
      </w:pP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sz w:val="22"/>
            <w:szCs w:val="22"/>
          </w:rPr>
          <w:t>1000L</w:t>
        </w:r>
      </w:smartTag>
      <w:r w:rsidRPr="00576B42">
        <w:rPr>
          <w:rFonts w:hint="eastAsia"/>
          <w:sz w:val="22"/>
          <w:szCs w:val="22"/>
        </w:rPr>
        <w:t xml:space="preserve"> Series Oscilloscopes offer users a simple and clear front panel </w:t>
      </w:r>
      <w:r w:rsidRPr="00576B42">
        <w:rPr>
          <w:sz w:val="22"/>
          <w:szCs w:val="22"/>
        </w:rPr>
        <w:t>that helps</w:t>
      </w:r>
      <w:r w:rsidRPr="00576B42">
        <w:rPr>
          <w:rFonts w:hint="eastAsia"/>
          <w:sz w:val="22"/>
          <w:szCs w:val="22"/>
        </w:rPr>
        <w:t xml:space="preserve"> to perform primary operations</w:t>
      </w:r>
      <w:r w:rsidRPr="00576B42">
        <w:rPr>
          <w:rFonts w:hint="eastAsia"/>
          <w:b/>
          <w:sz w:val="22"/>
          <w:szCs w:val="22"/>
        </w:rPr>
        <w:t xml:space="preserve">, </w:t>
      </w:r>
      <w:r w:rsidRPr="00576B42">
        <w:rPr>
          <w:rFonts w:hint="eastAsia"/>
          <w:sz w:val="22"/>
          <w:szCs w:val="22"/>
        </w:rPr>
        <w:t xml:space="preserve">a </w:t>
      </w:r>
      <w:r w:rsidRPr="00576B42">
        <w:rPr>
          <w:sz w:val="22"/>
          <w:szCs w:val="22"/>
        </w:rPr>
        <w:t>design</w:t>
      </w:r>
      <w:r w:rsidRPr="00576B42">
        <w:rPr>
          <w:rFonts w:hint="eastAsia"/>
          <w:sz w:val="22"/>
          <w:szCs w:val="22"/>
        </w:rPr>
        <w:t xml:space="preserve"> </w:t>
      </w:r>
      <w:r w:rsidRPr="00576B42">
        <w:rPr>
          <w:sz w:val="22"/>
          <w:szCs w:val="22"/>
        </w:rPr>
        <w:t>you</w:t>
      </w:r>
      <w:r w:rsidRPr="00576B42">
        <w:rPr>
          <w:rFonts w:hint="eastAsia"/>
          <w:sz w:val="22"/>
          <w:szCs w:val="22"/>
        </w:rPr>
        <w:t xml:space="preserve"> often get used to and can save you a great amount of time to learn about the Oscilloscope. In order to speed up calibrations and measurements, pressing </w:t>
      </w:r>
      <w:r w:rsidRPr="00576B42">
        <w:rPr>
          <w:sz w:val="22"/>
          <w:szCs w:val="22"/>
          <w:bdr w:val="single" w:sz="4" w:space="0" w:color="auto"/>
        </w:rPr>
        <w:t>AUTO</w:t>
      </w:r>
      <w:r w:rsidRPr="00576B42">
        <w:rPr>
          <w:rFonts w:hint="eastAsia"/>
          <w:sz w:val="22"/>
          <w:szCs w:val="22"/>
        </w:rPr>
        <w:t xml:space="preserve"> button can make the oscilloscope display proper waveforms and settings directly. </w:t>
      </w:r>
      <w:r w:rsidRPr="00576B42">
        <w:rPr>
          <w:sz w:val="22"/>
          <w:szCs w:val="22"/>
        </w:rPr>
        <w:t>M</w:t>
      </w:r>
      <w:r w:rsidRPr="00576B42">
        <w:rPr>
          <w:rFonts w:hint="eastAsia"/>
          <w:sz w:val="22"/>
          <w:szCs w:val="22"/>
        </w:rPr>
        <w:t xml:space="preserve">eanwhile the Oscilloscope offers </w:t>
      </w:r>
      <w:r w:rsidRPr="00576B42">
        <w:rPr>
          <w:sz w:val="22"/>
          <w:szCs w:val="22"/>
          <w:bdr w:val="single" w:sz="4" w:space="0" w:color="auto"/>
        </w:rPr>
        <w:t>SHIFT</w:t>
      </w:r>
      <w:r w:rsidRPr="00576B42">
        <w:rPr>
          <w:rFonts w:hint="eastAsia"/>
          <w:sz w:val="22"/>
          <w:szCs w:val="22"/>
        </w:rPr>
        <w:t xml:space="preserve"> button to combine with other buttons to further operate the menus much easier. </w:t>
      </w:r>
      <w:r w:rsidRPr="00576B42">
        <w:rPr>
          <w:sz w:val="22"/>
          <w:szCs w:val="22"/>
        </w:rPr>
        <w:t>B</w:t>
      </w:r>
      <w:r w:rsidRPr="00576B42">
        <w:rPr>
          <w:rFonts w:hint="eastAsia"/>
          <w:sz w:val="22"/>
          <w:szCs w:val="22"/>
        </w:rPr>
        <w:t xml:space="preserve">eside ease of use, this series outstands itself with superb performance and powerful functions, such as remarkable trigger and analysis ability, making it easy to capture and analyze the waveforms; high-definition Display and math </w:t>
      </w:r>
      <w:r w:rsidRPr="00576B42">
        <w:rPr>
          <w:sz w:val="22"/>
          <w:szCs w:val="22"/>
        </w:rPr>
        <w:t>function, ensuring</w:t>
      </w:r>
      <w:r w:rsidRPr="00576B42">
        <w:rPr>
          <w:rFonts w:hint="eastAsia"/>
          <w:sz w:val="22"/>
          <w:szCs w:val="22"/>
        </w:rPr>
        <w:t xml:space="preserve"> a very clear and fast view on waveforms and finding out the signal problem.</w:t>
      </w:r>
    </w:p>
    <w:p w:rsidR="004D5DD7" w:rsidRPr="005A6B61" w:rsidRDefault="004D5DD7" w:rsidP="004D5DD7">
      <w:pPr>
        <w:pStyle w:val="2"/>
        <w:rPr>
          <w:color w:val="000000"/>
        </w:rPr>
      </w:pPr>
      <w:bookmarkStart w:id="12" w:name="_Toc8915547"/>
      <w:r w:rsidRPr="00576B42">
        <w:t>2.2 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t>1000L</w:t>
        </w:r>
      </w:smartTag>
      <w:r w:rsidRPr="00576B42">
        <w:rPr>
          <w:rFonts w:hint="eastAsia"/>
        </w:rPr>
        <w:t xml:space="preserve"> Series Oscilloscope Accesso</w:t>
      </w:r>
      <w:r w:rsidRPr="005A6B61">
        <w:rPr>
          <w:rFonts w:hint="eastAsia"/>
        </w:rPr>
        <w:t>ries</w:t>
      </w:r>
      <w:bookmarkEnd w:id="12"/>
    </w:p>
    <w:p w:rsidR="004D5DD7" w:rsidRPr="005A6B61" w:rsidRDefault="004D5DD7" w:rsidP="004D5DD7">
      <w:pPr>
        <w:autoSpaceDE w:val="0"/>
        <w:autoSpaceDN w:val="0"/>
        <w:adjustRightInd w:val="0"/>
        <w:spacing w:line="360" w:lineRule="auto"/>
        <w:rPr>
          <w:color w:val="000000"/>
          <w:sz w:val="22"/>
          <w:szCs w:val="22"/>
        </w:rPr>
      </w:pPr>
      <w:r w:rsidRPr="005A6B61">
        <w:rPr>
          <w:rFonts w:hint="eastAsia"/>
          <w:color w:val="000000"/>
          <w:sz w:val="22"/>
          <w:szCs w:val="22"/>
        </w:rPr>
        <w:t xml:space="preserve">Unpack the carton and you will see following accessories should be included: </w:t>
      </w:r>
    </w:p>
    <w:tbl>
      <w:tblPr>
        <w:tblW w:w="8222" w:type="dxa"/>
        <w:tblInd w:w="250" w:type="dxa"/>
        <w:tblBorders>
          <w:top w:val="nil"/>
          <w:left w:val="nil"/>
          <w:bottom w:val="nil"/>
          <w:right w:val="nil"/>
        </w:tblBorders>
        <w:tblLayout w:type="fixed"/>
        <w:tblLook w:val="0000" w:firstRow="0" w:lastRow="0" w:firstColumn="0" w:lastColumn="0" w:noHBand="0" w:noVBand="0"/>
      </w:tblPr>
      <w:tblGrid>
        <w:gridCol w:w="578"/>
        <w:gridCol w:w="6660"/>
        <w:gridCol w:w="984"/>
      </w:tblGrid>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rFonts w:hint="eastAsia"/>
                <w:sz w:val="22"/>
                <w:szCs w:val="22"/>
              </w:rPr>
              <w:t>No.</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sz w:val="22"/>
                <w:szCs w:val="22"/>
              </w:rPr>
            </w:pPr>
            <w:r w:rsidRPr="005A6B61">
              <w:rPr>
                <w:rFonts w:hint="eastAsia"/>
                <w:sz w:val="22"/>
                <w:szCs w:val="22"/>
              </w:rPr>
              <w:t>Description</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rFonts w:hint="eastAsia"/>
                <w:color w:val="000000"/>
                <w:sz w:val="22"/>
                <w:szCs w:val="22"/>
              </w:rPr>
              <w:t>Standard</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sz w:val="22"/>
                <w:szCs w:val="22"/>
              </w:rPr>
              <w:t xml:space="preserve">1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sz w:val="22"/>
                <w:szCs w:val="22"/>
              </w:rPr>
            </w:pPr>
            <w:r w:rsidRPr="005A6B61">
              <w:rPr>
                <w:sz w:val="22"/>
                <w:szCs w:val="22"/>
              </w:rPr>
              <w:t xml:space="preserve">UNI-T </w:t>
            </w:r>
            <w:r w:rsidRPr="005A6B61">
              <w:rPr>
                <w:rFonts w:hint="eastAsia"/>
                <w:sz w:val="22"/>
                <w:szCs w:val="22"/>
              </w:rPr>
              <w:t xml:space="preserve">Oscilloscope </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sz w:val="22"/>
                <w:szCs w:val="22"/>
              </w:rPr>
              <w:t xml:space="preserve">2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sz w:val="22"/>
                <w:szCs w:val="22"/>
              </w:rPr>
            </w:pPr>
            <w:r w:rsidRPr="005A6B61">
              <w:rPr>
                <w:rFonts w:hint="eastAsia"/>
                <w:sz w:val="22"/>
                <w:szCs w:val="22"/>
              </w:rPr>
              <w:t>Power Adaptor, 1 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sz w:val="22"/>
                <w:szCs w:val="22"/>
              </w:rPr>
              <w:t xml:space="preserve">3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sz w:val="22"/>
                <w:szCs w:val="22"/>
              </w:rPr>
            </w:pPr>
            <w:r w:rsidRPr="005A6B61">
              <w:rPr>
                <w:sz w:val="22"/>
                <w:szCs w:val="22"/>
              </w:rPr>
              <w:t>UTD1000CL</w:t>
            </w:r>
            <w:r w:rsidRPr="005A6B61">
              <w:rPr>
                <w:rFonts w:hint="eastAsia"/>
                <w:sz w:val="22"/>
                <w:szCs w:val="22"/>
              </w:rPr>
              <w:t xml:space="preserve"> Standard Probe, 1pc; </w:t>
            </w:r>
            <w:r w:rsidRPr="005A6B61">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A6B61">
                <w:rPr>
                  <w:sz w:val="22"/>
                  <w:szCs w:val="22"/>
                </w:rPr>
                <w:t>1000DL</w:t>
              </w:r>
            </w:smartTag>
            <w:r w:rsidRPr="005A6B61">
              <w:rPr>
                <w:rFonts w:hint="eastAsia"/>
                <w:sz w:val="22"/>
                <w:szCs w:val="22"/>
              </w:rPr>
              <w:t xml:space="preserve"> Standard Probe, 2 pcs</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sz w:val="22"/>
                <w:szCs w:val="22"/>
              </w:rPr>
              <w:t xml:space="preserve">4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ind w:firstLineChars="50" w:firstLine="110"/>
              <w:rPr>
                <w:sz w:val="22"/>
                <w:szCs w:val="22"/>
              </w:rPr>
            </w:pPr>
            <w:r w:rsidRPr="005A6B61">
              <w:rPr>
                <w:rFonts w:hint="eastAsia"/>
                <w:sz w:val="22"/>
                <w:szCs w:val="22"/>
              </w:rPr>
              <w:t>Multimeter Test Leads, 2pcs</w:t>
            </w:r>
            <w:r w:rsidRPr="005A6B61">
              <w:rPr>
                <w:sz w:val="22"/>
                <w:szCs w:val="22"/>
              </w:rPr>
              <w:t xml:space="preserve"> (</w:t>
            </w:r>
            <w:r w:rsidRPr="005A6B61">
              <w:rPr>
                <w:rFonts w:hint="eastAsia"/>
                <w:sz w:val="22"/>
                <w:szCs w:val="22"/>
              </w:rPr>
              <w:t>one red, one black</w:t>
            </w:r>
            <w:r w:rsidRPr="005A6B61">
              <w:rPr>
                <w:sz w:val="22"/>
                <w:szCs w:val="22"/>
              </w:rPr>
              <w:t xml:space="preserve">) </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sz w:val="22"/>
                <w:szCs w:val="22"/>
              </w:rPr>
            </w:pPr>
            <w:r w:rsidRPr="005A6B61">
              <w:rPr>
                <w:sz w:val="22"/>
                <w:szCs w:val="22"/>
              </w:rPr>
              <w:t xml:space="preserve">5 </w:t>
            </w:r>
          </w:p>
        </w:tc>
        <w:tc>
          <w:tcPr>
            <w:tcW w:w="6660" w:type="dxa"/>
            <w:tcBorders>
              <w:top w:val="single" w:sz="8" w:space="0" w:color="000000"/>
              <w:left w:val="single" w:sz="8" w:space="0" w:color="000000"/>
              <w:bottom w:val="single" w:sz="8" w:space="0" w:color="000000"/>
              <w:right w:val="single" w:sz="8" w:space="0" w:color="000000"/>
            </w:tcBorders>
          </w:tcPr>
          <w:p w:rsidR="004D5DD7" w:rsidRDefault="004D5DD7" w:rsidP="009E228F">
            <w:pPr>
              <w:autoSpaceDE w:val="0"/>
              <w:autoSpaceDN w:val="0"/>
              <w:adjustRightInd w:val="0"/>
              <w:ind w:left="220" w:hangingChars="100" w:hanging="220"/>
              <w:rPr>
                <w:sz w:val="22"/>
                <w:szCs w:val="22"/>
              </w:rPr>
            </w:pPr>
            <w:r w:rsidRPr="005A6B61">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A6B61">
                <w:rPr>
                  <w:sz w:val="22"/>
                  <w:szCs w:val="22"/>
                </w:rPr>
                <w:t>1000DL</w:t>
              </w:r>
            </w:smartTag>
            <w:r w:rsidRPr="005A6B61">
              <w:rPr>
                <w:rFonts w:hint="eastAsia"/>
                <w:sz w:val="22"/>
                <w:szCs w:val="22"/>
              </w:rPr>
              <w:t xml:space="preserve"> standard </w:t>
            </w:r>
            <w:r w:rsidRPr="005A6B61">
              <w:rPr>
                <w:sz w:val="22"/>
                <w:szCs w:val="22"/>
              </w:rPr>
              <w:t>UT-M0</w:t>
            </w:r>
            <w:r w:rsidRPr="005A6B61">
              <w:rPr>
                <w:rFonts w:hint="eastAsia"/>
                <w:sz w:val="22"/>
                <w:szCs w:val="22"/>
              </w:rPr>
              <w:t>4</w:t>
            </w:r>
            <w:r w:rsidRPr="005A6B61">
              <w:rPr>
                <w:sz w:val="22"/>
                <w:szCs w:val="22"/>
              </w:rPr>
              <w:t xml:space="preserve"> </w:t>
            </w:r>
            <w:r w:rsidRPr="005A6B61">
              <w:rPr>
                <w:rFonts w:hint="eastAsia"/>
                <w:sz w:val="22"/>
                <w:szCs w:val="22"/>
              </w:rPr>
              <w:t>(</w:t>
            </w:r>
            <w:smartTag w:uri="urn:schemas-microsoft-com:office:smarttags" w:element="chmetcnv">
              <w:smartTagPr>
                <w:attr w:name="TCSC" w:val="0"/>
                <w:attr w:name="NumberType" w:val="1"/>
                <w:attr w:name="Negative" w:val="False"/>
                <w:attr w:name="HasSpace" w:val="False"/>
                <w:attr w:name="SourceValue" w:val="4"/>
                <w:attr w:name="UnitName" w:val="a"/>
              </w:smartTagPr>
              <w:r w:rsidRPr="005A6B61">
                <w:rPr>
                  <w:rFonts w:hint="eastAsia"/>
                  <w:sz w:val="22"/>
                  <w:szCs w:val="22"/>
                </w:rPr>
                <w:t>4</w:t>
              </w:r>
              <w:r w:rsidRPr="005A6B61">
                <w:rPr>
                  <w:sz w:val="22"/>
                  <w:szCs w:val="22"/>
                </w:rPr>
                <w:t>A</w:t>
              </w:r>
            </w:smartTag>
            <w:r w:rsidRPr="005A6B61">
              <w:rPr>
                <w:rFonts w:hint="eastAsia"/>
                <w:sz w:val="22"/>
                <w:szCs w:val="22"/>
              </w:rPr>
              <w:t xml:space="preserve"> current divider module), 1pc; </w:t>
            </w:r>
            <w:r w:rsidRPr="005A6B61">
              <w:rPr>
                <w:sz w:val="22"/>
                <w:szCs w:val="22"/>
              </w:rPr>
              <w:t>UT-M10</w:t>
            </w:r>
            <w:r w:rsidRPr="005A6B61">
              <w:rPr>
                <w:rFonts w:hint="eastAsia"/>
                <w:sz w:val="22"/>
                <w:szCs w:val="22"/>
              </w:rPr>
              <w:t xml:space="preserve"> (</w:t>
            </w:r>
            <w:r w:rsidRPr="005A6B61">
              <w:rPr>
                <w:sz w:val="22"/>
                <w:szCs w:val="22"/>
              </w:rPr>
              <w:t>mA</w:t>
            </w:r>
            <w:r w:rsidRPr="005A6B61">
              <w:rPr>
                <w:rFonts w:hint="eastAsia"/>
                <w:sz w:val="22"/>
                <w:szCs w:val="22"/>
              </w:rPr>
              <w:t xml:space="preserve"> current module), 1pc.</w:t>
            </w:r>
          </w:p>
          <w:p w:rsidR="00495357" w:rsidRPr="005A6B61" w:rsidRDefault="00495357" w:rsidP="009E228F">
            <w:pPr>
              <w:autoSpaceDE w:val="0"/>
              <w:autoSpaceDN w:val="0"/>
              <w:adjustRightInd w:val="0"/>
              <w:ind w:left="220" w:hangingChars="100" w:hanging="220"/>
              <w:rPr>
                <w:sz w:val="22"/>
                <w:szCs w:val="22"/>
              </w:rPr>
            </w:pPr>
            <w:r>
              <w:rPr>
                <w:sz w:val="22"/>
                <w:szCs w:val="22"/>
              </w:rPr>
              <w:t xml:space="preserve">UTD1000CL </w:t>
            </w:r>
            <w:r w:rsidRPr="005A6B61">
              <w:rPr>
                <w:rFonts w:hint="eastAsia"/>
                <w:sz w:val="22"/>
                <w:szCs w:val="22"/>
              </w:rPr>
              <w:t xml:space="preserve">standard </w:t>
            </w:r>
            <w:r w:rsidRPr="005A6B61">
              <w:rPr>
                <w:sz w:val="22"/>
                <w:szCs w:val="22"/>
              </w:rPr>
              <w:t>UT-M0</w:t>
            </w:r>
            <w:r>
              <w:rPr>
                <w:sz w:val="22"/>
                <w:szCs w:val="22"/>
              </w:rPr>
              <w:t>7</w:t>
            </w:r>
            <w:r w:rsidRPr="005A6B61">
              <w:rPr>
                <w:sz w:val="22"/>
                <w:szCs w:val="22"/>
              </w:rPr>
              <w:t xml:space="preserve"> </w:t>
            </w:r>
            <w:r w:rsidRPr="005A6B61">
              <w:rPr>
                <w:rFonts w:hint="eastAsia"/>
                <w:sz w:val="22"/>
                <w:szCs w:val="22"/>
              </w:rPr>
              <w:t>(</w:t>
            </w:r>
            <w:r w:rsidR="002C5B1D">
              <w:rPr>
                <w:rFonts w:hint="eastAsia"/>
                <w:sz w:val="22"/>
                <w:szCs w:val="22"/>
              </w:rPr>
              <w:t>10</w:t>
            </w:r>
            <w:r w:rsidRPr="005A6B61">
              <w:rPr>
                <w:sz w:val="22"/>
                <w:szCs w:val="22"/>
              </w:rPr>
              <w:t>A</w:t>
            </w:r>
            <w:r w:rsidRPr="005A6B61">
              <w:rPr>
                <w:rFonts w:hint="eastAsia"/>
                <w:sz w:val="22"/>
                <w:szCs w:val="22"/>
              </w:rPr>
              <w:t xml:space="preserve"> current divider module)</w:t>
            </w:r>
            <w:r>
              <w:rPr>
                <w:sz w:val="22"/>
                <w:szCs w:val="22"/>
              </w:rPr>
              <w:t>,1pc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6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color w:val="000000"/>
                <w:sz w:val="22"/>
                <w:szCs w:val="22"/>
              </w:rPr>
            </w:pPr>
            <w:r w:rsidRPr="005A6B61">
              <w:rPr>
                <w:rFonts w:hint="eastAsia"/>
                <w:color w:val="000000"/>
                <w:sz w:val="22"/>
                <w:szCs w:val="22"/>
              </w:rPr>
              <w:t>Oscilloscope probe adjusting tool, 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7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color w:val="000000"/>
                <w:sz w:val="22"/>
                <w:szCs w:val="22"/>
              </w:rPr>
            </w:pPr>
            <w:r w:rsidRPr="005A6B61">
              <w:rPr>
                <w:rFonts w:hint="eastAsia"/>
                <w:color w:val="000000"/>
                <w:sz w:val="22"/>
                <w:szCs w:val="22"/>
              </w:rPr>
              <w:t>USB wire, 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8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color w:val="000000"/>
                <w:sz w:val="22"/>
                <w:szCs w:val="22"/>
              </w:rPr>
            </w:pPr>
            <w:r w:rsidRPr="005A6B61">
              <w:rPr>
                <w:rFonts w:hint="eastAsia"/>
                <w:color w:val="000000"/>
                <w:sz w:val="22"/>
                <w:szCs w:val="22"/>
              </w:rPr>
              <w:t>Operating Manual, 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9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color w:val="000000"/>
                <w:sz w:val="22"/>
                <w:szCs w:val="22"/>
              </w:rPr>
            </w:pPr>
            <w:r w:rsidRPr="005A6B61">
              <w:rPr>
                <w:rFonts w:hint="eastAsia"/>
                <w:color w:val="000000"/>
                <w:sz w:val="22"/>
                <w:szCs w:val="22"/>
              </w:rPr>
              <w:t>CD (for communication software between PC and the Oscilloscope), 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r w:rsidR="004D5DD7" w:rsidRPr="005A6B61" w:rsidTr="005A6B61">
        <w:trPr>
          <w:trHeight w:val="137"/>
        </w:trPr>
        <w:tc>
          <w:tcPr>
            <w:tcW w:w="578"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lastRenderedPageBreak/>
              <w:t xml:space="preserve">10 </w:t>
            </w:r>
          </w:p>
        </w:tc>
        <w:tc>
          <w:tcPr>
            <w:tcW w:w="6660"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rPr>
                <w:color w:val="000000"/>
                <w:sz w:val="22"/>
                <w:szCs w:val="22"/>
              </w:rPr>
            </w:pPr>
            <w:r w:rsidRPr="005A6B61">
              <w:rPr>
                <w:rFonts w:hint="eastAsia"/>
                <w:color w:val="000000"/>
                <w:sz w:val="22"/>
                <w:szCs w:val="22"/>
              </w:rPr>
              <w:t>carrying bag, 1pc</w:t>
            </w:r>
          </w:p>
        </w:tc>
        <w:tc>
          <w:tcPr>
            <w:tcW w:w="984" w:type="dxa"/>
            <w:tcBorders>
              <w:top w:val="single" w:sz="8" w:space="0" w:color="000000"/>
              <w:left w:val="single" w:sz="8" w:space="0" w:color="000000"/>
              <w:bottom w:val="single" w:sz="8" w:space="0" w:color="000000"/>
              <w:right w:val="single" w:sz="8" w:space="0" w:color="000000"/>
            </w:tcBorders>
          </w:tcPr>
          <w:p w:rsidR="004D5DD7" w:rsidRPr="005A6B61" w:rsidRDefault="004D5DD7" w:rsidP="009E228F">
            <w:pPr>
              <w:autoSpaceDE w:val="0"/>
              <w:autoSpaceDN w:val="0"/>
              <w:adjustRightInd w:val="0"/>
              <w:jc w:val="center"/>
              <w:rPr>
                <w:color w:val="000000"/>
                <w:sz w:val="22"/>
                <w:szCs w:val="22"/>
              </w:rPr>
            </w:pPr>
            <w:r w:rsidRPr="005A6B61">
              <w:rPr>
                <w:color w:val="000000"/>
                <w:sz w:val="22"/>
                <w:szCs w:val="22"/>
              </w:rPr>
              <w:t xml:space="preserve">● </w:t>
            </w:r>
          </w:p>
        </w:tc>
      </w:tr>
    </w:tbl>
    <w:p w:rsidR="004D5DD7" w:rsidRPr="005A6B61" w:rsidRDefault="004D5DD7" w:rsidP="004D5DD7">
      <w:pPr>
        <w:autoSpaceDE w:val="0"/>
        <w:autoSpaceDN w:val="0"/>
        <w:adjustRightInd w:val="0"/>
        <w:jc w:val="center"/>
        <w:rPr>
          <w:color w:val="000000"/>
          <w:sz w:val="22"/>
          <w:szCs w:val="22"/>
        </w:rPr>
      </w:pPr>
    </w:p>
    <w:p w:rsidR="004D5DD7" w:rsidRPr="005A6B61" w:rsidRDefault="004D5DD7" w:rsidP="004D5DD7">
      <w:pPr>
        <w:pStyle w:val="2"/>
      </w:pPr>
      <w:bookmarkStart w:id="13" w:name="_Toc8915548"/>
      <w:r w:rsidRPr="005A6B61">
        <w:t>2.3 UTD</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5A6B61">
          <w:t>1000L</w:t>
        </w:r>
      </w:smartTag>
      <w:r w:rsidRPr="005A6B61">
        <w:rPr>
          <w:rFonts w:hint="eastAsia"/>
        </w:rPr>
        <w:t xml:space="preserve"> Series Oscilloscope Key Features</w:t>
      </w:r>
      <w:bookmarkEnd w:id="13"/>
      <w:r w:rsidRPr="005A6B61">
        <w:t xml:space="preserve"> </w:t>
      </w:r>
    </w:p>
    <w:p w:rsidR="004D5DD7" w:rsidRPr="005A6B61" w:rsidRDefault="006E7759" w:rsidP="006E7759">
      <w:pPr>
        <w:pStyle w:val="3"/>
      </w:pPr>
      <w:bookmarkStart w:id="14" w:name="_Toc8915549"/>
      <w:r>
        <w:rPr>
          <w:rFonts w:hint="eastAsia"/>
        </w:rPr>
        <w:t xml:space="preserve">2.3.1 </w:t>
      </w:r>
      <w:r w:rsidR="004D5DD7" w:rsidRPr="005A6B61">
        <w:rPr>
          <w:rFonts w:hint="eastAsia"/>
        </w:rPr>
        <w:t>Scope</w:t>
      </w:r>
      <w:bookmarkEnd w:id="14"/>
    </w:p>
    <w:p w:rsidR="004D5DD7" w:rsidRPr="005A6B61" w:rsidRDefault="004D5DD7" w:rsidP="004D5DD7">
      <w:pPr>
        <w:autoSpaceDE w:val="0"/>
        <w:autoSpaceDN w:val="0"/>
        <w:adjustRightInd w:val="0"/>
        <w:ind w:left="220" w:hangingChars="100" w:hanging="220"/>
        <w:rPr>
          <w:color w:val="000000"/>
          <w:sz w:val="22"/>
          <w:szCs w:val="22"/>
        </w:rPr>
      </w:pPr>
      <w:r w:rsidRPr="005A6B61">
        <w:rPr>
          <w:color w:val="000000"/>
          <w:sz w:val="22"/>
          <w:szCs w:val="22"/>
        </w:rPr>
        <w:t xml:space="preserve">● </w:t>
      </w:r>
      <w:r w:rsidRPr="005A6B61">
        <w:rPr>
          <w:rFonts w:hint="eastAsia"/>
          <w:b/>
          <w:sz w:val="22"/>
          <w:szCs w:val="22"/>
        </w:rPr>
        <w:t xml:space="preserve">Totally </w:t>
      </w:r>
      <w:r w:rsidRPr="005A6B61">
        <w:rPr>
          <w:b/>
          <w:sz w:val="22"/>
          <w:szCs w:val="22"/>
        </w:rPr>
        <w:t xml:space="preserve">Auto Scale; </w:t>
      </w:r>
      <w:r w:rsidRPr="005A6B61">
        <w:rPr>
          <w:sz w:val="22"/>
          <w:szCs w:val="22"/>
        </w:rPr>
        <w:t xml:space="preserve">Vertical Scale and </w:t>
      </w:r>
      <w:proofErr w:type="spellStart"/>
      <w:r w:rsidRPr="005A6B61">
        <w:rPr>
          <w:sz w:val="22"/>
          <w:szCs w:val="22"/>
        </w:rPr>
        <w:t>Timebase</w:t>
      </w:r>
      <w:proofErr w:type="spellEnd"/>
      <w:r w:rsidRPr="005A6B61">
        <w:rPr>
          <w:sz w:val="22"/>
          <w:szCs w:val="22"/>
        </w:rPr>
        <w:t xml:space="preserve"> automatically adjusted with </w:t>
      </w:r>
      <w:r w:rsidRPr="005A6B61">
        <w:rPr>
          <w:rFonts w:hint="eastAsia"/>
          <w:sz w:val="22"/>
          <w:szCs w:val="22"/>
        </w:rPr>
        <w:t xml:space="preserve">the </w:t>
      </w:r>
      <w:r w:rsidRPr="005A6B61">
        <w:rPr>
          <w:sz w:val="22"/>
          <w:szCs w:val="22"/>
        </w:rPr>
        <w:t>signa</w:t>
      </w:r>
      <w:r w:rsidRPr="005A6B61">
        <w:rPr>
          <w:rFonts w:hint="eastAsia"/>
          <w:sz w:val="22"/>
          <w:szCs w:val="22"/>
        </w:rPr>
        <w:t>l</w:t>
      </w:r>
      <w:r w:rsidRPr="005A6B61">
        <w:rPr>
          <w:sz w:val="22"/>
          <w:szCs w:val="22"/>
        </w:rPr>
        <w:t xml:space="preserve"> and with</w:t>
      </w:r>
      <w:r w:rsidRPr="005A6B61">
        <w:rPr>
          <w:rFonts w:hint="eastAsia"/>
          <w:sz w:val="22"/>
          <w:szCs w:val="22"/>
        </w:rPr>
        <w:t xml:space="preserve">out any </w:t>
      </w:r>
      <w:r w:rsidRPr="005A6B61">
        <w:rPr>
          <w:sz w:val="22"/>
          <w:szCs w:val="22"/>
        </w:rPr>
        <w:t>manual interference;</w:t>
      </w:r>
    </w:p>
    <w:p w:rsidR="004D5DD7" w:rsidRPr="005A6B61" w:rsidRDefault="004D5DD7" w:rsidP="004D5DD7">
      <w:pPr>
        <w:autoSpaceDE w:val="0"/>
        <w:autoSpaceDN w:val="0"/>
        <w:adjustRightInd w:val="0"/>
        <w:ind w:left="220" w:hangingChars="100" w:hanging="220"/>
        <w:rPr>
          <w:color w:val="000000"/>
          <w:sz w:val="22"/>
          <w:szCs w:val="22"/>
        </w:rPr>
      </w:pPr>
      <w:r w:rsidRPr="005A6B61">
        <w:rPr>
          <w:color w:val="000000"/>
          <w:sz w:val="22"/>
          <w:szCs w:val="22"/>
        </w:rPr>
        <w:t>●</w:t>
      </w:r>
      <w:r w:rsidRPr="005A6B61">
        <w:rPr>
          <w:b/>
          <w:sz w:val="22"/>
          <w:szCs w:val="22"/>
        </w:rPr>
        <w:t>Unique and powerful Auto Setup,</w:t>
      </w:r>
      <w:r w:rsidRPr="005A6B61">
        <w:rPr>
          <w:sz w:val="22"/>
          <w:szCs w:val="22"/>
        </w:rPr>
        <w:t xml:space="preserve"> quick and accurate to set</w:t>
      </w:r>
      <w:r w:rsidRPr="005A6B61">
        <w:rPr>
          <w:rFonts w:hint="eastAsia"/>
          <w:sz w:val="22"/>
          <w:szCs w:val="22"/>
        </w:rPr>
        <w:t xml:space="preserve"> up for </w:t>
      </w:r>
      <w:r w:rsidRPr="005A6B61">
        <w:rPr>
          <w:sz w:val="22"/>
          <w:szCs w:val="22"/>
        </w:rPr>
        <w:t>signals with any DC component;</w:t>
      </w:r>
    </w:p>
    <w:p w:rsidR="004D5DD7" w:rsidRPr="005A6B61" w:rsidRDefault="004D5DD7" w:rsidP="004D5DD7">
      <w:pPr>
        <w:autoSpaceDE w:val="0"/>
        <w:autoSpaceDN w:val="0"/>
        <w:adjustRightInd w:val="0"/>
        <w:rPr>
          <w:color w:val="000000"/>
          <w:sz w:val="22"/>
          <w:szCs w:val="22"/>
        </w:rPr>
      </w:pPr>
      <w:r w:rsidRPr="005A6B61">
        <w:rPr>
          <w:color w:val="000000"/>
          <w:sz w:val="22"/>
          <w:szCs w:val="22"/>
        </w:rPr>
        <w:t xml:space="preserve">● </w:t>
      </w:r>
      <w:r w:rsidRPr="005A6B61">
        <w:rPr>
          <w:b/>
          <w:sz w:val="22"/>
          <w:szCs w:val="22"/>
        </w:rPr>
        <w:t>Wider voltage measur</w:t>
      </w:r>
      <w:r w:rsidRPr="005A6B61">
        <w:rPr>
          <w:rFonts w:hint="eastAsia"/>
          <w:b/>
          <w:sz w:val="22"/>
          <w:szCs w:val="22"/>
        </w:rPr>
        <w:t>ing</w:t>
      </w:r>
      <w:r w:rsidRPr="005A6B61">
        <w:rPr>
          <w:b/>
          <w:sz w:val="22"/>
          <w:szCs w:val="22"/>
        </w:rPr>
        <w:t xml:space="preserve"> </w:t>
      </w:r>
      <w:r w:rsidRPr="005A6B61">
        <w:rPr>
          <w:rFonts w:hint="eastAsia"/>
          <w:b/>
          <w:sz w:val="22"/>
          <w:szCs w:val="22"/>
        </w:rPr>
        <w:t>r</w:t>
      </w:r>
      <w:r w:rsidRPr="005A6B61">
        <w:rPr>
          <w:b/>
          <w:sz w:val="22"/>
          <w:szCs w:val="22"/>
        </w:rPr>
        <w:t>ange</w:t>
      </w:r>
      <w:r w:rsidRPr="005A6B61">
        <w:rPr>
          <w:rFonts w:hint="eastAsia"/>
          <w:b/>
          <w:sz w:val="22"/>
          <w:szCs w:val="22"/>
        </w:rPr>
        <w:t>;</w:t>
      </w:r>
      <w:r w:rsidRPr="005A6B61">
        <w:rPr>
          <w:sz w:val="22"/>
          <w:szCs w:val="22"/>
        </w:rPr>
        <w:t xml:space="preserve"> Coupled</w:t>
      </w:r>
      <w:r w:rsidRPr="005A6B61">
        <w:rPr>
          <w:rFonts w:hint="eastAsia"/>
          <w:sz w:val="22"/>
          <w:szCs w:val="22"/>
        </w:rPr>
        <w:t xml:space="preserve"> with </w:t>
      </w:r>
      <w:r w:rsidRPr="005A6B61">
        <w:rPr>
          <w:sz w:val="22"/>
          <w:szCs w:val="22"/>
        </w:rPr>
        <w:t>10×probe</w:t>
      </w:r>
      <w:r w:rsidRPr="005A6B61">
        <w:rPr>
          <w:rFonts w:hint="eastAsia"/>
          <w:sz w:val="22"/>
          <w:szCs w:val="22"/>
        </w:rPr>
        <w:t xml:space="preserve"> with </w:t>
      </w:r>
      <w:r w:rsidRPr="005A6B61">
        <w:rPr>
          <w:sz w:val="22"/>
          <w:szCs w:val="22"/>
        </w:rPr>
        <w:t>attenuation up to 200V/div;</w:t>
      </w:r>
    </w:p>
    <w:p w:rsidR="004D5DD7" w:rsidRPr="005A6B61" w:rsidRDefault="004D5DD7" w:rsidP="004D5DD7">
      <w:pPr>
        <w:autoSpaceDE w:val="0"/>
        <w:autoSpaceDN w:val="0"/>
        <w:adjustRightInd w:val="0"/>
        <w:rPr>
          <w:color w:val="000000"/>
          <w:sz w:val="22"/>
          <w:szCs w:val="22"/>
        </w:rPr>
      </w:pPr>
      <w:r w:rsidRPr="005A6B61">
        <w:rPr>
          <w:color w:val="000000"/>
          <w:sz w:val="22"/>
          <w:szCs w:val="22"/>
        </w:rPr>
        <w:t>●</w:t>
      </w:r>
      <w:r w:rsidRPr="005A6B61">
        <w:rPr>
          <w:rFonts w:hint="eastAsia"/>
          <w:color w:val="000000"/>
          <w:sz w:val="22"/>
          <w:szCs w:val="22"/>
        </w:rPr>
        <w:t xml:space="preserve"> </w:t>
      </w:r>
      <w:r w:rsidRPr="005A6B61">
        <w:rPr>
          <w:rFonts w:hint="eastAsia"/>
          <w:b/>
          <w:sz w:val="22"/>
          <w:szCs w:val="22"/>
        </w:rPr>
        <w:t>I</w:t>
      </w:r>
      <w:r w:rsidRPr="005A6B61">
        <w:rPr>
          <w:b/>
          <w:sz w:val="22"/>
          <w:szCs w:val="22"/>
        </w:rPr>
        <w:t>solated USB</w:t>
      </w:r>
      <w:r w:rsidRPr="005A6B61">
        <w:rPr>
          <w:rFonts w:hint="eastAsia"/>
          <w:sz w:val="22"/>
          <w:szCs w:val="22"/>
        </w:rPr>
        <w:t xml:space="preserve"> for much safer</w:t>
      </w:r>
      <w:r w:rsidRPr="005A6B61">
        <w:rPr>
          <w:sz w:val="22"/>
          <w:szCs w:val="22"/>
        </w:rPr>
        <w:t xml:space="preserve"> communication;</w:t>
      </w:r>
    </w:p>
    <w:p w:rsidR="004D5DD7" w:rsidRPr="005A6B61" w:rsidRDefault="004D5DD7" w:rsidP="004D5DD7">
      <w:pPr>
        <w:autoSpaceDE w:val="0"/>
        <w:autoSpaceDN w:val="0"/>
        <w:adjustRightInd w:val="0"/>
        <w:ind w:left="220" w:hangingChars="100" w:hanging="220"/>
        <w:rPr>
          <w:color w:val="000000"/>
          <w:sz w:val="22"/>
          <w:szCs w:val="22"/>
        </w:rPr>
      </w:pPr>
      <w:r w:rsidRPr="005A6B61">
        <w:rPr>
          <w:color w:val="000000"/>
          <w:sz w:val="22"/>
          <w:szCs w:val="22"/>
        </w:rPr>
        <w:t>●</w:t>
      </w:r>
      <w:r w:rsidRPr="005A6B61">
        <w:rPr>
          <w:rFonts w:hint="eastAsia"/>
          <w:b/>
          <w:sz w:val="22"/>
          <w:szCs w:val="22"/>
        </w:rPr>
        <w:t>Color</w:t>
      </w:r>
      <w:r w:rsidRPr="005A6B61">
        <w:rPr>
          <w:b/>
          <w:sz w:val="22"/>
          <w:szCs w:val="22"/>
        </w:rPr>
        <w:t>, White</w:t>
      </w:r>
      <w:r w:rsidRPr="005A6B61">
        <w:rPr>
          <w:rFonts w:hint="eastAsia"/>
          <w:b/>
          <w:sz w:val="22"/>
          <w:szCs w:val="22"/>
        </w:rPr>
        <w:t>&amp;</w:t>
      </w:r>
      <w:r w:rsidRPr="005A6B61">
        <w:rPr>
          <w:b/>
          <w:sz w:val="22"/>
          <w:szCs w:val="22"/>
        </w:rPr>
        <w:t xml:space="preserve"> black display</w:t>
      </w:r>
      <w:r w:rsidRPr="005A6B61">
        <w:rPr>
          <w:rFonts w:hint="eastAsia"/>
          <w:b/>
          <w:sz w:val="22"/>
          <w:szCs w:val="22"/>
        </w:rPr>
        <w:t xml:space="preserve"> </w:t>
      </w:r>
      <w:r w:rsidRPr="005A6B61">
        <w:rPr>
          <w:rFonts w:hint="eastAsia"/>
          <w:sz w:val="22"/>
          <w:szCs w:val="22"/>
        </w:rPr>
        <w:t>for your option</w:t>
      </w:r>
      <w:r w:rsidRPr="005A6B61">
        <w:rPr>
          <w:sz w:val="22"/>
          <w:szCs w:val="22"/>
        </w:rPr>
        <w:t xml:space="preserve">, </w:t>
      </w:r>
      <w:r w:rsidRPr="005A6B61">
        <w:rPr>
          <w:rFonts w:hint="eastAsia"/>
          <w:sz w:val="22"/>
          <w:szCs w:val="22"/>
        </w:rPr>
        <w:t>perfect for use outdoors with strong sunshine.</w:t>
      </w:r>
    </w:p>
    <w:p w:rsidR="004D5DD7" w:rsidRPr="005A6B61" w:rsidRDefault="004D5DD7" w:rsidP="004D5DD7">
      <w:pPr>
        <w:autoSpaceDE w:val="0"/>
        <w:autoSpaceDN w:val="0"/>
        <w:adjustRightInd w:val="0"/>
        <w:rPr>
          <w:b/>
          <w:color w:val="000000"/>
          <w:sz w:val="22"/>
          <w:szCs w:val="22"/>
        </w:rPr>
      </w:pPr>
      <w:r w:rsidRPr="005A6B61">
        <w:rPr>
          <w:color w:val="000000"/>
          <w:sz w:val="22"/>
          <w:szCs w:val="22"/>
        </w:rPr>
        <w:t>●</w:t>
      </w:r>
      <w:r w:rsidRPr="005A6B61">
        <w:rPr>
          <w:rFonts w:hint="eastAsia"/>
          <w:color w:val="000000"/>
          <w:sz w:val="22"/>
          <w:szCs w:val="22"/>
        </w:rPr>
        <w:t xml:space="preserve"> </w:t>
      </w:r>
      <w:r w:rsidRPr="005A6B61">
        <w:rPr>
          <w:b/>
          <w:sz w:val="22"/>
          <w:szCs w:val="22"/>
        </w:rPr>
        <w:t>Intelligent local or network software</w:t>
      </w:r>
      <w:r w:rsidRPr="005A6B61">
        <w:rPr>
          <w:rFonts w:hint="eastAsia"/>
          <w:b/>
          <w:sz w:val="22"/>
          <w:szCs w:val="22"/>
        </w:rPr>
        <w:t xml:space="preserve"> update</w:t>
      </w:r>
    </w:p>
    <w:p w:rsidR="004D5DD7" w:rsidRPr="005A6B61" w:rsidRDefault="004D5DD7" w:rsidP="004D5DD7">
      <w:pPr>
        <w:autoSpaceDE w:val="0"/>
        <w:autoSpaceDN w:val="0"/>
        <w:adjustRightInd w:val="0"/>
        <w:rPr>
          <w:sz w:val="22"/>
          <w:szCs w:val="22"/>
        </w:rPr>
      </w:pPr>
      <w:r w:rsidRPr="005A6B61">
        <w:rPr>
          <w:sz w:val="22"/>
          <w:szCs w:val="22"/>
        </w:rPr>
        <w:t>●</w:t>
      </w:r>
      <w:r w:rsidRPr="005A6B61">
        <w:rPr>
          <w:rFonts w:hint="eastAsia"/>
          <w:b/>
          <w:sz w:val="22"/>
          <w:szCs w:val="22"/>
        </w:rPr>
        <w:t>Unique waveform record, storage and recall functions</w:t>
      </w:r>
    </w:p>
    <w:p w:rsidR="004D5DD7" w:rsidRPr="005A6B61" w:rsidRDefault="004D5DD7" w:rsidP="004D5DD7">
      <w:pPr>
        <w:autoSpaceDE w:val="0"/>
        <w:autoSpaceDN w:val="0"/>
        <w:adjustRightInd w:val="0"/>
        <w:rPr>
          <w:sz w:val="22"/>
          <w:szCs w:val="22"/>
        </w:rPr>
      </w:pPr>
      <w:r w:rsidRPr="005A6B61">
        <w:rPr>
          <w:sz w:val="22"/>
          <w:szCs w:val="22"/>
        </w:rPr>
        <w:t>●</w:t>
      </w:r>
      <w:r w:rsidRPr="005A6B61">
        <w:rPr>
          <w:rFonts w:hint="eastAsia"/>
          <w:b/>
          <w:sz w:val="22"/>
          <w:szCs w:val="22"/>
        </w:rPr>
        <w:t>High-resolution and high-contrast color LCD</w:t>
      </w:r>
    </w:p>
    <w:p w:rsidR="004D5DD7" w:rsidRPr="005A6B61" w:rsidRDefault="004D5DD7" w:rsidP="004D5DD7">
      <w:pPr>
        <w:autoSpaceDE w:val="0"/>
        <w:autoSpaceDN w:val="0"/>
        <w:adjustRightInd w:val="0"/>
        <w:rPr>
          <w:b/>
          <w:sz w:val="22"/>
          <w:szCs w:val="22"/>
        </w:rPr>
      </w:pPr>
      <w:r w:rsidRPr="005A6B61">
        <w:rPr>
          <w:sz w:val="22"/>
          <w:szCs w:val="22"/>
        </w:rPr>
        <w:t>●</w:t>
      </w:r>
      <w:r w:rsidRPr="005A6B61">
        <w:rPr>
          <w:rFonts w:hint="eastAsia"/>
          <w:b/>
          <w:sz w:val="22"/>
          <w:szCs w:val="22"/>
        </w:rPr>
        <w:t>8 hours of continuous battery operation for UTD1000CL and 6 hours for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A6B61">
          <w:rPr>
            <w:rFonts w:hint="eastAsia"/>
            <w:b/>
            <w:sz w:val="22"/>
            <w:szCs w:val="22"/>
          </w:rPr>
          <w:t>1000DL</w:t>
        </w:r>
      </w:smartTag>
    </w:p>
    <w:p w:rsidR="004D5DD7" w:rsidRPr="005A6B61" w:rsidRDefault="004D5DD7" w:rsidP="006E7759">
      <w:pPr>
        <w:autoSpaceDE w:val="0"/>
        <w:autoSpaceDN w:val="0"/>
        <w:adjustRightInd w:val="0"/>
        <w:rPr>
          <w:b/>
          <w:sz w:val="22"/>
          <w:szCs w:val="22"/>
        </w:rPr>
      </w:pPr>
      <w:r w:rsidRPr="005A6B61">
        <w:rPr>
          <w:sz w:val="22"/>
          <w:szCs w:val="22"/>
        </w:rPr>
        <w:t>●</w:t>
      </w:r>
      <w:r w:rsidRPr="005A6B61">
        <w:rPr>
          <w:b/>
          <w:sz w:val="22"/>
          <w:szCs w:val="22"/>
        </w:rPr>
        <w:t>UTD1000L</w:t>
      </w:r>
      <w:r w:rsidR="006E7759">
        <w:rPr>
          <w:rFonts w:hint="eastAsia"/>
          <w:b/>
          <w:sz w:val="22"/>
          <w:szCs w:val="22"/>
        </w:rPr>
        <w:t>:</w:t>
      </w:r>
      <w:r w:rsidRPr="005A6B61">
        <w:rPr>
          <w:rFonts w:hint="eastAsia"/>
          <w:b/>
          <w:sz w:val="22"/>
          <w:szCs w:val="22"/>
        </w:rPr>
        <w:t>22 types of auto measurements</w:t>
      </w:r>
    </w:p>
    <w:p w:rsidR="004D5DD7" w:rsidRPr="005A6B61" w:rsidRDefault="004D5DD7" w:rsidP="004D5DD7">
      <w:pPr>
        <w:autoSpaceDE w:val="0"/>
        <w:autoSpaceDN w:val="0"/>
        <w:adjustRightInd w:val="0"/>
        <w:rPr>
          <w:sz w:val="22"/>
          <w:szCs w:val="22"/>
        </w:rPr>
      </w:pPr>
      <w:r w:rsidRPr="005A6B61">
        <w:rPr>
          <w:sz w:val="22"/>
          <w:szCs w:val="22"/>
        </w:rPr>
        <w:t>●</w:t>
      </w:r>
      <w:r w:rsidRPr="005A6B61">
        <w:rPr>
          <w:rFonts w:hint="eastAsia"/>
          <w:b/>
          <w:sz w:val="22"/>
          <w:szCs w:val="22"/>
        </w:rPr>
        <w:t xml:space="preserve">Simple </w:t>
      </w:r>
      <w:proofErr w:type="spellStart"/>
      <w:r w:rsidRPr="005A6B61">
        <w:rPr>
          <w:rFonts w:hint="eastAsia"/>
          <w:b/>
          <w:sz w:val="22"/>
          <w:szCs w:val="22"/>
        </w:rPr>
        <w:t>Printscreen</w:t>
      </w:r>
      <w:proofErr w:type="spellEnd"/>
      <w:r w:rsidRPr="005A6B61">
        <w:rPr>
          <w:rFonts w:hint="eastAsia"/>
          <w:b/>
          <w:sz w:val="22"/>
          <w:szCs w:val="22"/>
        </w:rPr>
        <w:t xml:space="preserve"> function </w:t>
      </w:r>
    </w:p>
    <w:p w:rsidR="004D5DD7" w:rsidRPr="005A6B61" w:rsidRDefault="004D5DD7" w:rsidP="004D5DD7">
      <w:pPr>
        <w:autoSpaceDE w:val="0"/>
        <w:autoSpaceDN w:val="0"/>
        <w:adjustRightInd w:val="0"/>
        <w:rPr>
          <w:b/>
          <w:bCs/>
          <w:sz w:val="22"/>
          <w:szCs w:val="22"/>
        </w:rPr>
      </w:pPr>
      <w:r w:rsidRPr="005A6B61">
        <w:rPr>
          <w:sz w:val="22"/>
          <w:szCs w:val="22"/>
        </w:rPr>
        <w:t>●</w:t>
      </w:r>
      <w:r w:rsidRPr="005A6B61">
        <w:rPr>
          <w:rFonts w:hint="eastAsia"/>
          <w:b/>
          <w:bCs/>
          <w:sz w:val="22"/>
          <w:szCs w:val="22"/>
        </w:rPr>
        <w:t>Multilingual help information</w:t>
      </w:r>
    </w:p>
    <w:p w:rsidR="004D5DD7" w:rsidRPr="005A6B61" w:rsidRDefault="004D5DD7" w:rsidP="004D5DD7">
      <w:pPr>
        <w:autoSpaceDE w:val="0"/>
        <w:autoSpaceDN w:val="0"/>
        <w:adjustRightInd w:val="0"/>
        <w:rPr>
          <w:b/>
          <w:bCs/>
          <w:sz w:val="22"/>
          <w:szCs w:val="22"/>
        </w:rPr>
      </w:pPr>
    </w:p>
    <w:p w:rsidR="004D5DD7" w:rsidRPr="005A6B61" w:rsidRDefault="006E7759" w:rsidP="006E7759">
      <w:pPr>
        <w:pStyle w:val="3"/>
      </w:pPr>
      <w:bookmarkStart w:id="15" w:name="_Toc8915550"/>
      <w:r>
        <w:rPr>
          <w:rFonts w:hint="eastAsia"/>
        </w:rPr>
        <w:t xml:space="preserve">2.3.2 </w:t>
      </w:r>
      <w:r w:rsidR="004D5DD7" w:rsidRPr="005A6B61">
        <w:rPr>
          <w:rFonts w:hint="eastAsia"/>
        </w:rPr>
        <w:t>Multimeter</w:t>
      </w:r>
      <w:bookmarkEnd w:id="15"/>
    </w:p>
    <w:p w:rsidR="004D5DD7" w:rsidRPr="005A6B61" w:rsidRDefault="004D5DD7" w:rsidP="004D5DD7">
      <w:pPr>
        <w:autoSpaceDE w:val="0"/>
        <w:autoSpaceDN w:val="0"/>
        <w:adjustRightInd w:val="0"/>
        <w:rPr>
          <w:color w:val="000000"/>
          <w:sz w:val="22"/>
          <w:szCs w:val="22"/>
        </w:rPr>
      </w:pPr>
      <w:r w:rsidRPr="005A6B61">
        <w:rPr>
          <w:color w:val="000000"/>
          <w:sz w:val="22"/>
          <w:szCs w:val="22"/>
        </w:rPr>
        <w:t>●</w:t>
      </w:r>
      <w:r w:rsidRPr="005A6B61">
        <w:rPr>
          <w:rFonts w:hint="eastAsia"/>
          <w:color w:val="000000"/>
          <w:sz w:val="22"/>
          <w:szCs w:val="22"/>
        </w:rPr>
        <w:t xml:space="preserve"> </w:t>
      </w:r>
      <w:r w:rsidRPr="005A6B61">
        <w:rPr>
          <w:rFonts w:hint="eastAsia"/>
          <w:b/>
          <w:color w:val="000000"/>
          <w:sz w:val="22"/>
          <w:szCs w:val="22"/>
        </w:rPr>
        <w:t>3999 display count</w:t>
      </w:r>
    </w:p>
    <w:p w:rsidR="004D5DD7" w:rsidRPr="005A6B61" w:rsidRDefault="004D5DD7" w:rsidP="004D5DD7">
      <w:pPr>
        <w:autoSpaceDE w:val="0"/>
        <w:autoSpaceDN w:val="0"/>
        <w:adjustRightInd w:val="0"/>
        <w:rPr>
          <w:color w:val="000000"/>
          <w:sz w:val="22"/>
          <w:szCs w:val="22"/>
        </w:rPr>
      </w:pPr>
      <w:r w:rsidRPr="005A6B61">
        <w:rPr>
          <w:color w:val="000000"/>
          <w:sz w:val="22"/>
          <w:szCs w:val="22"/>
        </w:rPr>
        <w:t>●</w:t>
      </w:r>
      <w:r w:rsidRPr="005A6B61">
        <w:rPr>
          <w:rFonts w:hint="eastAsia"/>
          <w:b/>
          <w:color w:val="000000"/>
          <w:sz w:val="22"/>
          <w:szCs w:val="22"/>
        </w:rPr>
        <w:t>Voltage, current, resistance, diode, capacitance, continuity measurements offered</w:t>
      </w:r>
    </w:p>
    <w:p w:rsidR="004D5DD7" w:rsidRPr="006E7759" w:rsidRDefault="004D5DD7" w:rsidP="004D5DD7">
      <w:pPr>
        <w:autoSpaceDE w:val="0"/>
        <w:autoSpaceDN w:val="0"/>
        <w:adjustRightInd w:val="0"/>
        <w:rPr>
          <w:b/>
          <w:color w:val="000000"/>
          <w:sz w:val="22"/>
          <w:szCs w:val="22"/>
        </w:rPr>
      </w:pPr>
      <w:r w:rsidRPr="005A6B61">
        <w:rPr>
          <w:color w:val="000000"/>
          <w:sz w:val="22"/>
          <w:szCs w:val="22"/>
        </w:rPr>
        <w:t xml:space="preserve">● </w:t>
      </w:r>
      <w:r w:rsidRPr="005A6B61">
        <w:rPr>
          <w:rFonts w:hint="eastAsia"/>
          <w:b/>
          <w:color w:val="000000"/>
          <w:sz w:val="22"/>
          <w:szCs w:val="22"/>
        </w:rPr>
        <w:t xml:space="preserve">Measure current up to </w:t>
      </w:r>
      <w:r w:rsidR="002C5B1D">
        <w:rPr>
          <w:rFonts w:hint="eastAsia"/>
          <w:b/>
          <w:color w:val="000000"/>
          <w:sz w:val="22"/>
          <w:szCs w:val="22"/>
        </w:rPr>
        <w:t>6</w:t>
      </w:r>
      <w:r w:rsidRPr="005A6B61">
        <w:rPr>
          <w:b/>
          <w:color w:val="000000"/>
          <w:sz w:val="22"/>
          <w:szCs w:val="22"/>
        </w:rPr>
        <w:t>A max</w:t>
      </w:r>
      <w:r w:rsidR="00495357">
        <w:rPr>
          <w:b/>
          <w:color w:val="000000"/>
          <w:sz w:val="22"/>
          <w:szCs w:val="22"/>
        </w:rPr>
        <w:t>(UTD1000DL 4A max)</w:t>
      </w:r>
      <w:r w:rsidRPr="005A6B61">
        <w:rPr>
          <w:b/>
          <w:color w:val="000000"/>
          <w:sz w:val="22"/>
          <w:szCs w:val="22"/>
        </w:rPr>
        <w:t>.</w:t>
      </w:r>
    </w:p>
    <w:p w:rsidR="004D5DD7" w:rsidRPr="005A6B61" w:rsidRDefault="004D5DD7" w:rsidP="004D5DD7">
      <w:pPr>
        <w:autoSpaceDE w:val="0"/>
        <w:autoSpaceDN w:val="0"/>
        <w:adjustRightInd w:val="0"/>
        <w:ind w:left="110" w:hangingChars="50" w:hanging="110"/>
        <w:rPr>
          <w:color w:val="000000"/>
          <w:sz w:val="22"/>
          <w:szCs w:val="22"/>
        </w:rPr>
      </w:pPr>
      <w:r w:rsidRPr="005A6B61">
        <w:rPr>
          <w:color w:val="000000"/>
          <w:sz w:val="22"/>
          <w:szCs w:val="22"/>
        </w:rPr>
        <w:t xml:space="preserve">● </w:t>
      </w:r>
      <w:r w:rsidRPr="005A6B61">
        <w:rPr>
          <w:rFonts w:hint="eastAsia"/>
          <w:b/>
          <w:color w:val="000000"/>
          <w:sz w:val="22"/>
          <w:szCs w:val="22"/>
        </w:rPr>
        <w:t>Extremely low internal resistance designed for current measurement, ensuring better measuring accuracy.</w:t>
      </w:r>
    </w:p>
    <w:p w:rsidR="004D5DD7" w:rsidRPr="00576B42" w:rsidRDefault="004D5DD7" w:rsidP="004D5DD7">
      <w:pPr>
        <w:autoSpaceDE w:val="0"/>
        <w:autoSpaceDN w:val="0"/>
        <w:adjustRightInd w:val="0"/>
        <w:rPr>
          <w:color w:val="000000"/>
          <w:sz w:val="22"/>
          <w:szCs w:val="22"/>
        </w:rPr>
      </w:pPr>
      <w:r w:rsidRPr="005A6B61">
        <w:rPr>
          <w:color w:val="000000"/>
          <w:sz w:val="22"/>
          <w:szCs w:val="22"/>
        </w:rPr>
        <w:t xml:space="preserve">● </w:t>
      </w:r>
      <w:r w:rsidRPr="005A6B61">
        <w:rPr>
          <w:rFonts w:hint="eastAsia"/>
          <w:b/>
          <w:color w:val="000000"/>
          <w:sz w:val="22"/>
          <w:szCs w:val="22"/>
        </w:rPr>
        <w:t>Independent multimeter and scope functions in one tool</w:t>
      </w:r>
    </w:p>
    <w:p w:rsidR="004D5DD7" w:rsidRPr="00576B42" w:rsidRDefault="004D5DD7" w:rsidP="004D5DD7">
      <w:pPr>
        <w:autoSpaceDE w:val="0"/>
        <w:autoSpaceDN w:val="0"/>
        <w:adjustRightInd w:val="0"/>
        <w:rPr>
          <w:color w:val="000000"/>
          <w:sz w:val="22"/>
          <w:szCs w:val="22"/>
        </w:rPr>
      </w:pPr>
      <w:r w:rsidRPr="00576B42">
        <w:rPr>
          <w:color w:val="000000"/>
          <w:sz w:val="22"/>
          <w:szCs w:val="22"/>
        </w:rPr>
        <w:t xml:space="preserve"> </w:t>
      </w:r>
    </w:p>
    <w:p w:rsidR="004D5DD7" w:rsidRPr="00576B42" w:rsidRDefault="004D5DD7" w:rsidP="005A6B61">
      <w:pPr>
        <w:pStyle w:val="1"/>
      </w:pPr>
      <w:r w:rsidRPr="00576B42">
        <w:br w:type="page"/>
      </w:r>
      <w:bookmarkStart w:id="16" w:name="_Toc8915551"/>
      <w:r w:rsidRPr="00576B42">
        <w:rPr>
          <w:rFonts w:hint="eastAsia"/>
        </w:rPr>
        <w:lastRenderedPageBreak/>
        <w:t>Chapter 3 Connections to the Oscilloscope</w:t>
      </w:r>
      <w:bookmarkEnd w:id="16"/>
      <w:r w:rsidRPr="00576B42">
        <w:t xml:space="preserve">  </w:t>
      </w:r>
    </w:p>
    <w:p w:rsidR="004D5DD7" w:rsidRPr="00576B42" w:rsidRDefault="004D5DD7" w:rsidP="005A6B61">
      <w:pPr>
        <w:pStyle w:val="2"/>
      </w:pPr>
      <w:bookmarkStart w:id="17" w:name="_Toc8915552"/>
      <w:r w:rsidRPr="00576B42">
        <w:t xml:space="preserve">3.1 </w:t>
      </w:r>
      <w:r w:rsidRPr="00576B42">
        <w:rPr>
          <w:rFonts w:hint="eastAsia"/>
        </w:rPr>
        <w:t>General Check</w:t>
      </w:r>
      <w:bookmarkEnd w:id="17"/>
    </w:p>
    <w:p w:rsidR="004D5DD7" w:rsidRPr="00576B42" w:rsidRDefault="004D5DD7" w:rsidP="004D5DD7">
      <w:pPr>
        <w:autoSpaceDE w:val="0"/>
        <w:autoSpaceDN w:val="0"/>
        <w:adjustRightInd w:val="0"/>
        <w:spacing w:line="386" w:lineRule="exact"/>
        <w:rPr>
          <w:color w:val="000000"/>
          <w:sz w:val="22"/>
          <w:szCs w:val="22"/>
        </w:rPr>
      </w:pPr>
      <w:r w:rsidRPr="00576B42">
        <w:rPr>
          <w:rFonts w:hint="eastAsia"/>
          <w:color w:val="000000"/>
          <w:sz w:val="22"/>
          <w:szCs w:val="22"/>
        </w:rPr>
        <w:t>It is recommended that you should proceed following inspections when you get a new UT</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rFonts w:hint="eastAsia"/>
            <w:color w:val="000000"/>
            <w:sz w:val="22"/>
            <w:szCs w:val="22"/>
          </w:rPr>
          <w:t>1000L</w:t>
        </w:r>
      </w:smartTag>
      <w:r w:rsidRPr="00576B42">
        <w:rPr>
          <w:rFonts w:hint="eastAsia"/>
          <w:color w:val="000000"/>
          <w:sz w:val="22"/>
          <w:szCs w:val="22"/>
        </w:rPr>
        <w:t xml:space="preserve"> series oscilloscope.</w:t>
      </w:r>
    </w:p>
    <w:p w:rsidR="004D5DD7" w:rsidRPr="00576B42" w:rsidRDefault="004D5DD7" w:rsidP="005A6B61">
      <w:pPr>
        <w:pStyle w:val="3"/>
      </w:pPr>
      <w:bookmarkStart w:id="18" w:name="_Toc8915553"/>
      <w:smartTag w:uri="urn:schemas-microsoft-com:office:smarttags" w:element="chsdate">
        <w:smartTagPr>
          <w:attr w:name="Year" w:val="1899"/>
          <w:attr w:name="Month" w:val="12"/>
          <w:attr w:name="Day" w:val="30"/>
          <w:attr w:name="IsLunarDate" w:val="False"/>
          <w:attr w:name="IsROCDate" w:val="False"/>
        </w:smartTagPr>
        <w:r w:rsidRPr="00576B42">
          <w:t>3.1.1</w:t>
        </w:r>
      </w:smartTag>
      <w:r w:rsidRPr="00576B42">
        <w:t xml:space="preserve"> </w:t>
      </w:r>
      <w:r w:rsidRPr="00576B42">
        <w:rPr>
          <w:rFonts w:hint="eastAsia"/>
        </w:rPr>
        <w:t>Checking for any damage due to the transit</w:t>
      </w:r>
      <w:bookmarkEnd w:id="18"/>
      <w:r w:rsidRPr="00576B42">
        <w:rPr>
          <w:rFonts w:hint="eastAsia"/>
        </w:rPr>
        <w:t xml:space="preserve"> </w:t>
      </w:r>
    </w:p>
    <w:p w:rsidR="004D5DD7" w:rsidRPr="00576B42" w:rsidRDefault="004D5DD7" w:rsidP="004D5DD7">
      <w:pPr>
        <w:autoSpaceDE w:val="0"/>
        <w:autoSpaceDN w:val="0"/>
        <w:adjustRightInd w:val="0"/>
        <w:ind w:firstLineChars="200" w:firstLine="440"/>
        <w:rPr>
          <w:color w:val="000000"/>
          <w:sz w:val="22"/>
          <w:szCs w:val="22"/>
        </w:rPr>
      </w:pPr>
      <w:r w:rsidRPr="00576B42">
        <w:rPr>
          <w:rFonts w:hint="eastAsia"/>
          <w:color w:val="000000"/>
          <w:sz w:val="22"/>
          <w:szCs w:val="22"/>
        </w:rPr>
        <w:t>Contact UNI-T dealership or local UNI-T</w:t>
      </w:r>
      <w:r>
        <w:rPr>
          <w:rFonts w:hint="eastAsia"/>
          <w:color w:val="000000"/>
          <w:sz w:val="22"/>
          <w:szCs w:val="22"/>
        </w:rPr>
        <w:t xml:space="preserve"> </w:t>
      </w:r>
      <w:r w:rsidRPr="00576B42">
        <w:rPr>
          <w:rFonts w:hint="eastAsia"/>
          <w:color w:val="000000"/>
          <w:sz w:val="22"/>
          <w:szCs w:val="22"/>
        </w:rPr>
        <w:t xml:space="preserve">office </w:t>
      </w:r>
      <w:r w:rsidRPr="00576B42">
        <w:rPr>
          <w:color w:val="000000"/>
          <w:sz w:val="22"/>
          <w:szCs w:val="22"/>
        </w:rPr>
        <w:t>immediately</w:t>
      </w:r>
      <w:r w:rsidRPr="00576B42">
        <w:rPr>
          <w:rFonts w:hint="eastAsia"/>
          <w:color w:val="000000"/>
          <w:sz w:val="22"/>
          <w:szCs w:val="22"/>
        </w:rPr>
        <w:t xml:space="preserve"> if the packing carton or foamed plastic cushion is seriously damaged.</w:t>
      </w:r>
    </w:p>
    <w:p w:rsidR="004D5DD7" w:rsidRPr="00576B42" w:rsidRDefault="004D5DD7" w:rsidP="005A6B61">
      <w:pPr>
        <w:pStyle w:val="3"/>
      </w:pPr>
      <w:bookmarkStart w:id="19" w:name="_Toc8915554"/>
      <w:smartTag w:uri="urn:schemas-microsoft-com:office:smarttags" w:element="chsdate">
        <w:smartTagPr>
          <w:attr w:name="Year" w:val="1899"/>
          <w:attr w:name="Month" w:val="12"/>
          <w:attr w:name="Day" w:val="30"/>
          <w:attr w:name="IsLunarDate" w:val="False"/>
          <w:attr w:name="IsROCDate" w:val="False"/>
        </w:smartTagPr>
        <w:r w:rsidRPr="00576B42">
          <w:t>3.1.2</w:t>
        </w:r>
      </w:smartTag>
      <w:r w:rsidRPr="00576B42">
        <w:t xml:space="preserve"> </w:t>
      </w:r>
      <w:r w:rsidRPr="00576B42">
        <w:rPr>
          <w:rFonts w:hint="eastAsia"/>
        </w:rPr>
        <w:t>Checking the Accessories</w:t>
      </w:r>
      <w:bookmarkEnd w:id="19"/>
    </w:p>
    <w:p w:rsidR="004D5DD7" w:rsidRPr="00576B42" w:rsidRDefault="004D5DD7" w:rsidP="004D5DD7">
      <w:pPr>
        <w:autoSpaceDE w:val="0"/>
        <w:autoSpaceDN w:val="0"/>
        <w:adjustRightInd w:val="0"/>
        <w:ind w:firstLineChars="200" w:firstLine="440"/>
        <w:rPr>
          <w:color w:val="000000"/>
          <w:sz w:val="22"/>
          <w:szCs w:val="22"/>
        </w:rPr>
      </w:pPr>
      <w:r w:rsidRPr="00576B42">
        <w:rPr>
          <w:rFonts w:hint="eastAsia"/>
          <w:color w:val="000000"/>
          <w:sz w:val="22"/>
          <w:szCs w:val="22"/>
        </w:rPr>
        <w:t>The accessories supplied for the Oscilloscope are listed in the section</w:t>
      </w:r>
      <w:r w:rsidRPr="00576B42">
        <w:rPr>
          <w:color w:val="000000"/>
          <w:sz w:val="22"/>
          <w:szCs w:val="22"/>
        </w:rPr>
        <w:t xml:space="preserve"> “UTD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color w:val="000000"/>
            <w:sz w:val="22"/>
            <w:szCs w:val="22"/>
          </w:rPr>
          <w:t>1000L</w:t>
        </w:r>
      </w:smartTag>
      <w:r w:rsidRPr="00576B42">
        <w:rPr>
          <w:rFonts w:hint="eastAsia"/>
          <w:color w:val="000000"/>
          <w:sz w:val="22"/>
          <w:szCs w:val="22"/>
        </w:rPr>
        <w:t xml:space="preserve"> Series Oscilloscope Accessories</w:t>
      </w:r>
      <w:r w:rsidRPr="00576B42">
        <w:rPr>
          <w:color w:val="000000"/>
          <w:sz w:val="22"/>
          <w:szCs w:val="22"/>
        </w:rPr>
        <w:t>”</w:t>
      </w:r>
      <w:r>
        <w:rPr>
          <w:rFonts w:hint="eastAsia"/>
          <w:color w:val="000000"/>
          <w:sz w:val="22"/>
          <w:szCs w:val="22"/>
        </w:rPr>
        <w:t xml:space="preserve"> </w:t>
      </w:r>
      <w:r w:rsidRPr="00576B42">
        <w:rPr>
          <w:rFonts w:hint="eastAsia"/>
          <w:color w:val="000000"/>
          <w:sz w:val="22"/>
          <w:szCs w:val="22"/>
        </w:rPr>
        <w:t xml:space="preserve">hereinbefore. </w:t>
      </w:r>
      <w:r w:rsidRPr="00576B42">
        <w:rPr>
          <w:color w:val="000000"/>
          <w:sz w:val="22"/>
          <w:szCs w:val="22"/>
        </w:rPr>
        <w:t>P</w:t>
      </w:r>
      <w:r w:rsidRPr="00576B42">
        <w:rPr>
          <w:rFonts w:hint="eastAsia"/>
          <w:color w:val="000000"/>
          <w:sz w:val="22"/>
          <w:szCs w:val="22"/>
        </w:rPr>
        <w:t xml:space="preserve">lease refer to the section and check if any accessory is missing. </w:t>
      </w:r>
    </w:p>
    <w:p w:rsidR="004D5DD7" w:rsidRPr="00576B42" w:rsidRDefault="004D5DD7" w:rsidP="004D5DD7">
      <w:pPr>
        <w:autoSpaceDE w:val="0"/>
        <w:autoSpaceDN w:val="0"/>
        <w:adjustRightInd w:val="0"/>
        <w:rPr>
          <w:color w:val="000000"/>
          <w:sz w:val="22"/>
          <w:szCs w:val="22"/>
        </w:rPr>
      </w:pPr>
      <w:r w:rsidRPr="00576B42">
        <w:rPr>
          <w:color w:val="000000"/>
          <w:sz w:val="22"/>
          <w:szCs w:val="22"/>
        </w:rPr>
        <w:t>P</w:t>
      </w:r>
      <w:r w:rsidRPr="00576B42">
        <w:rPr>
          <w:rFonts w:hint="eastAsia"/>
          <w:color w:val="000000"/>
          <w:sz w:val="22"/>
          <w:szCs w:val="22"/>
        </w:rPr>
        <w:t>lease contact UNI-T dealership or local UNI-T office if there is any damage or missing item.</w:t>
      </w:r>
    </w:p>
    <w:p w:rsidR="004D5DD7" w:rsidRPr="00576B42" w:rsidRDefault="004D5DD7" w:rsidP="005A6B61">
      <w:pPr>
        <w:pStyle w:val="3"/>
      </w:pPr>
      <w:bookmarkStart w:id="20" w:name="_Toc8915555"/>
      <w:smartTag w:uri="urn:schemas-microsoft-com:office:smarttags" w:element="chsdate">
        <w:smartTagPr>
          <w:attr w:name="Year" w:val="1899"/>
          <w:attr w:name="Month" w:val="12"/>
          <w:attr w:name="Day" w:val="30"/>
          <w:attr w:name="IsLunarDate" w:val="False"/>
          <w:attr w:name="IsROCDate" w:val="False"/>
        </w:smartTagPr>
        <w:r w:rsidRPr="00576B42">
          <w:t>3.1.3</w:t>
        </w:r>
      </w:smartTag>
      <w:r w:rsidRPr="00576B42">
        <w:t xml:space="preserve"> </w:t>
      </w:r>
      <w:r w:rsidRPr="00576B42">
        <w:rPr>
          <w:rFonts w:hint="eastAsia"/>
        </w:rPr>
        <w:t>Checking the Whole Oscilloscope</w:t>
      </w:r>
      <w:bookmarkEnd w:id="20"/>
    </w:p>
    <w:p w:rsidR="004D5DD7" w:rsidRPr="00576B42" w:rsidRDefault="004D5DD7" w:rsidP="004D5DD7">
      <w:pPr>
        <w:autoSpaceDE w:val="0"/>
        <w:autoSpaceDN w:val="0"/>
        <w:adjustRightInd w:val="0"/>
        <w:ind w:firstLineChars="200" w:firstLine="440"/>
        <w:rPr>
          <w:color w:val="000000"/>
          <w:sz w:val="22"/>
          <w:szCs w:val="22"/>
        </w:rPr>
      </w:pPr>
      <w:r w:rsidRPr="00576B42">
        <w:rPr>
          <w:rFonts w:hint="eastAsia"/>
          <w:color w:val="000000"/>
          <w:sz w:val="22"/>
          <w:szCs w:val="22"/>
        </w:rPr>
        <w:t>If the Oscilloscope is found damaged externally or it does not work normally or pass any performance test, contact our UNI-T dealership or local UNI-T office</w:t>
      </w:r>
    </w:p>
    <w:p w:rsidR="004D5DD7" w:rsidRPr="00576B42" w:rsidRDefault="004D5DD7" w:rsidP="004D5DD7">
      <w:pPr>
        <w:autoSpaceDE w:val="0"/>
        <w:autoSpaceDN w:val="0"/>
        <w:adjustRightInd w:val="0"/>
        <w:ind w:firstLineChars="50" w:firstLine="110"/>
        <w:rPr>
          <w:color w:val="000000"/>
          <w:sz w:val="22"/>
          <w:szCs w:val="22"/>
        </w:rPr>
      </w:pPr>
      <w:r>
        <w:rPr>
          <w:rFonts w:hint="eastAsia"/>
          <w:color w:val="000000"/>
          <w:sz w:val="22"/>
          <w:szCs w:val="22"/>
        </w:rPr>
        <w:t>If</w:t>
      </w:r>
      <w:r w:rsidRPr="00576B42">
        <w:rPr>
          <w:rFonts w:hint="eastAsia"/>
          <w:color w:val="000000"/>
          <w:sz w:val="22"/>
          <w:szCs w:val="22"/>
        </w:rPr>
        <w:t xml:space="preserve"> the product is damaged due to the transit, keep the package and inform the shipping agency and UNI-T dealership, UNI-T will arrange the maintenance or replacement for you.</w:t>
      </w:r>
    </w:p>
    <w:p w:rsidR="004D5DD7" w:rsidRPr="00576B42" w:rsidRDefault="004D5DD7" w:rsidP="005A6B61">
      <w:pPr>
        <w:pStyle w:val="2"/>
      </w:pPr>
      <w:bookmarkStart w:id="21" w:name="_Toc8915556"/>
      <w:r w:rsidRPr="00576B42">
        <w:t xml:space="preserve">3.2 </w:t>
      </w:r>
      <w:r w:rsidRPr="00576B42">
        <w:rPr>
          <w:rFonts w:hint="eastAsia"/>
        </w:rPr>
        <w:t>Oscilloscope Connections</w:t>
      </w:r>
      <w:bookmarkEnd w:id="21"/>
    </w:p>
    <w:p w:rsidR="004D5DD7" w:rsidRPr="00576B42" w:rsidRDefault="004D5DD7" w:rsidP="005A6B61">
      <w:pPr>
        <w:pStyle w:val="3"/>
      </w:pPr>
      <w:bookmarkStart w:id="22" w:name="_Toc8915557"/>
      <w:smartTag w:uri="urn:schemas-microsoft-com:office:smarttags" w:element="chsdate">
        <w:smartTagPr>
          <w:attr w:name="IsROCDate" w:val="False"/>
          <w:attr w:name="IsLunarDate" w:val="False"/>
          <w:attr w:name="Day" w:val="30"/>
          <w:attr w:name="Month" w:val="12"/>
          <w:attr w:name="Year" w:val="1899"/>
        </w:smartTagPr>
        <w:r w:rsidRPr="00576B42">
          <w:t>3.2.1</w:t>
        </w:r>
      </w:smartTag>
      <w:r w:rsidRPr="00576B42">
        <w:t xml:space="preserve"> </w:t>
      </w:r>
      <w:r w:rsidRPr="00576B42">
        <w:rPr>
          <w:rFonts w:hint="eastAsia"/>
        </w:rPr>
        <w:t>Connection Interfaces</w:t>
      </w:r>
      <w:bookmarkEnd w:id="22"/>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rFonts w:hint="eastAsia"/>
          <w:color w:val="000000"/>
          <w:sz w:val="22"/>
          <w:szCs w:val="22"/>
        </w:rPr>
        <w:t xml:space="preserve">See Figure </w:t>
      </w:r>
      <w:r w:rsidRPr="00576B42">
        <w:rPr>
          <w:color w:val="000000"/>
          <w:sz w:val="22"/>
          <w:szCs w:val="22"/>
        </w:rPr>
        <w:t>3-1</w:t>
      </w:r>
      <w:r w:rsidRPr="00576B42">
        <w:rPr>
          <w:rFonts w:hint="eastAsia"/>
          <w:color w:val="000000"/>
          <w:sz w:val="22"/>
          <w:szCs w:val="22"/>
        </w:rPr>
        <w:t xml:space="preserve"> for the Oscilloscope </w:t>
      </w:r>
      <w:r w:rsidRPr="00576B42">
        <w:rPr>
          <w:color w:val="000000"/>
          <w:sz w:val="22"/>
          <w:szCs w:val="22"/>
        </w:rPr>
        <w:t>connection</w:t>
      </w:r>
      <w:r w:rsidRPr="00576B42">
        <w:rPr>
          <w:rFonts w:hint="eastAsia"/>
          <w:color w:val="000000"/>
          <w:sz w:val="22"/>
          <w:szCs w:val="22"/>
        </w:rPr>
        <w:t xml:space="preserve"> interfaces</w:t>
      </w:r>
    </w:p>
    <w:p w:rsidR="004D5DD7" w:rsidRPr="00576B42" w:rsidRDefault="004D5DD7" w:rsidP="004D5DD7">
      <w:pPr>
        <w:autoSpaceDE w:val="0"/>
        <w:autoSpaceDN w:val="0"/>
        <w:adjustRightInd w:val="0"/>
        <w:spacing w:line="253" w:lineRule="exact"/>
        <w:rPr>
          <w:color w:val="000000"/>
          <w:sz w:val="22"/>
          <w:szCs w:val="22"/>
        </w:rPr>
      </w:pPr>
    </w:p>
    <w:p w:rsidR="004D5DD7" w:rsidRPr="00576B42" w:rsidRDefault="004D5DD7" w:rsidP="004D5DD7">
      <w:pPr>
        <w:autoSpaceDE w:val="0"/>
        <w:autoSpaceDN w:val="0"/>
        <w:adjustRightInd w:val="0"/>
        <w:ind w:firstLine="360"/>
        <w:jc w:val="center"/>
        <w:rPr>
          <w:color w:val="000000"/>
          <w:sz w:val="22"/>
          <w:szCs w:val="22"/>
        </w:rPr>
      </w:pPr>
      <w:r>
        <w:rPr>
          <w:noProof/>
          <w:color w:val="000000"/>
          <w:sz w:val="22"/>
          <w:szCs w:val="22"/>
        </w:rPr>
        <w:drawing>
          <wp:inline distT="0" distB="0" distL="0" distR="0">
            <wp:extent cx="2656840" cy="278638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840" cy="2786380"/>
                    </a:xfrm>
                    <a:prstGeom prst="rect">
                      <a:avLst/>
                    </a:prstGeom>
                    <a:noFill/>
                    <a:ln>
                      <a:noFill/>
                    </a:ln>
                  </pic:spPr>
                </pic:pic>
              </a:graphicData>
            </a:graphic>
          </wp:inline>
        </w:drawing>
      </w:r>
    </w:p>
    <w:p w:rsidR="004D5DD7" w:rsidRPr="00576B42" w:rsidRDefault="00605821" w:rsidP="004D5DD7">
      <w:pPr>
        <w:autoSpaceDE w:val="0"/>
        <w:autoSpaceDN w:val="0"/>
        <w:adjustRightInd w:val="0"/>
        <w:ind w:firstLine="360"/>
        <w:jc w:val="center"/>
        <w:rPr>
          <w:color w:val="000000"/>
          <w:sz w:val="22"/>
          <w:szCs w:val="22"/>
        </w:rPr>
      </w:pPr>
      <w:r>
        <w:rPr>
          <w:noProof/>
          <w:sz w:val="22"/>
          <w:szCs w:val="22"/>
        </w:rPr>
        <w:lastRenderedPageBreak/>
        <mc:AlternateContent>
          <mc:Choice Requires="wps">
            <w:drawing>
              <wp:anchor distT="0" distB="0" distL="114300" distR="114300" simplePos="0" relativeHeight="251662848" behindDoc="0" locked="0" layoutInCell="1" allowOverlap="1" wp14:anchorId="3C7D1733" wp14:editId="25EFCD3B">
                <wp:simplePos x="0" y="0"/>
                <wp:positionH relativeFrom="column">
                  <wp:posOffset>2031824</wp:posOffset>
                </wp:positionH>
                <wp:positionV relativeFrom="paragraph">
                  <wp:posOffset>379906</wp:posOffset>
                </wp:positionV>
                <wp:extent cx="0" cy="269177"/>
                <wp:effectExtent l="76200" t="0" r="57150" b="5524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17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D6221" id="直接连接符 339"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29.9pt" to="160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">
                <v:stroke endarrow="block"/>
              </v:line>
            </w:pict>
          </mc:Fallback>
        </mc:AlternateContent>
      </w:r>
      <w:r>
        <w:rPr>
          <w:noProof/>
          <w:sz w:val="22"/>
          <w:szCs w:val="22"/>
        </w:rPr>
        <mc:AlternateContent>
          <mc:Choice Requires="wps">
            <w:drawing>
              <wp:anchor distT="0" distB="0" distL="114300" distR="114300" simplePos="0" relativeHeight="251663872" behindDoc="0" locked="0" layoutInCell="1" allowOverlap="1" wp14:anchorId="4BE306FF" wp14:editId="5F904392">
                <wp:simplePos x="0" y="0"/>
                <wp:positionH relativeFrom="column">
                  <wp:posOffset>3624989</wp:posOffset>
                </wp:positionH>
                <wp:positionV relativeFrom="paragraph">
                  <wp:posOffset>410782</wp:posOffset>
                </wp:positionV>
                <wp:extent cx="0" cy="237804"/>
                <wp:effectExtent l="76200" t="0" r="76200" b="48260"/>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8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09F04" id="直接连接符 340"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32.35pt" to="285.4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">
                <v:stroke endarrow="block"/>
              </v:line>
            </w:pict>
          </mc:Fallback>
        </mc:AlternateContent>
      </w:r>
      <w:r w:rsidR="00CF087B">
        <w:rPr>
          <w:rFonts w:ascii="宋体" w:hAnsi="宋体" w:cs="simsun" w:hint="eastAsia"/>
          <w:noProof/>
          <w:color w:val="000000"/>
          <w:sz w:val="20"/>
          <w:szCs w:val="20"/>
        </w:rPr>
        <w:drawing>
          <wp:inline distT="0" distB="0" distL="0" distR="0" wp14:anchorId="20E51C46" wp14:editId="107A7A81">
            <wp:extent cx="1368958" cy="584604"/>
            <wp:effectExtent l="0" t="0" r="3175" b="635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UTD1000L系列中文说明书.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4321" cy="697925"/>
                    </a:xfrm>
                    <a:prstGeom prst="rect">
                      <a:avLst/>
                    </a:prstGeom>
                  </pic:spPr>
                </pic:pic>
              </a:graphicData>
            </a:graphic>
          </wp:inline>
        </w:drawing>
      </w:r>
      <w:r w:rsidR="004D5DD7" w:rsidRPr="00576B42">
        <w:rPr>
          <w:color w:val="000000"/>
          <w:sz w:val="22"/>
          <w:szCs w:val="22"/>
        </w:rPr>
        <w:t xml:space="preserve">   </w:t>
      </w:r>
      <w:r w:rsidR="000E15F0">
        <w:rPr>
          <w:noProof/>
          <w:color w:val="000000"/>
          <w:sz w:val="22"/>
          <w:szCs w:val="22"/>
        </w:rPr>
        <w:drawing>
          <wp:inline distT="0" distB="0" distL="0" distR="0">
            <wp:extent cx="1397479" cy="587253"/>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7936" cy="587445"/>
                    </a:xfrm>
                    <a:prstGeom prst="rect">
                      <a:avLst/>
                    </a:prstGeom>
                  </pic:spPr>
                </pic:pic>
              </a:graphicData>
            </a:graphic>
          </wp:inline>
        </w:drawing>
      </w:r>
      <w:r w:rsidR="004D5DD7" w:rsidRPr="00576B42">
        <w:rPr>
          <w:color w:val="000000"/>
          <w:sz w:val="22"/>
          <w:szCs w:val="22"/>
        </w:rPr>
        <w:t xml:space="preserve"> </w:t>
      </w:r>
    </w:p>
    <w:p w:rsidR="004D5DD7" w:rsidRPr="00576B42" w:rsidRDefault="004D5DD7" w:rsidP="004D5DD7">
      <w:pPr>
        <w:autoSpaceDE w:val="0"/>
        <w:autoSpaceDN w:val="0"/>
        <w:adjustRightInd w:val="0"/>
        <w:ind w:firstLine="360"/>
        <w:rPr>
          <w:color w:val="000000"/>
          <w:sz w:val="22"/>
          <w:szCs w:val="22"/>
        </w:rPr>
      </w:pPr>
      <w:r w:rsidRPr="00576B42">
        <w:rPr>
          <w:color w:val="000000"/>
          <w:sz w:val="22"/>
          <w:szCs w:val="22"/>
        </w:rPr>
        <w:t xml:space="preserve">                        </w:t>
      </w:r>
      <w:r w:rsidR="00605821">
        <w:rPr>
          <w:rFonts w:hint="eastAsia"/>
          <w:color w:val="000000"/>
          <w:sz w:val="22"/>
          <w:szCs w:val="22"/>
        </w:rPr>
        <w:t xml:space="preserve"> </w:t>
      </w:r>
      <w:r w:rsidR="00605821">
        <w:rPr>
          <w:color w:val="000000"/>
          <w:sz w:val="22"/>
          <w:szCs w:val="22"/>
        </w:rPr>
        <w:t xml:space="preserve">5                   </w:t>
      </w:r>
      <w:r w:rsidR="00605821">
        <w:rPr>
          <w:rFonts w:hint="eastAsia"/>
          <w:color w:val="000000"/>
          <w:sz w:val="22"/>
          <w:szCs w:val="22"/>
        </w:rPr>
        <w:t xml:space="preserve"> </w:t>
      </w:r>
      <w:r w:rsidR="00605821">
        <w:rPr>
          <w:color w:val="000000"/>
          <w:sz w:val="22"/>
          <w:szCs w:val="22"/>
        </w:rPr>
        <w:t xml:space="preserve">  </w:t>
      </w:r>
      <w:r w:rsidRPr="00576B42">
        <w:rPr>
          <w:color w:val="000000"/>
          <w:sz w:val="22"/>
          <w:szCs w:val="22"/>
        </w:rPr>
        <w:t>6</w:t>
      </w:r>
    </w:p>
    <w:p w:rsidR="004D5DD7" w:rsidRPr="00576B42" w:rsidRDefault="004D5DD7" w:rsidP="004D5DD7">
      <w:pPr>
        <w:autoSpaceDE w:val="0"/>
        <w:autoSpaceDN w:val="0"/>
        <w:adjustRightInd w:val="0"/>
        <w:ind w:firstLine="36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3-1 </w:t>
      </w:r>
      <w:r w:rsidRPr="00576B42">
        <w:rPr>
          <w:rFonts w:hint="eastAsia"/>
          <w:color w:val="000000"/>
          <w:sz w:val="22"/>
          <w:szCs w:val="22"/>
        </w:rPr>
        <w:t>Oscilloscope Connection Interfaces</w:t>
      </w:r>
    </w:p>
    <w:p w:rsidR="004D5DD7" w:rsidRDefault="004D5DD7" w:rsidP="004D5DD7">
      <w:pPr>
        <w:autoSpaceDE w:val="0"/>
        <w:autoSpaceDN w:val="0"/>
        <w:adjustRightInd w:val="0"/>
        <w:spacing w:line="253" w:lineRule="exact"/>
        <w:ind w:firstLineChars="200" w:firstLine="440"/>
        <w:rPr>
          <w:color w:val="000000"/>
          <w:sz w:val="22"/>
          <w:szCs w:val="22"/>
        </w:rPr>
      </w:pPr>
    </w:p>
    <w:p w:rsidR="004D5DD7" w:rsidRPr="00576B42" w:rsidRDefault="004D5DD7" w:rsidP="004D5DD7">
      <w:pPr>
        <w:autoSpaceDE w:val="0"/>
        <w:autoSpaceDN w:val="0"/>
        <w:adjustRightInd w:val="0"/>
        <w:spacing w:line="253" w:lineRule="exact"/>
        <w:ind w:firstLineChars="200" w:firstLine="440"/>
        <w:rPr>
          <w:color w:val="000000"/>
          <w:sz w:val="22"/>
          <w:szCs w:val="22"/>
        </w:rPr>
      </w:pP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rFonts w:hint="eastAsia"/>
          <w:color w:val="000000"/>
          <w:sz w:val="22"/>
          <w:szCs w:val="22"/>
        </w:rPr>
        <w:t>Description:</w:t>
      </w:r>
      <w:r w:rsidRPr="00576B42">
        <w:rPr>
          <w:color w:val="000000"/>
          <w:sz w:val="22"/>
          <w:szCs w:val="22"/>
        </w:rPr>
        <w:t xml:space="preserve"> </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1</w:t>
      </w:r>
      <w:r w:rsidRPr="00576B42">
        <w:rPr>
          <w:rFonts w:hint="eastAsia"/>
          <w:color w:val="000000"/>
          <w:sz w:val="22"/>
          <w:szCs w:val="22"/>
        </w:rPr>
        <w:t>. Input terminals for scope channels.</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2</w:t>
      </w:r>
      <w:r w:rsidRPr="00576B42">
        <w:rPr>
          <w:rFonts w:hint="eastAsia"/>
          <w:color w:val="000000"/>
          <w:sz w:val="22"/>
          <w:szCs w:val="22"/>
        </w:rPr>
        <w:t xml:space="preserve">. </w:t>
      </w:r>
      <w:r w:rsidRPr="00576B42">
        <w:rPr>
          <w:color w:val="000000"/>
          <w:sz w:val="22"/>
          <w:szCs w:val="22"/>
        </w:rPr>
        <w:t>USB C</w:t>
      </w:r>
      <w:r w:rsidRPr="00576B42">
        <w:rPr>
          <w:rFonts w:hint="eastAsia"/>
          <w:color w:val="000000"/>
          <w:sz w:val="22"/>
          <w:szCs w:val="22"/>
        </w:rPr>
        <w:t>onnection port</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3</w:t>
      </w:r>
      <w:r w:rsidRPr="00576B42">
        <w:rPr>
          <w:rFonts w:hint="eastAsia"/>
          <w:color w:val="000000"/>
          <w:sz w:val="22"/>
          <w:szCs w:val="22"/>
        </w:rPr>
        <w:t>.</w:t>
      </w:r>
      <w:r w:rsidRPr="00576B42">
        <w:rPr>
          <w:color w:val="000000"/>
          <w:sz w:val="22"/>
          <w:szCs w:val="22"/>
        </w:rPr>
        <w:t xml:space="preserve"> </w:t>
      </w:r>
      <w:r w:rsidRPr="00576B42">
        <w:rPr>
          <w:rFonts w:hint="eastAsia"/>
          <w:color w:val="000000"/>
          <w:sz w:val="22"/>
          <w:szCs w:val="22"/>
        </w:rPr>
        <w:t>The port to connect power adaptor for AC power supply and battery charge.</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4</w:t>
      </w:r>
      <w:r w:rsidRPr="00576B42">
        <w:rPr>
          <w:rFonts w:hint="eastAsia"/>
          <w:color w:val="000000"/>
          <w:sz w:val="22"/>
          <w:szCs w:val="22"/>
        </w:rPr>
        <w:t>. Output terminal for probe compensation</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5. UTD1000CL</w:t>
      </w:r>
      <w:r w:rsidRPr="00576B42">
        <w:rPr>
          <w:rFonts w:hint="eastAsia"/>
          <w:color w:val="000000"/>
          <w:sz w:val="22"/>
          <w:szCs w:val="22"/>
        </w:rPr>
        <w:t xml:space="preserve"> multimeter input terminals.</w:t>
      </w:r>
    </w:p>
    <w:p w:rsidR="004D5DD7" w:rsidRPr="00576B42" w:rsidRDefault="004D5DD7" w:rsidP="004D5DD7">
      <w:pPr>
        <w:autoSpaceDE w:val="0"/>
        <w:autoSpaceDN w:val="0"/>
        <w:adjustRightInd w:val="0"/>
        <w:spacing w:line="253" w:lineRule="exact"/>
        <w:ind w:firstLineChars="200" w:firstLine="440"/>
        <w:rPr>
          <w:color w:val="000000"/>
          <w:sz w:val="22"/>
          <w:szCs w:val="22"/>
        </w:rPr>
      </w:pPr>
      <w:r w:rsidRPr="00576B42">
        <w:rPr>
          <w:color w:val="000000"/>
          <w:sz w:val="22"/>
          <w:szCs w:val="22"/>
        </w:rPr>
        <w:t xml:space="preserve">6. </w:t>
      </w:r>
      <w:r>
        <w:rPr>
          <w:color w:val="000000"/>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Pr>
            <w:color w:val="000000"/>
            <w:sz w:val="22"/>
            <w:szCs w:val="22"/>
          </w:rPr>
          <w:t>1000</w:t>
        </w:r>
        <w:r>
          <w:rPr>
            <w:rFonts w:hint="eastAsia"/>
            <w:color w:val="000000"/>
            <w:sz w:val="22"/>
            <w:szCs w:val="22"/>
          </w:rPr>
          <w:t>D</w:t>
        </w:r>
        <w:r w:rsidRPr="00576B42">
          <w:rPr>
            <w:color w:val="000000"/>
            <w:sz w:val="22"/>
            <w:szCs w:val="22"/>
          </w:rPr>
          <w:t>L</w:t>
        </w:r>
      </w:smartTag>
      <w:r w:rsidRPr="00576B42">
        <w:rPr>
          <w:rFonts w:hint="eastAsia"/>
          <w:color w:val="000000"/>
          <w:sz w:val="22"/>
          <w:szCs w:val="22"/>
        </w:rPr>
        <w:t xml:space="preserve"> multimeter input terminals.</w:t>
      </w:r>
    </w:p>
    <w:p w:rsidR="004D5DD7" w:rsidRPr="00576B42" w:rsidRDefault="004D5DD7" w:rsidP="005A6B61">
      <w:pPr>
        <w:pStyle w:val="3"/>
      </w:pPr>
      <w:bookmarkStart w:id="23" w:name="_Toc8915558"/>
      <w:smartTag w:uri="urn:schemas-microsoft-com:office:smarttags" w:element="chsdate">
        <w:smartTagPr>
          <w:attr w:name="Year" w:val="1899"/>
          <w:attr w:name="Month" w:val="12"/>
          <w:attr w:name="Day" w:val="30"/>
          <w:attr w:name="IsLunarDate" w:val="False"/>
          <w:attr w:name="IsROCDate" w:val="False"/>
        </w:smartTagPr>
        <w:r w:rsidRPr="00576B42">
          <w:t>3.2.2</w:t>
        </w:r>
      </w:smartTag>
      <w:r w:rsidRPr="00576B42">
        <w:t xml:space="preserve"> </w:t>
      </w:r>
      <w:r w:rsidRPr="00576B42">
        <w:rPr>
          <w:rFonts w:hint="eastAsia"/>
        </w:rPr>
        <w:t>Compensation Output Connection</w:t>
      </w:r>
      <w:bookmarkEnd w:id="23"/>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Connect to</w:t>
      </w:r>
      <w:r>
        <w:rPr>
          <w:rFonts w:hint="eastAsia"/>
          <w:color w:val="000000"/>
          <w:sz w:val="22"/>
          <w:szCs w:val="22"/>
        </w:rPr>
        <w:t xml:space="preserve"> the</w:t>
      </w:r>
      <w:r w:rsidRPr="00576B42">
        <w:rPr>
          <w:rFonts w:hint="eastAsia"/>
          <w:color w:val="000000"/>
          <w:sz w:val="22"/>
          <w:szCs w:val="22"/>
        </w:rPr>
        <w:t xml:space="preserve"> output </w:t>
      </w:r>
      <w:r w:rsidRPr="00576B42">
        <w:rPr>
          <w:color w:val="000000"/>
          <w:sz w:val="22"/>
          <w:szCs w:val="22"/>
        </w:rPr>
        <w:t>(1 kHz/3V)</w:t>
      </w:r>
      <w:r w:rsidRPr="00576B42">
        <w:rPr>
          <w:rFonts w:hint="eastAsia"/>
          <w:color w:val="000000"/>
          <w:sz w:val="22"/>
          <w:szCs w:val="22"/>
        </w:rPr>
        <w:t xml:space="preserve"> terminal as shown below for the Oscilloscope probe compensation.</w:t>
      </w:r>
    </w:p>
    <w:p w:rsidR="004D5DD7" w:rsidRPr="00576B42" w:rsidRDefault="004D5DD7" w:rsidP="004D5DD7">
      <w:pPr>
        <w:autoSpaceDE w:val="0"/>
        <w:autoSpaceDN w:val="0"/>
        <w:adjustRightInd w:val="0"/>
        <w:ind w:firstLine="360"/>
        <w:jc w:val="center"/>
        <w:rPr>
          <w:color w:val="000000"/>
          <w:sz w:val="22"/>
          <w:szCs w:val="22"/>
        </w:rPr>
      </w:pPr>
      <w:r>
        <w:rPr>
          <w:noProof/>
          <w:color w:val="000000"/>
          <w:sz w:val="22"/>
          <w:szCs w:val="22"/>
        </w:rPr>
        <w:drawing>
          <wp:inline distT="0" distB="0" distL="0" distR="0">
            <wp:extent cx="2199640" cy="291592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2915920"/>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36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3-2 </w:t>
      </w:r>
      <w:r w:rsidRPr="00576B42">
        <w:rPr>
          <w:rFonts w:hint="eastAsia"/>
          <w:color w:val="000000"/>
          <w:sz w:val="22"/>
          <w:szCs w:val="22"/>
        </w:rPr>
        <w:t>Compensation Output Connection</w:t>
      </w:r>
    </w:p>
    <w:p w:rsidR="004D5DD7" w:rsidRPr="00576B42" w:rsidRDefault="004D5DD7" w:rsidP="004D5DD7">
      <w:pPr>
        <w:autoSpaceDE w:val="0"/>
        <w:autoSpaceDN w:val="0"/>
        <w:adjustRightInd w:val="0"/>
        <w:ind w:firstLine="360"/>
        <w:jc w:val="center"/>
        <w:rPr>
          <w:color w:val="000000"/>
          <w:sz w:val="22"/>
          <w:szCs w:val="22"/>
        </w:rPr>
      </w:pPr>
    </w:p>
    <w:p w:rsidR="004D5DD7" w:rsidRPr="00576B42" w:rsidRDefault="004D5DD7" w:rsidP="005A6B61">
      <w:pPr>
        <w:pStyle w:val="2"/>
      </w:pPr>
      <w:bookmarkStart w:id="24" w:name="_Toc8915559"/>
      <w:r w:rsidRPr="00576B42">
        <w:t xml:space="preserve">3.3 </w:t>
      </w:r>
      <w:r w:rsidRPr="00576B42">
        <w:rPr>
          <w:rFonts w:hint="eastAsia"/>
        </w:rPr>
        <w:t>Front Panel and Keypad</w:t>
      </w:r>
      <w:bookmarkEnd w:id="24"/>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Learn about the Oscilloscope front panel and buttons shown in Figure 3-3:</w:t>
      </w:r>
    </w:p>
    <w:p w:rsidR="004D5DD7" w:rsidRPr="00576B42" w:rsidRDefault="004D5DD7" w:rsidP="004D5DD7">
      <w:pPr>
        <w:autoSpaceDE w:val="0"/>
        <w:autoSpaceDN w:val="0"/>
        <w:adjustRightInd w:val="0"/>
        <w:jc w:val="center"/>
        <w:rPr>
          <w:b/>
          <w:color w:val="000000"/>
          <w:sz w:val="22"/>
          <w:szCs w:val="22"/>
        </w:rPr>
      </w:pPr>
      <w:r>
        <w:rPr>
          <w:b/>
          <w:noProof/>
          <w:color w:val="000000"/>
          <w:sz w:val="22"/>
          <w:szCs w:val="22"/>
        </w:rPr>
        <w:lastRenderedPageBreak/>
        <w:drawing>
          <wp:inline distT="0" distB="0" distL="0" distR="0">
            <wp:extent cx="1941195" cy="2941320"/>
            <wp:effectExtent l="0" t="0" r="1905" b="0"/>
            <wp:docPr id="333" name="图片 333" descr="UTD1000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TD1000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195" cy="294132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color w:val="000000"/>
          <w:sz w:val="22"/>
          <w:szCs w:val="22"/>
        </w:rPr>
        <w:t xml:space="preserve">Figure </w:t>
      </w:r>
      <w:r w:rsidRPr="00576B42">
        <w:rPr>
          <w:color w:val="000000"/>
          <w:sz w:val="22"/>
          <w:szCs w:val="22"/>
        </w:rPr>
        <w:t xml:space="preserve">3-3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sz w:val="22"/>
            <w:szCs w:val="22"/>
          </w:rPr>
          <w:t>1000L</w:t>
        </w:r>
      </w:smartTag>
      <w:r w:rsidRPr="00576B42">
        <w:rPr>
          <w:rFonts w:hint="eastAsia"/>
          <w:sz w:val="22"/>
          <w:szCs w:val="22"/>
        </w:rPr>
        <w:t xml:space="preserve"> Series Front Panel</w:t>
      </w:r>
    </w:p>
    <w:p w:rsidR="004D5DD7" w:rsidRPr="00576B42" w:rsidRDefault="004D5DD7" w:rsidP="004D5DD7">
      <w:pPr>
        <w:pStyle w:val="Default"/>
        <w:rPr>
          <w:sz w:val="22"/>
          <w:szCs w:val="22"/>
        </w:rPr>
      </w:pPr>
      <w:r>
        <w:rPr>
          <w:noProof/>
          <w:sz w:val="22"/>
          <w:szCs w:val="22"/>
        </w:rPr>
        <w:drawing>
          <wp:inline distT="0" distB="0" distL="0" distR="0">
            <wp:extent cx="577850" cy="362585"/>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0" cy="362585"/>
                    </a:xfrm>
                    <a:prstGeom prst="rect">
                      <a:avLst/>
                    </a:prstGeom>
                    <a:noFill/>
                    <a:ln>
                      <a:noFill/>
                    </a:ln>
                  </pic:spPr>
                </pic:pic>
              </a:graphicData>
            </a:graphic>
          </wp:inline>
        </w:drawing>
      </w:r>
      <w:r w:rsidRPr="00576B42">
        <w:rPr>
          <w:rFonts w:hint="eastAsia"/>
          <w:sz w:val="22"/>
          <w:szCs w:val="22"/>
        </w:rPr>
        <w:t>: To power on/off the Oscilloscope</w:t>
      </w:r>
    </w:p>
    <w:p w:rsidR="004D5DD7" w:rsidRPr="00576B42" w:rsidRDefault="004D5DD7" w:rsidP="004D5DD7">
      <w:pPr>
        <w:pStyle w:val="Default"/>
        <w:ind w:firstLineChars="400" w:firstLine="880"/>
        <w:rPr>
          <w:sz w:val="22"/>
          <w:szCs w:val="22"/>
        </w:rPr>
      </w:pPr>
      <w:r w:rsidRPr="00576B42">
        <w:rPr>
          <w:sz w:val="22"/>
          <w:szCs w:val="22"/>
        </w:rPr>
        <w:t>F1</w:t>
      </w:r>
      <w:r w:rsidRPr="00576B42">
        <w:rPr>
          <w:sz w:val="22"/>
          <w:szCs w:val="22"/>
        </w:rPr>
        <w:t>～</w:t>
      </w:r>
      <w:r w:rsidRPr="00576B42">
        <w:rPr>
          <w:sz w:val="22"/>
          <w:szCs w:val="22"/>
        </w:rPr>
        <w:t>F4</w:t>
      </w:r>
      <w:r w:rsidRPr="00576B42">
        <w:rPr>
          <w:rFonts w:hint="eastAsia"/>
          <w:sz w:val="22"/>
          <w:szCs w:val="22"/>
        </w:rPr>
        <w:t>: To set up the submenus</w:t>
      </w:r>
    </w:p>
    <w:p w:rsidR="004D5DD7" w:rsidRPr="00576B42" w:rsidRDefault="004D5DD7" w:rsidP="004D5DD7">
      <w:pPr>
        <w:pStyle w:val="Default"/>
        <w:rPr>
          <w:sz w:val="22"/>
          <w:szCs w:val="22"/>
        </w:rPr>
      </w:pPr>
      <w:r>
        <w:rPr>
          <w:noProof/>
          <w:sz w:val="22"/>
          <w:szCs w:val="22"/>
        </w:rPr>
        <w:drawing>
          <wp:inline distT="0" distB="0" distL="0" distR="0">
            <wp:extent cx="336550" cy="362585"/>
            <wp:effectExtent l="0" t="0" r="635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 cy="36258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 xml:space="preserve">To toggle between </w:t>
      </w:r>
      <w:r w:rsidRPr="00576B42">
        <w:rPr>
          <w:sz w:val="22"/>
          <w:szCs w:val="22"/>
        </w:rPr>
        <w:t>Scope (</w:t>
      </w:r>
      <w:r w:rsidRPr="00576B42">
        <w:rPr>
          <w:rFonts w:hint="eastAsia"/>
          <w:sz w:val="22"/>
          <w:szCs w:val="22"/>
        </w:rPr>
        <w:t xml:space="preserve">DSO) and </w:t>
      </w:r>
      <w:r w:rsidRPr="00576B42">
        <w:rPr>
          <w:sz w:val="22"/>
          <w:szCs w:val="22"/>
        </w:rPr>
        <w:t>multimeter (</w:t>
      </w:r>
      <w:r w:rsidRPr="00576B42">
        <w:rPr>
          <w:rFonts w:hint="eastAsia"/>
          <w:sz w:val="22"/>
          <w:szCs w:val="22"/>
        </w:rPr>
        <w:t>DMM) modes.</w:t>
      </w:r>
    </w:p>
    <w:p w:rsidR="004D5DD7" w:rsidRPr="00576B42" w:rsidRDefault="004D5DD7" w:rsidP="004D5DD7">
      <w:pPr>
        <w:pStyle w:val="Default"/>
        <w:ind w:leftChars="-29" w:left="865" w:hangingChars="425" w:hanging="935"/>
        <w:rPr>
          <w:sz w:val="22"/>
          <w:szCs w:val="22"/>
        </w:rPr>
      </w:pPr>
      <w:r>
        <w:rPr>
          <w:noProof/>
          <w:sz w:val="22"/>
          <w:szCs w:val="22"/>
        </w:rPr>
        <w:drawing>
          <wp:inline distT="0" distB="0" distL="0" distR="0">
            <wp:extent cx="586740" cy="362585"/>
            <wp:effectExtent l="0" t="0" r="381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 cy="362585"/>
                    </a:xfrm>
                    <a:prstGeom prst="rect">
                      <a:avLst/>
                    </a:prstGeom>
                    <a:noFill/>
                    <a:ln>
                      <a:noFill/>
                    </a:ln>
                  </pic:spPr>
                </pic:pic>
              </a:graphicData>
            </a:graphic>
          </wp:inline>
        </w:drawing>
      </w:r>
      <w:r w:rsidRPr="00576B42">
        <w:rPr>
          <w:rFonts w:hint="eastAsia"/>
          <w:sz w:val="22"/>
          <w:szCs w:val="22"/>
        </w:rPr>
        <w:t xml:space="preserve">: Press this button to access ACQUIRE (sample mode) menu if under DSO mode; press </w:t>
      </w:r>
      <w:r w:rsidRPr="00576B42">
        <w:rPr>
          <w:sz w:val="22"/>
          <w:szCs w:val="22"/>
          <w:bdr w:val="single" w:sz="4" w:space="0" w:color="auto"/>
        </w:rPr>
        <w:t>SHIFT</w:t>
      </w:r>
      <w:r w:rsidRPr="00576B42">
        <w:rPr>
          <w:sz w:val="22"/>
          <w:szCs w:val="22"/>
        </w:rPr>
        <w:t xml:space="preserve"> </w:t>
      </w:r>
      <w:r>
        <w:rPr>
          <w:rFonts w:hint="eastAsia"/>
          <w:sz w:val="22"/>
          <w:szCs w:val="22"/>
        </w:rPr>
        <w:t xml:space="preserve">first </w:t>
      </w:r>
      <w:r w:rsidRPr="00576B42">
        <w:rPr>
          <w:rFonts w:hint="eastAsia"/>
          <w:sz w:val="22"/>
          <w:szCs w:val="22"/>
        </w:rPr>
        <w:t xml:space="preserve">and then this button to access intensity, with help of right and left arrow buttons, you can change screen brightness. </w:t>
      </w:r>
      <w:r w:rsidRPr="00576B42">
        <w:rPr>
          <w:sz w:val="22"/>
          <w:szCs w:val="22"/>
        </w:rPr>
        <w:t>I</w:t>
      </w:r>
      <w:r w:rsidRPr="00576B42">
        <w:rPr>
          <w:rFonts w:hint="eastAsia"/>
          <w:sz w:val="22"/>
          <w:szCs w:val="22"/>
        </w:rPr>
        <w:t xml:space="preserve">f under </w:t>
      </w:r>
      <w:r w:rsidRPr="00576B42">
        <w:rPr>
          <w:sz w:val="22"/>
          <w:szCs w:val="22"/>
        </w:rPr>
        <w:t>DMM</w:t>
      </w:r>
      <w:r w:rsidRPr="00576B42">
        <w:rPr>
          <w:rFonts w:hint="eastAsia"/>
          <w:sz w:val="22"/>
          <w:szCs w:val="22"/>
        </w:rPr>
        <w:t xml:space="preserve"> mode, pressing this button can access voltage measurement menu.</w:t>
      </w:r>
    </w:p>
    <w:p w:rsidR="004D5DD7" w:rsidRPr="00576B42" w:rsidRDefault="004D5DD7" w:rsidP="004D5DD7">
      <w:pPr>
        <w:pStyle w:val="Default"/>
        <w:ind w:leftChars="-29" w:left="755" w:hangingChars="375" w:hanging="825"/>
        <w:rPr>
          <w:sz w:val="22"/>
          <w:szCs w:val="22"/>
        </w:rPr>
      </w:pPr>
      <w:r>
        <w:rPr>
          <w:noProof/>
          <w:sz w:val="22"/>
          <w:szCs w:val="22"/>
        </w:rPr>
        <w:drawing>
          <wp:inline distT="0" distB="0" distL="0" distR="0">
            <wp:extent cx="586740" cy="362585"/>
            <wp:effectExtent l="0" t="0" r="381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 cy="362585"/>
                    </a:xfrm>
                    <a:prstGeom prst="rect">
                      <a:avLst/>
                    </a:prstGeom>
                    <a:noFill/>
                    <a:ln>
                      <a:noFill/>
                    </a:ln>
                  </pic:spPr>
                </pic:pic>
              </a:graphicData>
            </a:graphic>
          </wp:inline>
        </w:drawing>
      </w:r>
      <w:r w:rsidRPr="00576B42">
        <w:rPr>
          <w:rFonts w:hint="eastAsia"/>
          <w:sz w:val="22"/>
          <w:szCs w:val="22"/>
        </w:rPr>
        <w:t>: Press this button to access</w:t>
      </w:r>
      <w:r w:rsidRPr="00576B42">
        <w:rPr>
          <w:sz w:val="22"/>
          <w:szCs w:val="22"/>
        </w:rPr>
        <w:t xml:space="preserve"> DISPLAY</w:t>
      </w:r>
      <w:r w:rsidRPr="00576B42">
        <w:rPr>
          <w:rFonts w:hint="eastAsia"/>
          <w:sz w:val="22"/>
          <w:szCs w:val="22"/>
        </w:rPr>
        <w:t xml:space="preserve"> (Display mode) menu if under DSO mode; or press </w:t>
      </w:r>
      <w:r w:rsidRPr="00576B42">
        <w:rPr>
          <w:sz w:val="22"/>
          <w:szCs w:val="22"/>
          <w:bdr w:val="single" w:sz="4" w:space="0" w:color="auto"/>
        </w:rPr>
        <w:t>SHIFT</w:t>
      </w:r>
      <w:r w:rsidRPr="00576B42">
        <w:rPr>
          <w:sz w:val="22"/>
          <w:szCs w:val="22"/>
        </w:rPr>
        <w:t xml:space="preserve"> </w:t>
      </w:r>
      <w:r>
        <w:rPr>
          <w:rFonts w:hint="eastAsia"/>
          <w:sz w:val="22"/>
          <w:szCs w:val="22"/>
        </w:rPr>
        <w:t xml:space="preserve">first </w:t>
      </w:r>
      <w:r w:rsidRPr="00576B42">
        <w:rPr>
          <w:rFonts w:hint="eastAsia"/>
          <w:sz w:val="22"/>
          <w:szCs w:val="22"/>
        </w:rPr>
        <w:t xml:space="preserve">and then this button to access </w:t>
      </w:r>
      <w:r w:rsidRPr="00576B42">
        <w:rPr>
          <w:sz w:val="22"/>
          <w:szCs w:val="22"/>
        </w:rPr>
        <w:t>CONFIGURE</w:t>
      </w:r>
      <w:r w:rsidRPr="00576B42">
        <w:rPr>
          <w:rFonts w:hint="eastAsia"/>
          <w:sz w:val="22"/>
          <w:szCs w:val="22"/>
        </w:rPr>
        <w:t xml:space="preserve"> (interface configuration) menu; pressing this button under DMM mode to access current measurement menu. </w:t>
      </w:r>
    </w:p>
    <w:p w:rsidR="004D5DD7" w:rsidRPr="00576B42" w:rsidRDefault="004D5DD7" w:rsidP="004D5DD7">
      <w:pPr>
        <w:pStyle w:val="Default"/>
        <w:ind w:leftChars="-29" w:left="645" w:hangingChars="325" w:hanging="715"/>
        <w:rPr>
          <w:sz w:val="22"/>
          <w:szCs w:val="22"/>
        </w:rPr>
      </w:pPr>
      <w:r>
        <w:rPr>
          <w:noProof/>
          <w:sz w:val="22"/>
          <w:szCs w:val="22"/>
        </w:rPr>
        <w:drawing>
          <wp:inline distT="0" distB="0" distL="0" distR="0">
            <wp:extent cx="577850" cy="362585"/>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50" cy="362585"/>
                    </a:xfrm>
                    <a:prstGeom prst="rect">
                      <a:avLst/>
                    </a:prstGeom>
                    <a:noFill/>
                    <a:ln>
                      <a:noFill/>
                    </a:ln>
                  </pic:spPr>
                </pic:pic>
              </a:graphicData>
            </a:graphic>
          </wp:inline>
        </w:drawing>
      </w:r>
      <w:r w:rsidRPr="00576B42">
        <w:rPr>
          <w:rFonts w:hint="eastAsia"/>
          <w:sz w:val="22"/>
          <w:szCs w:val="22"/>
        </w:rPr>
        <w:t xml:space="preserve">: Press this button </w:t>
      </w:r>
      <w:r w:rsidRPr="00576B42">
        <w:rPr>
          <w:sz w:val="22"/>
          <w:szCs w:val="22"/>
        </w:rPr>
        <w:t>under</w:t>
      </w:r>
      <w:r w:rsidRPr="00576B42">
        <w:rPr>
          <w:rFonts w:hint="eastAsia"/>
          <w:sz w:val="22"/>
          <w:szCs w:val="22"/>
        </w:rPr>
        <w:t xml:space="preserve"> DSO mode to access </w:t>
      </w:r>
      <w:r w:rsidRPr="00576B42">
        <w:rPr>
          <w:sz w:val="22"/>
          <w:szCs w:val="22"/>
        </w:rPr>
        <w:t>MEASURE</w:t>
      </w:r>
      <w:r w:rsidRPr="00576B42">
        <w:rPr>
          <w:rFonts w:hint="eastAsia"/>
          <w:sz w:val="22"/>
          <w:szCs w:val="22"/>
        </w:rPr>
        <w:t>(auto measurement</w:t>
      </w:r>
      <w:r w:rsidRPr="00576B42">
        <w:rPr>
          <w:sz w:val="22"/>
          <w:szCs w:val="22"/>
        </w:rPr>
        <w:t>) menu</w:t>
      </w:r>
      <w:r>
        <w:rPr>
          <w:rFonts w:hint="eastAsia"/>
          <w:sz w:val="22"/>
          <w:szCs w:val="22"/>
        </w:rPr>
        <w:t>; or press</w:t>
      </w:r>
      <w:r w:rsidRPr="00576B42">
        <w:rPr>
          <w:sz w:val="22"/>
          <w:szCs w:val="22"/>
        </w:rPr>
        <w:t xml:space="preserve"> </w:t>
      </w:r>
      <w:r w:rsidRPr="00576B42">
        <w:rPr>
          <w:sz w:val="22"/>
          <w:szCs w:val="22"/>
          <w:bdr w:val="single" w:sz="4" w:space="0" w:color="auto"/>
        </w:rPr>
        <w:t>SHIFT</w:t>
      </w:r>
      <w:r>
        <w:rPr>
          <w:rFonts w:hint="eastAsia"/>
          <w:sz w:val="22"/>
          <w:szCs w:val="22"/>
          <w:bdr w:val="single" w:sz="4" w:space="0" w:color="auto"/>
        </w:rPr>
        <w:t xml:space="preserve"> </w:t>
      </w:r>
      <w:r w:rsidRPr="009367C2">
        <w:rPr>
          <w:rFonts w:hint="eastAsia"/>
          <w:sz w:val="22"/>
          <w:szCs w:val="22"/>
        </w:rPr>
        <w:t xml:space="preserve">first </w:t>
      </w:r>
      <w:r w:rsidRPr="00576B42">
        <w:rPr>
          <w:sz w:val="22"/>
          <w:szCs w:val="22"/>
        </w:rPr>
        <w:t>and then</w:t>
      </w:r>
      <w:r w:rsidRPr="00576B42">
        <w:rPr>
          <w:rFonts w:hint="eastAsia"/>
          <w:sz w:val="22"/>
          <w:szCs w:val="22"/>
        </w:rPr>
        <w:t xml:space="preserve"> the button to access</w:t>
      </w:r>
      <w:r w:rsidRPr="00576B42">
        <w:rPr>
          <w:sz w:val="22"/>
          <w:szCs w:val="22"/>
        </w:rPr>
        <w:t xml:space="preserve"> COURSOR</w:t>
      </w:r>
      <w:r w:rsidRPr="00576B42">
        <w:rPr>
          <w:rFonts w:hint="eastAsia"/>
          <w:sz w:val="22"/>
          <w:szCs w:val="22"/>
        </w:rPr>
        <w:t>(cursor measurement)menu; if under DMM mode, press the button to access resistance measurement menu and measure resistance/ diode/continuity/capacitance.</w:t>
      </w:r>
      <w:r w:rsidRPr="00576B42">
        <w:rPr>
          <w:sz w:val="22"/>
          <w:szCs w:val="22"/>
        </w:rPr>
        <w:t xml:space="preserve"> </w:t>
      </w:r>
    </w:p>
    <w:p w:rsidR="004D5DD7" w:rsidRPr="00576B42" w:rsidRDefault="004D5DD7" w:rsidP="004D5DD7">
      <w:pPr>
        <w:pStyle w:val="Default"/>
        <w:ind w:leftChars="-29" w:left="425" w:hangingChars="225" w:hanging="495"/>
        <w:rPr>
          <w:color w:val="auto"/>
          <w:sz w:val="22"/>
          <w:szCs w:val="22"/>
        </w:rPr>
      </w:pPr>
      <w:r>
        <w:rPr>
          <w:noProof/>
          <w:color w:val="FF0000"/>
          <w:sz w:val="22"/>
          <w:szCs w:val="22"/>
        </w:rPr>
        <w:drawing>
          <wp:inline distT="0" distB="0" distL="0" distR="0">
            <wp:extent cx="491490" cy="387985"/>
            <wp:effectExtent l="0" t="0" r="381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387985"/>
                    </a:xfrm>
                    <a:prstGeom prst="rect">
                      <a:avLst/>
                    </a:prstGeom>
                    <a:noFill/>
                    <a:ln>
                      <a:noFill/>
                    </a:ln>
                  </pic:spPr>
                </pic:pic>
              </a:graphicData>
            </a:graphic>
          </wp:inline>
        </w:drawing>
      </w:r>
      <w:r w:rsidRPr="00576B42">
        <w:rPr>
          <w:color w:val="auto"/>
          <w:sz w:val="22"/>
          <w:szCs w:val="22"/>
        </w:rPr>
        <w:t>: In</w:t>
      </w:r>
      <w:r w:rsidRPr="00576B42">
        <w:rPr>
          <w:rFonts w:hint="eastAsia"/>
          <w:color w:val="auto"/>
          <w:sz w:val="22"/>
          <w:szCs w:val="22"/>
        </w:rPr>
        <w:t xml:space="preserve"> DSO mode, press it to access </w:t>
      </w:r>
      <w:r w:rsidRPr="00576B42">
        <w:rPr>
          <w:color w:val="auto"/>
          <w:sz w:val="22"/>
          <w:szCs w:val="22"/>
        </w:rPr>
        <w:t>CHANNEL</w:t>
      </w:r>
      <w:r w:rsidRPr="00576B42">
        <w:rPr>
          <w:rFonts w:hint="eastAsia"/>
          <w:color w:val="auto"/>
          <w:sz w:val="22"/>
          <w:szCs w:val="22"/>
        </w:rPr>
        <w:t xml:space="preserve"> menu for </w:t>
      </w:r>
      <w:r w:rsidRPr="00576B42">
        <w:rPr>
          <w:color w:val="auto"/>
          <w:sz w:val="22"/>
          <w:szCs w:val="22"/>
        </w:rPr>
        <w:t>UTD1000CL</w:t>
      </w:r>
      <w:r w:rsidRPr="00576B42">
        <w:rPr>
          <w:rFonts w:hint="eastAsia"/>
          <w:color w:val="auto"/>
          <w:sz w:val="22"/>
          <w:szCs w:val="22"/>
        </w:rPr>
        <w:t xml:space="preserve">; repeatedly press to toggle between two channel menus for </w:t>
      </w:r>
      <w:r w:rsidRPr="00576B42">
        <w:rPr>
          <w:color w:val="auto"/>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color w:val="auto"/>
            <w:sz w:val="22"/>
            <w:szCs w:val="22"/>
          </w:rPr>
          <w:t>1000DL</w:t>
        </w:r>
      </w:smartTag>
      <w:r w:rsidRPr="00576B42">
        <w:rPr>
          <w:rFonts w:hint="eastAsia"/>
          <w:color w:val="auto"/>
          <w:sz w:val="22"/>
          <w:szCs w:val="22"/>
        </w:rPr>
        <w:t xml:space="preserve">. </w:t>
      </w:r>
    </w:p>
    <w:p w:rsidR="004D5DD7" w:rsidRPr="00576B42" w:rsidRDefault="004D5DD7" w:rsidP="004D5DD7">
      <w:pPr>
        <w:pStyle w:val="Default"/>
        <w:ind w:leftChars="-29" w:left="535" w:hangingChars="275" w:hanging="605"/>
        <w:rPr>
          <w:color w:val="auto"/>
          <w:sz w:val="22"/>
          <w:szCs w:val="22"/>
        </w:rPr>
      </w:pPr>
      <w:r>
        <w:rPr>
          <w:noProof/>
          <w:color w:val="auto"/>
          <w:sz w:val="22"/>
          <w:szCs w:val="22"/>
        </w:rPr>
        <w:lastRenderedPageBreak/>
        <w:drawing>
          <wp:inline distT="0" distB="0" distL="0" distR="0">
            <wp:extent cx="448310" cy="362585"/>
            <wp:effectExtent l="0" t="0" r="889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310" cy="362585"/>
                    </a:xfrm>
                    <a:prstGeom prst="rect">
                      <a:avLst/>
                    </a:prstGeom>
                    <a:noFill/>
                    <a:ln>
                      <a:noFill/>
                    </a:ln>
                  </pic:spPr>
                </pic:pic>
              </a:graphicData>
            </a:graphic>
          </wp:inline>
        </w:drawing>
      </w:r>
      <w:r w:rsidRPr="00576B42">
        <w:rPr>
          <w:rFonts w:hint="eastAsia"/>
          <w:color w:val="auto"/>
          <w:sz w:val="22"/>
          <w:szCs w:val="22"/>
        </w:rPr>
        <w:t xml:space="preserve">: In DSO mode, press the button to access FFT menu for </w:t>
      </w:r>
      <w:r w:rsidRPr="00576B42">
        <w:rPr>
          <w:color w:val="auto"/>
          <w:sz w:val="22"/>
          <w:szCs w:val="22"/>
        </w:rPr>
        <w:t>UTD1000CL</w:t>
      </w:r>
      <w:r w:rsidRPr="00576B42">
        <w:rPr>
          <w:rFonts w:hint="eastAsia"/>
          <w:color w:val="auto"/>
          <w:sz w:val="22"/>
          <w:szCs w:val="22"/>
        </w:rPr>
        <w:t>; or press</w:t>
      </w:r>
    </w:p>
    <w:p w:rsidR="004D5DD7" w:rsidRPr="00576B42" w:rsidRDefault="004D5DD7" w:rsidP="004D5DD7">
      <w:pPr>
        <w:pStyle w:val="Default"/>
        <w:ind w:firstLineChars="200" w:firstLine="440"/>
        <w:rPr>
          <w:color w:val="auto"/>
          <w:sz w:val="22"/>
          <w:szCs w:val="22"/>
        </w:rPr>
      </w:pPr>
      <w:r w:rsidRPr="00576B42">
        <w:rPr>
          <w:rFonts w:hint="eastAsia"/>
          <w:color w:val="auto"/>
          <w:sz w:val="22"/>
          <w:szCs w:val="22"/>
        </w:rPr>
        <w:t>the button and then F1 button to toggle between FFT and MATH menus for</w:t>
      </w:r>
    </w:p>
    <w:p w:rsidR="004D5DD7" w:rsidRPr="00576B42" w:rsidRDefault="004D5DD7" w:rsidP="004D5DD7">
      <w:pPr>
        <w:pStyle w:val="Default"/>
        <w:ind w:firstLineChars="200" w:firstLine="440"/>
        <w:rPr>
          <w:color w:val="auto"/>
          <w:sz w:val="22"/>
          <w:szCs w:val="22"/>
        </w:rPr>
      </w:pPr>
      <w:r w:rsidRPr="00576B42">
        <w:rPr>
          <w:color w:val="auto"/>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color w:val="auto"/>
            <w:sz w:val="22"/>
            <w:szCs w:val="22"/>
          </w:rPr>
          <w:t>1000DL</w:t>
        </w:r>
      </w:smartTag>
      <w:r w:rsidRPr="00576B42">
        <w:rPr>
          <w:rFonts w:hint="eastAsia"/>
          <w:color w:val="auto"/>
          <w:sz w:val="22"/>
          <w:szCs w:val="22"/>
        </w:rPr>
        <w:t xml:space="preserve">. </w:t>
      </w:r>
      <w:r w:rsidRPr="00576B42">
        <w:rPr>
          <w:color w:val="auto"/>
          <w:sz w:val="22"/>
          <w:szCs w:val="22"/>
        </w:rPr>
        <w:t>P</w:t>
      </w:r>
      <w:r w:rsidRPr="00576B42">
        <w:rPr>
          <w:rFonts w:hint="eastAsia"/>
          <w:color w:val="auto"/>
          <w:sz w:val="22"/>
          <w:szCs w:val="22"/>
        </w:rPr>
        <w:t>ress</w:t>
      </w:r>
      <w:r w:rsidRPr="00576B42">
        <w:rPr>
          <w:color w:val="auto"/>
          <w:sz w:val="22"/>
          <w:szCs w:val="22"/>
          <w:bdr w:val="single" w:sz="4" w:space="0" w:color="auto"/>
        </w:rPr>
        <w:t xml:space="preserve"> SHIFT</w:t>
      </w:r>
      <w:r w:rsidRPr="00576B42">
        <w:rPr>
          <w:rFonts w:hint="eastAsia"/>
          <w:color w:val="auto"/>
          <w:sz w:val="22"/>
          <w:szCs w:val="22"/>
        </w:rPr>
        <w:t xml:space="preserve"> first and then the button to access </w:t>
      </w:r>
      <w:r w:rsidRPr="00576B42">
        <w:rPr>
          <w:color w:val="auto"/>
          <w:sz w:val="22"/>
          <w:szCs w:val="22"/>
        </w:rPr>
        <w:t>STATUS</w:t>
      </w:r>
      <w:r w:rsidRPr="00576B42">
        <w:rPr>
          <w:rFonts w:hint="eastAsia"/>
          <w:color w:val="auto"/>
          <w:sz w:val="22"/>
          <w:szCs w:val="22"/>
        </w:rPr>
        <w:t xml:space="preserve"> display.</w:t>
      </w:r>
    </w:p>
    <w:p w:rsidR="004D5DD7" w:rsidRPr="00576B42" w:rsidRDefault="004D5DD7" w:rsidP="004D5DD7">
      <w:pPr>
        <w:pStyle w:val="Default"/>
        <w:ind w:leftChars="-29" w:left="645" w:hangingChars="325" w:hanging="715"/>
        <w:rPr>
          <w:sz w:val="22"/>
          <w:szCs w:val="22"/>
        </w:rPr>
      </w:pPr>
      <w:r>
        <w:rPr>
          <w:noProof/>
          <w:sz w:val="22"/>
          <w:szCs w:val="22"/>
        </w:rPr>
        <w:drawing>
          <wp:inline distT="0" distB="0" distL="0" distR="0">
            <wp:extent cx="448310" cy="362585"/>
            <wp:effectExtent l="0" t="0" r="889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10" cy="362585"/>
                    </a:xfrm>
                    <a:prstGeom prst="rect">
                      <a:avLst/>
                    </a:prstGeom>
                    <a:noFill/>
                    <a:ln>
                      <a:noFill/>
                    </a:ln>
                  </pic:spPr>
                </pic:pic>
              </a:graphicData>
            </a:graphic>
          </wp:inline>
        </w:drawing>
      </w:r>
      <w:r w:rsidRPr="00576B42">
        <w:rPr>
          <w:rFonts w:hint="eastAsia"/>
          <w:sz w:val="22"/>
          <w:szCs w:val="22"/>
        </w:rPr>
        <w:t>: In DSO mode, press to access RECORD (waveform record) menu; or press</w:t>
      </w:r>
      <w:r w:rsidRPr="00576B42">
        <w:rPr>
          <w:sz w:val="22"/>
          <w:szCs w:val="22"/>
        </w:rPr>
        <w:t xml:space="preserve"> </w:t>
      </w:r>
      <w:r w:rsidRPr="00576B42">
        <w:rPr>
          <w:sz w:val="22"/>
          <w:szCs w:val="22"/>
          <w:bdr w:val="single" w:sz="4" w:space="0" w:color="auto"/>
        </w:rPr>
        <w:t>SHIFT</w:t>
      </w:r>
      <w:r w:rsidRPr="00576B42">
        <w:rPr>
          <w:rFonts w:hint="eastAsia"/>
          <w:sz w:val="22"/>
          <w:szCs w:val="22"/>
        </w:rPr>
        <w:t xml:space="preserve"> first and then the button to access</w:t>
      </w:r>
      <w:r w:rsidRPr="00576B42">
        <w:rPr>
          <w:sz w:val="22"/>
          <w:szCs w:val="22"/>
        </w:rPr>
        <w:t xml:space="preserve"> STORAGE</w:t>
      </w:r>
      <w:r w:rsidRPr="00576B42">
        <w:rPr>
          <w:rFonts w:hint="eastAsia"/>
          <w:sz w:val="22"/>
          <w:szCs w:val="22"/>
        </w:rPr>
        <w:t xml:space="preserve"> menu.</w:t>
      </w:r>
    </w:p>
    <w:p w:rsidR="004D5DD7" w:rsidRPr="00576B42" w:rsidRDefault="004D5DD7" w:rsidP="004D5DD7">
      <w:pPr>
        <w:pStyle w:val="Default"/>
        <w:ind w:leftChars="-29" w:left="535" w:hangingChars="275" w:hanging="605"/>
        <w:rPr>
          <w:sz w:val="22"/>
          <w:szCs w:val="22"/>
        </w:rPr>
      </w:pPr>
      <w:r>
        <w:rPr>
          <w:noProof/>
          <w:sz w:val="22"/>
          <w:szCs w:val="22"/>
        </w:rPr>
        <w:drawing>
          <wp:inline distT="0" distB="0" distL="0" distR="0">
            <wp:extent cx="448310" cy="362585"/>
            <wp:effectExtent l="0" t="0" r="889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310" cy="362585"/>
                    </a:xfrm>
                    <a:prstGeom prst="rect">
                      <a:avLst/>
                    </a:prstGeom>
                    <a:noFill/>
                    <a:ln>
                      <a:noFill/>
                    </a:ln>
                  </pic:spPr>
                </pic:pic>
              </a:graphicData>
            </a:graphic>
          </wp:inline>
        </w:drawing>
      </w:r>
      <w:r w:rsidRPr="00576B42">
        <w:rPr>
          <w:rFonts w:hint="eastAsia"/>
          <w:sz w:val="22"/>
          <w:szCs w:val="22"/>
        </w:rPr>
        <w:t xml:space="preserve">: </w:t>
      </w:r>
      <w:r w:rsidRPr="00576B42">
        <w:rPr>
          <w:sz w:val="22"/>
          <w:szCs w:val="22"/>
        </w:rPr>
        <w:t xml:space="preserve">Under DSO mode, press to </w:t>
      </w:r>
      <w:r w:rsidRPr="00576B42">
        <w:rPr>
          <w:rFonts w:hint="eastAsia"/>
          <w:sz w:val="22"/>
          <w:szCs w:val="22"/>
        </w:rPr>
        <w:t>set up</w:t>
      </w:r>
      <w:r w:rsidRPr="00576B42">
        <w:rPr>
          <w:sz w:val="22"/>
          <w:szCs w:val="22"/>
        </w:rPr>
        <w:t xml:space="preserve"> SINGLE</w:t>
      </w:r>
      <w:r w:rsidRPr="00576B42">
        <w:rPr>
          <w:rFonts w:hint="eastAsia"/>
          <w:sz w:val="22"/>
          <w:szCs w:val="22"/>
        </w:rPr>
        <w:t xml:space="preserve"> (single </w:t>
      </w:r>
      <w:r w:rsidRPr="00576B42">
        <w:rPr>
          <w:sz w:val="22"/>
          <w:szCs w:val="22"/>
        </w:rPr>
        <w:t>trigger</w:t>
      </w:r>
      <w:r w:rsidRPr="00576B42">
        <w:rPr>
          <w:rFonts w:hint="eastAsia"/>
          <w:sz w:val="22"/>
          <w:szCs w:val="22"/>
        </w:rPr>
        <w:t xml:space="preserve">) function; press first </w:t>
      </w:r>
      <w:r w:rsidRPr="00576B42">
        <w:rPr>
          <w:sz w:val="22"/>
          <w:szCs w:val="22"/>
          <w:bdr w:val="single" w:sz="4" w:space="0" w:color="auto"/>
        </w:rPr>
        <w:t>SHIFT</w:t>
      </w:r>
      <w:r w:rsidRPr="00576B42">
        <w:rPr>
          <w:sz w:val="22"/>
          <w:szCs w:val="22"/>
        </w:rPr>
        <w:t xml:space="preserve"> </w:t>
      </w:r>
      <w:r w:rsidRPr="00576B42">
        <w:rPr>
          <w:rFonts w:hint="eastAsia"/>
          <w:sz w:val="22"/>
          <w:szCs w:val="22"/>
        </w:rPr>
        <w:t xml:space="preserve">and then the button to access </w:t>
      </w:r>
      <w:r w:rsidRPr="00576B42">
        <w:rPr>
          <w:sz w:val="22"/>
          <w:szCs w:val="22"/>
        </w:rPr>
        <w:t>REF</w:t>
      </w:r>
      <w:r w:rsidRPr="00576B42">
        <w:rPr>
          <w:rFonts w:hint="eastAsia"/>
          <w:sz w:val="22"/>
          <w:szCs w:val="22"/>
        </w:rPr>
        <w:t xml:space="preserve"> (waveform recall) menu.</w:t>
      </w:r>
    </w:p>
    <w:p w:rsidR="004D5DD7" w:rsidRPr="00576B42" w:rsidRDefault="004D5DD7" w:rsidP="004D5DD7">
      <w:pPr>
        <w:pStyle w:val="Default"/>
        <w:ind w:left="770" w:hangingChars="350" w:hanging="770"/>
        <w:rPr>
          <w:sz w:val="22"/>
          <w:szCs w:val="22"/>
        </w:rPr>
      </w:pPr>
      <w:r>
        <w:rPr>
          <w:noProof/>
          <w:sz w:val="22"/>
          <w:szCs w:val="22"/>
        </w:rPr>
        <w:drawing>
          <wp:inline distT="0" distB="0" distL="0" distR="0">
            <wp:extent cx="586740" cy="362585"/>
            <wp:effectExtent l="0" t="0" r="381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362585"/>
                    </a:xfrm>
                    <a:prstGeom prst="rect">
                      <a:avLst/>
                    </a:prstGeom>
                    <a:noFill/>
                    <a:ln>
                      <a:noFill/>
                    </a:ln>
                  </pic:spPr>
                </pic:pic>
              </a:graphicData>
            </a:graphic>
          </wp:inline>
        </w:drawing>
      </w:r>
      <w:r w:rsidRPr="00576B42">
        <w:rPr>
          <w:rFonts w:hint="eastAsia"/>
          <w:sz w:val="22"/>
          <w:szCs w:val="22"/>
        </w:rPr>
        <w:t xml:space="preserve">: Under DSO mode, press to automatically </w:t>
      </w:r>
      <w:r>
        <w:rPr>
          <w:rFonts w:hint="eastAsia"/>
          <w:sz w:val="22"/>
          <w:szCs w:val="22"/>
        </w:rPr>
        <w:t>set up the waveform; press</w:t>
      </w:r>
      <w:r w:rsidRPr="00576B42">
        <w:rPr>
          <w:rFonts w:hint="eastAsia"/>
          <w:sz w:val="22"/>
          <w:szCs w:val="22"/>
        </w:rPr>
        <w:t xml:space="preserve"> </w:t>
      </w:r>
      <w:r w:rsidRPr="00576B42">
        <w:rPr>
          <w:sz w:val="22"/>
          <w:szCs w:val="22"/>
        </w:rPr>
        <w:t>SHIFT</w:t>
      </w:r>
      <w:r>
        <w:rPr>
          <w:rFonts w:hint="eastAsia"/>
          <w:sz w:val="22"/>
          <w:szCs w:val="22"/>
        </w:rPr>
        <w:t xml:space="preserve"> first</w:t>
      </w:r>
      <w:r w:rsidRPr="00576B42">
        <w:rPr>
          <w:rFonts w:hint="eastAsia"/>
          <w:sz w:val="22"/>
          <w:szCs w:val="22"/>
        </w:rPr>
        <w:t xml:space="preserve"> and then the button to switch on full </w:t>
      </w:r>
      <w:proofErr w:type="spellStart"/>
      <w:r w:rsidRPr="00576B42">
        <w:rPr>
          <w:rFonts w:hint="eastAsia"/>
          <w:sz w:val="22"/>
          <w:szCs w:val="22"/>
        </w:rPr>
        <w:t>autoset</w:t>
      </w:r>
      <w:proofErr w:type="spellEnd"/>
      <w:r w:rsidRPr="00576B42">
        <w:rPr>
          <w:rFonts w:hint="eastAsia"/>
          <w:sz w:val="22"/>
          <w:szCs w:val="22"/>
        </w:rPr>
        <w:t xml:space="preserve"> function. The Oscilloscope can automatically adjust the ranges to obtain optimal waveform based on the input signal withou</w:t>
      </w:r>
      <w:r>
        <w:rPr>
          <w:rFonts w:hint="eastAsia"/>
          <w:sz w:val="22"/>
          <w:szCs w:val="22"/>
        </w:rPr>
        <w:t>t any</w:t>
      </w:r>
      <w:r w:rsidRPr="00576B42">
        <w:rPr>
          <w:rFonts w:hint="eastAsia"/>
          <w:sz w:val="22"/>
          <w:szCs w:val="22"/>
        </w:rPr>
        <w:t xml:space="preserve"> manual interference.</w:t>
      </w:r>
      <w:r w:rsidRPr="00576B42">
        <w:rPr>
          <w:sz w:val="22"/>
          <w:szCs w:val="22"/>
        </w:rPr>
        <w:t xml:space="preserve"> </w:t>
      </w:r>
    </w:p>
    <w:p w:rsidR="004D5DD7" w:rsidRPr="00576B42" w:rsidRDefault="004D5DD7" w:rsidP="004D5DD7">
      <w:pPr>
        <w:pStyle w:val="Default"/>
        <w:ind w:left="990" w:hangingChars="450" w:hanging="990"/>
        <w:rPr>
          <w:sz w:val="22"/>
          <w:szCs w:val="22"/>
        </w:rPr>
      </w:pPr>
      <w:r>
        <w:rPr>
          <w:noProof/>
          <w:sz w:val="22"/>
          <w:szCs w:val="22"/>
        </w:rPr>
        <w:drawing>
          <wp:inline distT="0" distB="0" distL="0" distR="0">
            <wp:extent cx="647065" cy="362585"/>
            <wp:effectExtent l="0" t="0" r="635"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065" cy="362585"/>
                    </a:xfrm>
                    <a:prstGeom prst="rect">
                      <a:avLst/>
                    </a:prstGeom>
                    <a:noFill/>
                    <a:ln>
                      <a:noFill/>
                    </a:ln>
                  </pic:spPr>
                </pic:pic>
              </a:graphicData>
            </a:graphic>
          </wp:inline>
        </w:drawing>
      </w:r>
      <w:r w:rsidRPr="00576B42">
        <w:rPr>
          <w:rFonts w:hint="eastAsia"/>
          <w:sz w:val="22"/>
          <w:szCs w:val="22"/>
        </w:rPr>
        <w:t xml:space="preserve">: Under DSO mode, press to start/stop data acquisition; if under DMM, press the button to lock measuring readings on the screen. </w:t>
      </w:r>
    </w:p>
    <w:p w:rsidR="004D5DD7" w:rsidRPr="00576B42" w:rsidRDefault="004D5DD7" w:rsidP="004D5DD7">
      <w:pPr>
        <w:pStyle w:val="Default"/>
        <w:ind w:left="880" w:hangingChars="400" w:hanging="880"/>
        <w:rPr>
          <w:sz w:val="22"/>
          <w:szCs w:val="22"/>
        </w:rPr>
      </w:pPr>
      <w:r>
        <w:rPr>
          <w:noProof/>
          <w:sz w:val="22"/>
          <w:szCs w:val="22"/>
        </w:rPr>
        <w:drawing>
          <wp:inline distT="0" distB="0" distL="0" distR="0">
            <wp:extent cx="612775" cy="362585"/>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75" cy="362585"/>
                    </a:xfrm>
                    <a:prstGeom prst="rect">
                      <a:avLst/>
                    </a:prstGeom>
                    <a:noFill/>
                    <a:ln>
                      <a:noFill/>
                    </a:ln>
                  </pic:spPr>
                </pic:pic>
              </a:graphicData>
            </a:graphic>
          </wp:inline>
        </w:drawing>
      </w:r>
      <w:r w:rsidRPr="00576B42">
        <w:rPr>
          <w:rFonts w:hint="eastAsia"/>
          <w:sz w:val="22"/>
          <w:szCs w:val="22"/>
        </w:rPr>
        <w:t xml:space="preserve">: Under DSO mode, press to access </w:t>
      </w:r>
      <w:r w:rsidRPr="00576B42">
        <w:rPr>
          <w:sz w:val="22"/>
          <w:szCs w:val="22"/>
        </w:rPr>
        <w:t>TRIGGER</w:t>
      </w:r>
      <w:r>
        <w:rPr>
          <w:rFonts w:hint="eastAsia"/>
          <w:sz w:val="22"/>
          <w:szCs w:val="22"/>
        </w:rPr>
        <w:t xml:space="preserve"> menu; or press</w:t>
      </w:r>
      <w:r w:rsidRPr="00576B42">
        <w:rPr>
          <w:rFonts w:hint="eastAsia"/>
          <w:sz w:val="22"/>
          <w:szCs w:val="22"/>
        </w:rPr>
        <w:t xml:space="preserve"> </w:t>
      </w:r>
      <w:r w:rsidRPr="00576B42">
        <w:rPr>
          <w:sz w:val="22"/>
          <w:szCs w:val="22"/>
          <w:bdr w:val="single" w:sz="4" w:space="0" w:color="auto"/>
        </w:rPr>
        <w:t>SHIFT</w:t>
      </w:r>
      <w:r w:rsidRPr="00576B42">
        <w:rPr>
          <w:sz w:val="22"/>
          <w:szCs w:val="22"/>
        </w:rPr>
        <w:t xml:space="preserve"> </w:t>
      </w:r>
      <w:r>
        <w:rPr>
          <w:rFonts w:hint="eastAsia"/>
          <w:sz w:val="22"/>
          <w:szCs w:val="22"/>
        </w:rPr>
        <w:t xml:space="preserve">first </w:t>
      </w:r>
      <w:r w:rsidRPr="00576B42">
        <w:rPr>
          <w:rFonts w:hint="eastAsia"/>
          <w:sz w:val="22"/>
          <w:szCs w:val="22"/>
        </w:rPr>
        <w:t>and then the button to access</w:t>
      </w:r>
      <w:r w:rsidRPr="00576B42">
        <w:rPr>
          <w:sz w:val="22"/>
          <w:szCs w:val="22"/>
        </w:rPr>
        <w:t xml:space="preserve"> UTILITY</w:t>
      </w:r>
      <w:r w:rsidRPr="00576B42">
        <w:rPr>
          <w:rFonts w:hint="eastAsia"/>
          <w:sz w:val="22"/>
          <w:szCs w:val="22"/>
        </w:rPr>
        <w:t xml:space="preserve"> menu;</w:t>
      </w:r>
    </w:p>
    <w:p w:rsidR="004D5DD7" w:rsidRPr="00576B42" w:rsidRDefault="004D5DD7" w:rsidP="004D5DD7">
      <w:pPr>
        <w:pStyle w:val="Default"/>
        <w:ind w:left="1210" w:hangingChars="550" w:hanging="1210"/>
        <w:rPr>
          <w:sz w:val="22"/>
          <w:szCs w:val="22"/>
        </w:rPr>
      </w:pPr>
      <w:r>
        <w:rPr>
          <w:noProof/>
          <w:sz w:val="22"/>
          <w:szCs w:val="22"/>
        </w:rPr>
        <w:drawing>
          <wp:inline distT="0" distB="0" distL="0" distR="0">
            <wp:extent cx="733425" cy="440055"/>
            <wp:effectExtent l="0" t="0" r="9525"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440055"/>
                    </a:xfrm>
                    <a:prstGeom prst="rect">
                      <a:avLst/>
                    </a:prstGeom>
                    <a:noFill/>
                    <a:ln>
                      <a:noFill/>
                    </a:ln>
                  </pic:spPr>
                </pic:pic>
              </a:graphicData>
            </a:graphic>
          </wp:inline>
        </w:drawing>
      </w:r>
      <w:r w:rsidRPr="00576B42">
        <w:rPr>
          <w:rFonts w:hint="eastAsia"/>
          <w:sz w:val="22"/>
          <w:szCs w:val="22"/>
        </w:rPr>
        <w:t xml:space="preserve">: Under DSO mode, press to access </w:t>
      </w:r>
      <w:r w:rsidRPr="00576B42">
        <w:rPr>
          <w:sz w:val="22"/>
          <w:szCs w:val="22"/>
        </w:rPr>
        <w:t>HORIZONTAL</w:t>
      </w:r>
      <w:r w:rsidRPr="00576B42">
        <w:rPr>
          <w:rFonts w:hint="eastAsia"/>
          <w:sz w:val="22"/>
          <w:szCs w:val="22"/>
        </w:rPr>
        <w:t xml:space="preserve"> menu; or press </w:t>
      </w:r>
      <w:r w:rsidRPr="00576B42">
        <w:rPr>
          <w:sz w:val="22"/>
          <w:szCs w:val="22"/>
          <w:bdr w:val="single" w:sz="4" w:space="0" w:color="auto"/>
        </w:rPr>
        <w:t>SHIFT</w:t>
      </w:r>
      <w:r>
        <w:rPr>
          <w:rFonts w:hint="eastAsia"/>
          <w:sz w:val="22"/>
          <w:szCs w:val="22"/>
          <w:bdr w:val="single" w:sz="4" w:space="0" w:color="auto"/>
        </w:rPr>
        <w:t xml:space="preserve"> </w:t>
      </w:r>
      <w:r w:rsidRPr="00271D81">
        <w:rPr>
          <w:rFonts w:hint="eastAsia"/>
          <w:sz w:val="22"/>
          <w:szCs w:val="22"/>
        </w:rPr>
        <w:t xml:space="preserve">first </w:t>
      </w:r>
      <w:r w:rsidRPr="00576B42">
        <w:rPr>
          <w:rFonts w:hint="eastAsia"/>
          <w:sz w:val="22"/>
          <w:szCs w:val="22"/>
        </w:rPr>
        <w:t xml:space="preserve">and then the button to open </w:t>
      </w:r>
      <w:r w:rsidRPr="00576B42">
        <w:rPr>
          <w:sz w:val="22"/>
          <w:szCs w:val="22"/>
        </w:rPr>
        <w:t>HELP</w:t>
      </w:r>
      <w:r w:rsidRPr="00576B42">
        <w:rPr>
          <w:rFonts w:hint="eastAsia"/>
          <w:sz w:val="22"/>
          <w:szCs w:val="22"/>
        </w:rPr>
        <w:t xml:space="preserve"> information.</w:t>
      </w:r>
    </w:p>
    <w:p w:rsidR="004D5DD7" w:rsidRPr="00576B42" w:rsidRDefault="004D5DD7" w:rsidP="004D5DD7">
      <w:pPr>
        <w:pStyle w:val="Default"/>
        <w:rPr>
          <w:sz w:val="22"/>
          <w:szCs w:val="22"/>
        </w:rPr>
      </w:pPr>
      <w:r>
        <w:rPr>
          <w:noProof/>
          <w:sz w:val="22"/>
          <w:szCs w:val="22"/>
        </w:rPr>
        <w:drawing>
          <wp:inline distT="0" distB="0" distL="0" distR="0">
            <wp:extent cx="638175" cy="362585"/>
            <wp:effectExtent l="0" t="0" r="9525"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362585"/>
                    </a:xfrm>
                    <a:prstGeom prst="rect">
                      <a:avLst/>
                    </a:prstGeom>
                    <a:noFill/>
                    <a:ln>
                      <a:noFill/>
                    </a:ln>
                  </pic:spPr>
                </pic:pic>
              </a:graphicData>
            </a:graphic>
          </wp:inline>
        </w:drawing>
      </w:r>
      <w:r w:rsidRPr="00576B42">
        <w:rPr>
          <w:rFonts w:hint="eastAsia"/>
          <w:sz w:val="22"/>
          <w:szCs w:val="22"/>
        </w:rPr>
        <w:t>: Combine with other buttons to select function options</w:t>
      </w:r>
    </w:p>
    <w:p w:rsidR="004D5DD7" w:rsidRPr="00576B42" w:rsidRDefault="004D5DD7" w:rsidP="004D5DD7">
      <w:pPr>
        <w:pStyle w:val="Default"/>
        <w:ind w:left="550" w:hangingChars="250" w:hanging="550"/>
        <w:rPr>
          <w:sz w:val="22"/>
          <w:szCs w:val="22"/>
        </w:rPr>
      </w:pPr>
      <w:r>
        <w:rPr>
          <w:noProof/>
          <w:sz w:val="22"/>
          <w:szCs w:val="22"/>
        </w:rPr>
        <w:drawing>
          <wp:inline distT="0" distB="0" distL="0" distR="0">
            <wp:extent cx="396875" cy="716280"/>
            <wp:effectExtent l="0" t="0" r="3175" b="762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716280"/>
                    </a:xfrm>
                    <a:prstGeom prst="rect">
                      <a:avLst/>
                    </a:prstGeom>
                    <a:noFill/>
                    <a:ln>
                      <a:noFill/>
                    </a:ln>
                  </pic:spPr>
                </pic:pic>
              </a:graphicData>
            </a:graphic>
          </wp:inline>
        </w:drawing>
      </w:r>
      <w:proofErr w:type="spellStart"/>
      <w:r w:rsidRPr="00576B42">
        <w:rPr>
          <w:rFonts w:hint="eastAsia"/>
          <w:sz w:val="22"/>
          <w:szCs w:val="22"/>
        </w:rPr>
        <w:t>Timebase</w:t>
      </w:r>
      <w:proofErr w:type="spellEnd"/>
      <w:r w:rsidRPr="00576B42">
        <w:rPr>
          <w:rFonts w:hint="eastAsia"/>
          <w:sz w:val="22"/>
          <w:szCs w:val="22"/>
        </w:rPr>
        <w:t xml:space="preserve">: To change scan rate, ranging from </w:t>
      </w:r>
      <w:r w:rsidRPr="00576B42">
        <w:rPr>
          <w:color w:val="auto"/>
          <w:sz w:val="22"/>
          <w:szCs w:val="22"/>
        </w:rPr>
        <w:t>50s/div</w:t>
      </w:r>
      <w:r w:rsidRPr="00576B42">
        <w:rPr>
          <w:color w:val="auto"/>
          <w:sz w:val="22"/>
          <w:szCs w:val="22"/>
        </w:rPr>
        <w:t>～</w:t>
      </w:r>
      <w:r w:rsidRPr="00576B42">
        <w:rPr>
          <w:color w:val="auto"/>
          <w:sz w:val="22"/>
          <w:szCs w:val="22"/>
        </w:rPr>
        <w:t>10ns/div</w:t>
      </w:r>
      <w:r w:rsidRPr="00576B42">
        <w:rPr>
          <w:rFonts w:hint="eastAsia"/>
          <w:color w:val="auto"/>
          <w:sz w:val="22"/>
          <w:szCs w:val="22"/>
        </w:rPr>
        <w:t xml:space="preserve"> for</w:t>
      </w:r>
      <w:r>
        <w:rPr>
          <w:rFonts w:hint="eastAsia"/>
          <w:color w:val="auto"/>
          <w:sz w:val="22"/>
          <w:szCs w:val="22"/>
        </w:rPr>
        <w:t xml:space="preserve"> </w:t>
      </w:r>
      <w:r w:rsidRPr="00576B42">
        <w:rPr>
          <w:color w:val="auto"/>
          <w:sz w:val="22"/>
          <w:szCs w:val="22"/>
        </w:rPr>
        <w:t>25MHz</w:t>
      </w:r>
      <w:r>
        <w:rPr>
          <w:rFonts w:hint="eastAsia"/>
          <w:color w:val="auto"/>
          <w:sz w:val="22"/>
          <w:szCs w:val="22"/>
        </w:rPr>
        <w:t>-</w:t>
      </w:r>
      <w:r w:rsidRPr="00576B42">
        <w:rPr>
          <w:rFonts w:hint="eastAsia"/>
          <w:color w:val="auto"/>
          <w:sz w:val="22"/>
          <w:szCs w:val="22"/>
        </w:rPr>
        <w:t>bandwidth</w:t>
      </w:r>
      <w:r>
        <w:rPr>
          <w:rFonts w:hint="eastAsia"/>
          <w:color w:val="auto"/>
          <w:sz w:val="22"/>
          <w:szCs w:val="22"/>
        </w:rPr>
        <w:t xml:space="preserve"> models </w:t>
      </w:r>
      <w:r w:rsidRPr="00576B42">
        <w:rPr>
          <w:rFonts w:hint="eastAsia"/>
          <w:color w:val="auto"/>
          <w:sz w:val="22"/>
          <w:szCs w:val="22"/>
        </w:rPr>
        <w:t xml:space="preserve">and </w:t>
      </w:r>
      <w:r w:rsidRPr="00576B42">
        <w:rPr>
          <w:color w:val="auto"/>
          <w:sz w:val="22"/>
          <w:szCs w:val="22"/>
        </w:rPr>
        <w:t>50s/div</w:t>
      </w:r>
      <w:r w:rsidRPr="00576B42">
        <w:rPr>
          <w:color w:val="auto"/>
          <w:sz w:val="22"/>
          <w:szCs w:val="22"/>
        </w:rPr>
        <w:t>～</w:t>
      </w:r>
      <w:r w:rsidRPr="00576B42">
        <w:rPr>
          <w:color w:val="auto"/>
          <w:sz w:val="22"/>
          <w:szCs w:val="22"/>
        </w:rPr>
        <w:t>5ns/div</w:t>
      </w:r>
      <w:r w:rsidRPr="00576B42">
        <w:rPr>
          <w:rFonts w:hint="eastAsia"/>
          <w:color w:val="auto"/>
          <w:sz w:val="22"/>
          <w:szCs w:val="22"/>
        </w:rPr>
        <w:t xml:space="preserve"> for </w:t>
      </w:r>
      <w:r w:rsidRPr="00576B42">
        <w:rPr>
          <w:color w:val="auto"/>
          <w:sz w:val="22"/>
          <w:szCs w:val="22"/>
        </w:rPr>
        <w:t>50MHz</w:t>
      </w:r>
      <w:r w:rsidRPr="00576B42">
        <w:rPr>
          <w:rFonts w:hint="eastAsia"/>
          <w:color w:val="auto"/>
          <w:sz w:val="22"/>
          <w:szCs w:val="22"/>
        </w:rPr>
        <w:t>-bandwidth models</w:t>
      </w:r>
      <w:r>
        <w:rPr>
          <w:rFonts w:hint="eastAsia"/>
          <w:color w:val="auto"/>
          <w:sz w:val="22"/>
          <w:szCs w:val="22"/>
        </w:rPr>
        <w:t xml:space="preserve"> </w:t>
      </w:r>
      <w:r w:rsidRPr="00576B42">
        <w:rPr>
          <w:rFonts w:hint="eastAsia"/>
          <w:color w:val="auto"/>
          <w:sz w:val="22"/>
          <w:szCs w:val="22"/>
        </w:rPr>
        <w:t>and stepping in</w:t>
      </w:r>
      <w:r>
        <w:rPr>
          <w:rFonts w:hint="eastAsia"/>
          <w:color w:val="auto"/>
          <w:sz w:val="22"/>
          <w:szCs w:val="22"/>
        </w:rPr>
        <w:t xml:space="preserve"> </w:t>
      </w:r>
      <w:smartTag w:uri="urn:schemas-microsoft-com:office:smarttags" w:element="chsdate">
        <w:smartTagPr>
          <w:attr w:name="IsROCDate" w:val="False"/>
          <w:attr w:name="IsLunarDate" w:val="False"/>
          <w:attr w:name="Day" w:val="5"/>
          <w:attr w:name="Month" w:val="2"/>
          <w:attr w:name="Year" w:val="2001"/>
        </w:smartTagPr>
        <w:r w:rsidRPr="00576B42">
          <w:rPr>
            <w:color w:val="auto"/>
            <w:sz w:val="22"/>
            <w:szCs w:val="22"/>
          </w:rPr>
          <w:t>1-2-5</w:t>
        </w:r>
      </w:smartTag>
      <w:r w:rsidRPr="00576B42">
        <w:rPr>
          <w:rFonts w:hint="eastAsia"/>
          <w:color w:val="auto"/>
          <w:sz w:val="22"/>
          <w:szCs w:val="22"/>
        </w:rPr>
        <w:t xml:space="preserve">. Press </w:t>
      </w:r>
      <w:r w:rsidRPr="00576B42">
        <w:rPr>
          <w:sz w:val="22"/>
          <w:szCs w:val="22"/>
        </w:rPr>
        <w:t>“s”</w:t>
      </w:r>
      <w:r w:rsidRPr="00576B42">
        <w:rPr>
          <w:rFonts w:hint="eastAsia"/>
          <w:sz w:val="22"/>
          <w:szCs w:val="22"/>
        </w:rPr>
        <w:t xml:space="preserve"> to access relatively slower scan rate or </w:t>
      </w:r>
      <w:r w:rsidRPr="00576B42">
        <w:rPr>
          <w:sz w:val="22"/>
          <w:szCs w:val="22"/>
        </w:rPr>
        <w:t>“</w:t>
      </w:r>
      <w:r w:rsidRPr="00576B42">
        <w:rPr>
          <w:rFonts w:hint="eastAsia"/>
          <w:sz w:val="22"/>
          <w:szCs w:val="22"/>
        </w:rPr>
        <w:t>ns</w:t>
      </w:r>
      <w:r w:rsidRPr="00576B42">
        <w:rPr>
          <w:sz w:val="22"/>
          <w:szCs w:val="22"/>
        </w:rPr>
        <w:t>”</w:t>
      </w:r>
      <w:r w:rsidRPr="00576B42">
        <w:rPr>
          <w:rFonts w:hint="eastAsia"/>
          <w:sz w:val="22"/>
          <w:szCs w:val="22"/>
        </w:rPr>
        <w:t xml:space="preserve"> to speed up.</w:t>
      </w:r>
    </w:p>
    <w:p w:rsidR="004D5DD7" w:rsidRPr="00576B42" w:rsidRDefault="004D5DD7" w:rsidP="004D5DD7">
      <w:pPr>
        <w:pStyle w:val="Default"/>
        <w:ind w:left="660" w:hangingChars="300" w:hanging="660"/>
        <w:rPr>
          <w:sz w:val="22"/>
          <w:szCs w:val="22"/>
        </w:rPr>
      </w:pPr>
      <w:r>
        <w:rPr>
          <w:noProof/>
          <w:sz w:val="22"/>
          <w:szCs w:val="22"/>
        </w:rPr>
        <w:drawing>
          <wp:inline distT="0" distB="0" distL="0" distR="0">
            <wp:extent cx="387985" cy="724535"/>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985" cy="724535"/>
                    </a:xfrm>
                    <a:prstGeom prst="rect">
                      <a:avLst/>
                    </a:prstGeom>
                    <a:noFill/>
                    <a:ln>
                      <a:noFill/>
                    </a:ln>
                  </pic:spPr>
                </pic:pic>
              </a:graphicData>
            </a:graphic>
          </wp:inline>
        </w:drawing>
      </w:r>
      <w:r w:rsidRPr="00576B42">
        <w:rPr>
          <w:rFonts w:hint="eastAsia"/>
          <w:sz w:val="22"/>
          <w:szCs w:val="22"/>
        </w:rPr>
        <w:t xml:space="preserve">Vertical Scale: To change vertical scaling, ranging from </w:t>
      </w:r>
      <w:r w:rsidRPr="00576B42">
        <w:rPr>
          <w:sz w:val="22"/>
          <w:szCs w:val="22"/>
        </w:rPr>
        <w:t>5mV/div</w:t>
      </w:r>
      <w:r w:rsidRPr="00576B42">
        <w:rPr>
          <w:sz w:val="22"/>
          <w:szCs w:val="22"/>
        </w:rPr>
        <w:t>～</w:t>
      </w:r>
      <w:r w:rsidRPr="00576B42">
        <w:rPr>
          <w:sz w:val="22"/>
          <w:szCs w:val="22"/>
        </w:rPr>
        <w:t>20V/div</w:t>
      </w:r>
      <w:r w:rsidRPr="00576B42">
        <w:rPr>
          <w:rFonts w:hint="eastAsia"/>
          <w:sz w:val="22"/>
          <w:szCs w:val="22"/>
        </w:rPr>
        <w:t xml:space="preserve"> and stepping in </w:t>
      </w:r>
      <w:smartTag w:uri="urn:schemas-microsoft-com:office:smarttags" w:element="chsdate">
        <w:smartTagPr>
          <w:attr w:name="IsROCDate" w:val="False"/>
          <w:attr w:name="IsLunarDate" w:val="False"/>
          <w:attr w:name="Day" w:val="5"/>
          <w:attr w:name="Month" w:val="2"/>
          <w:attr w:name="Year" w:val="2001"/>
        </w:smartTagPr>
        <w:r w:rsidRPr="00576B42">
          <w:rPr>
            <w:sz w:val="22"/>
            <w:szCs w:val="22"/>
          </w:rPr>
          <w:t>1-2-5</w:t>
        </w:r>
      </w:smartTag>
      <w:r w:rsidRPr="00576B42">
        <w:rPr>
          <w:rFonts w:hint="eastAsia"/>
          <w:sz w:val="22"/>
          <w:szCs w:val="22"/>
        </w:rPr>
        <w:t xml:space="preserve">. Press </w:t>
      </w:r>
      <w:r w:rsidRPr="00576B42">
        <w:rPr>
          <w:sz w:val="22"/>
          <w:szCs w:val="22"/>
        </w:rPr>
        <w:t>“V”</w:t>
      </w:r>
      <w:r w:rsidRPr="00576B42">
        <w:rPr>
          <w:rFonts w:hint="eastAsia"/>
          <w:sz w:val="22"/>
          <w:szCs w:val="22"/>
        </w:rPr>
        <w:t xml:space="preserve"> to zoom in current vertical scale or </w:t>
      </w:r>
      <w:r w:rsidRPr="00576B42">
        <w:rPr>
          <w:sz w:val="22"/>
          <w:szCs w:val="22"/>
        </w:rPr>
        <w:t>“</w:t>
      </w:r>
      <w:r w:rsidRPr="00576B42">
        <w:rPr>
          <w:rFonts w:hint="eastAsia"/>
          <w:sz w:val="22"/>
          <w:szCs w:val="22"/>
        </w:rPr>
        <w:t>mV</w:t>
      </w:r>
      <w:r w:rsidRPr="00576B42">
        <w:rPr>
          <w:sz w:val="22"/>
          <w:szCs w:val="22"/>
        </w:rPr>
        <w:t>”</w:t>
      </w:r>
      <w:r w:rsidRPr="00576B42">
        <w:rPr>
          <w:rFonts w:hint="eastAsia"/>
          <w:sz w:val="22"/>
          <w:szCs w:val="22"/>
        </w:rPr>
        <w:t xml:space="preserve"> to zoom out.</w:t>
      </w:r>
    </w:p>
    <w:p w:rsidR="004D5DD7" w:rsidRPr="00576B42" w:rsidRDefault="004D5DD7" w:rsidP="004D5DD7">
      <w:pPr>
        <w:autoSpaceDE w:val="0"/>
        <w:autoSpaceDN w:val="0"/>
        <w:adjustRightInd w:val="0"/>
        <w:ind w:left="660" w:hangingChars="300" w:hanging="660"/>
        <w:rPr>
          <w:color w:val="000000"/>
          <w:sz w:val="22"/>
          <w:szCs w:val="22"/>
        </w:rPr>
      </w:pPr>
      <w:r>
        <w:rPr>
          <w:noProof/>
          <w:color w:val="000000"/>
          <w:sz w:val="22"/>
          <w:szCs w:val="22"/>
        </w:rPr>
        <w:lastRenderedPageBreak/>
        <w:drawing>
          <wp:inline distT="0" distB="0" distL="0" distR="0">
            <wp:extent cx="457200" cy="362585"/>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r w:rsidRPr="00576B42">
        <w:rPr>
          <w:rFonts w:hint="eastAsia"/>
          <w:color w:val="000000"/>
          <w:sz w:val="22"/>
          <w:szCs w:val="22"/>
        </w:rPr>
        <w:t xml:space="preserve">: To toggle between vertical position and trigger level, if vertical position is </w:t>
      </w:r>
      <w:proofErr w:type="spellStart"/>
      <w:r w:rsidRPr="00576B42">
        <w:rPr>
          <w:rFonts w:hint="eastAsia"/>
          <w:color w:val="000000"/>
          <w:sz w:val="22"/>
          <w:szCs w:val="22"/>
        </w:rPr>
        <w:t>choosen</w:t>
      </w:r>
      <w:proofErr w:type="spellEnd"/>
      <w:r w:rsidRPr="00576B42">
        <w:rPr>
          <w:rFonts w:hint="eastAsia"/>
          <w:color w:val="000000"/>
          <w:sz w:val="22"/>
          <w:szCs w:val="22"/>
        </w:rPr>
        <w:t xml:space="preserve">, vertical reference cursor turns solid, then you can move waveforms vertically with Up and Down buttons. Press </w:t>
      </w:r>
      <w:r w:rsidRPr="00576B42">
        <w:rPr>
          <w:color w:val="000000"/>
          <w:sz w:val="22"/>
          <w:szCs w:val="22"/>
          <w:bdr w:val="single" w:sz="4" w:space="0" w:color="auto"/>
        </w:rPr>
        <w:t>SELECT</w:t>
      </w:r>
      <w:r w:rsidRPr="00576B42">
        <w:rPr>
          <w:rFonts w:hint="eastAsia"/>
          <w:color w:val="000000"/>
          <w:sz w:val="22"/>
          <w:szCs w:val="22"/>
          <w:bdr w:val="single" w:sz="4" w:space="0" w:color="auto"/>
        </w:rPr>
        <w:t xml:space="preserve"> </w:t>
      </w:r>
      <w:r w:rsidRPr="00576B42">
        <w:rPr>
          <w:rFonts w:hint="eastAsia"/>
          <w:color w:val="000000"/>
          <w:sz w:val="22"/>
          <w:szCs w:val="22"/>
        </w:rPr>
        <w:t>again to make trigger level cursor solid, and also use Up and Down buttons to adjust trigger point location</w:t>
      </w:r>
    </w:p>
    <w:p w:rsidR="004D5DD7" w:rsidRPr="00576B42" w:rsidRDefault="004D5DD7" w:rsidP="004D5DD7">
      <w:pPr>
        <w:autoSpaceDE w:val="0"/>
        <w:autoSpaceDN w:val="0"/>
        <w:adjustRightInd w:val="0"/>
        <w:ind w:leftChars="365" w:left="876"/>
        <w:rPr>
          <w:color w:val="000000"/>
          <w:sz w:val="22"/>
          <w:szCs w:val="22"/>
        </w:rPr>
      </w:pPr>
      <w:r w:rsidRPr="00576B42">
        <w:rPr>
          <w:rFonts w:hint="eastAsia"/>
          <w:color w:val="000000"/>
          <w:sz w:val="22"/>
          <w:szCs w:val="22"/>
        </w:rPr>
        <w:t>Under MEASURE menu, this button is used to confirm selected parameters, or it is</w:t>
      </w:r>
    </w:p>
    <w:p w:rsidR="004D5DD7" w:rsidRPr="00576B42" w:rsidRDefault="004D5DD7" w:rsidP="004D5DD7">
      <w:pPr>
        <w:autoSpaceDE w:val="0"/>
        <w:autoSpaceDN w:val="0"/>
        <w:adjustRightInd w:val="0"/>
        <w:ind w:leftChars="365" w:left="876"/>
        <w:rPr>
          <w:color w:val="000000"/>
          <w:sz w:val="22"/>
          <w:szCs w:val="22"/>
        </w:rPr>
      </w:pPr>
      <w:r w:rsidRPr="00576B42">
        <w:rPr>
          <w:rFonts w:hint="eastAsia"/>
          <w:color w:val="000000"/>
          <w:sz w:val="22"/>
          <w:szCs w:val="22"/>
        </w:rPr>
        <w:t>to toggle between Cursor 1 &amp;</w:t>
      </w:r>
      <w:r>
        <w:rPr>
          <w:rFonts w:hint="eastAsia"/>
          <w:color w:val="000000"/>
          <w:sz w:val="22"/>
          <w:szCs w:val="22"/>
        </w:rPr>
        <w:t xml:space="preserve"> </w:t>
      </w:r>
      <w:r w:rsidRPr="00576B42">
        <w:rPr>
          <w:rFonts w:hint="eastAsia"/>
          <w:color w:val="000000"/>
          <w:sz w:val="22"/>
          <w:szCs w:val="22"/>
        </w:rPr>
        <w:t>2 under cursor measurement.</w:t>
      </w:r>
    </w:p>
    <w:p w:rsidR="004D5DD7" w:rsidRPr="00576B42" w:rsidRDefault="004D5DD7" w:rsidP="004D5DD7">
      <w:pPr>
        <w:autoSpaceDE w:val="0"/>
        <w:autoSpaceDN w:val="0"/>
        <w:adjustRightInd w:val="0"/>
        <w:ind w:left="1515" w:hangingChars="686" w:hanging="1515"/>
        <w:rPr>
          <w:color w:val="000000"/>
          <w:sz w:val="22"/>
          <w:szCs w:val="22"/>
        </w:rPr>
      </w:pPr>
      <w:r>
        <w:rPr>
          <w:b/>
          <w:noProof/>
          <w:color w:val="000000"/>
          <w:sz w:val="22"/>
          <w:szCs w:val="22"/>
        </w:rPr>
        <w:drawing>
          <wp:inline distT="0" distB="0" distL="0" distR="0">
            <wp:extent cx="983615" cy="724535"/>
            <wp:effectExtent l="0" t="0" r="6985"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3615" cy="724535"/>
                    </a:xfrm>
                    <a:prstGeom prst="rect">
                      <a:avLst/>
                    </a:prstGeom>
                    <a:noFill/>
                    <a:ln>
                      <a:noFill/>
                    </a:ln>
                  </pic:spPr>
                </pic:pic>
              </a:graphicData>
            </a:graphic>
          </wp:inline>
        </w:drawing>
      </w:r>
      <w:r w:rsidRPr="00576B42">
        <w:rPr>
          <w:rFonts w:hint="eastAsia"/>
          <w:color w:val="000000"/>
          <w:sz w:val="22"/>
          <w:szCs w:val="22"/>
        </w:rPr>
        <w:t>: Arrow and OK buttons</w:t>
      </w:r>
      <w:r>
        <w:rPr>
          <w:rFonts w:hint="eastAsia"/>
          <w:color w:val="000000"/>
          <w:sz w:val="22"/>
          <w:szCs w:val="22"/>
        </w:rPr>
        <w:t xml:space="preserve">: </w:t>
      </w:r>
      <w:r w:rsidRPr="00576B42">
        <w:rPr>
          <w:color w:val="000000"/>
          <w:sz w:val="22"/>
          <w:szCs w:val="22"/>
        </w:rPr>
        <w:t>OK</w:t>
      </w:r>
      <w:r w:rsidRPr="00576B42">
        <w:rPr>
          <w:rFonts w:hint="eastAsia"/>
          <w:color w:val="000000"/>
          <w:sz w:val="22"/>
          <w:szCs w:val="22"/>
        </w:rPr>
        <w:t xml:space="preserve"> button is used to hide/display current menu; under DMM mode, it is</w:t>
      </w:r>
      <w:r>
        <w:rPr>
          <w:rFonts w:hint="eastAsia"/>
          <w:color w:val="000000"/>
          <w:sz w:val="22"/>
          <w:szCs w:val="22"/>
        </w:rPr>
        <w:t xml:space="preserve"> used</w:t>
      </w:r>
      <w:r w:rsidRPr="00576B42">
        <w:rPr>
          <w:rFonts w:hint="eastAsia"/>
          <w:color w:val="000000"/>
          <w:sz w:val="22"/>
          <w:szCs w:val="22"/>
        </w:rPr>
        <w:t xml:space="preserve"> to confirm </w:t>
      </w:r>
      <w:r w:rsidRPr="005A6B61">
        <w:rPr>
          <w:rFonts w:hint="eastAsia"/>
          <w:color w:val="000000"/>
          <w:sz w:val="22"/>
          <w:szCs w:val="22"/>
        </w:rPr>
        <w:t>if  current divider has</w:t>
      </w:r>
      <w:r w:rsidRPr="00576B42">
        <w:rPr>
          <w:rFonts w:hint="eastAsia"/>
          <w:color w:val="000000"/>
          <w:sz w:val="22"/>
          <w:szCs w:val="22"/>
        </w:rPr>
        <w:t xml:space="preserve"> been properly connected when making A current measurement.</w:t>
      </w:r>
      <w:r w:rsidRPr="00576B42">
        <w:rPr>
          <w:color w:val="000000"/>
          <w:sz w:val="22"/>
          <w:szCs w:val="22"/>
        </w:rPr>
        <w:t xml:space="preserve"> </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   </w:t>
      </w:r>
    </w:p>
    <w:p w:rsidR="004D5DD7" w:rsidRPr="00576B42" w:rsidRDefault="004D5DD7" w:rsidP="004D5DD7">
      <w:pPr>
        <w:autoSpaceDE w:val="0"/>
        <w:autoSpaceDN w:val="0"/>
        <w:adjustRightInd w:val="0"/>
        <w:rPr>
          <w:b/>
          <w:color w:val="000000"/>
          <w:sz w:val="22"/>
          <w:szCs w:val="22"/>
        </w:rPr>
      </w:pPr>
      <w:r w:rsidRPr="00576B42">
        <w:rPr>
          <w:rFonts w:hint="eastAsia"/>
          <w:b/>
          <w:color w:val="000000"/>
          <w:sz w:val="22"/>
          <w:szCs w:val="22"/>
        </w:rPr>
        <w:t>Shortcut Buttons Description:</w:t>
      </w:r>
    </w:p>
    <w:p w:rsidR="004D5DD7" w:rsidRPr="00576B42" w:rsidRDefault="004D5DD7" w:rsidP="004D5DD7">
      <w:pPr>
        <w:autoSpaceDE w:val="0"/>
        <w:autoSpaceDN w:val="0"/>
        <w:adjustRightInd w:val="0"/>
        <w:ind w:left="1299" w:hangingChars="588" w:hanging="1299"/>
        <w:rPr>
          <w:color w:val="000000"/>
          <w:sz w:val="22"/>
          <w:szCs w:val="22"/>
        </w:rPr>
      </w:pPr>
      <w:r w:rsidRPr="00576B42">
        <w:rPr>
          <w:b/>
          <w:color w:val="000000"/>
          <w:sz w:val="22"/>
          <w:szCs w:val="22"/>
          <w:bdr w:val="single" w:sz="4" w:space="0" w:color="auto"/>
        </w:rPr>
        <w:t>SHIFT</w:t>
      </w:r>
      <w:r w:rsidRPr="00576B42">
        <w:rPr>
          <w:b/>
          <w:color w:val="000000"/>
          <w:sz w:val="22"/>
          <w:szCs w:val="22"/>
        </w:rPr>
        <w:t xml:space="preserve"> + </w:t>
      </w:r>
      <w:r w:rsidRPr="00576B42">
        <w:rPr>
          <w:b/>
          <w:color w:val="000000"/>
          <w:sz w:val="22"/>
          <w:szCs w:val="22"/>
          <w:bdr w:val="single" w:sz="4" w:space="0" w:color="auto"/>
        </w:rPr>
        <w:t>OK</w:t>
      </w:r>
      <w:r w:rsidRPr="00576B42">
        <w:rPr>
          <w:color w:val="000000"/>
          <w:sz w:val="22"/>
          <w:szCs w:val="22"/>
        </w:rPr>
        <w:t xml:space="preserve">: To save current interface into internal memory, which </w:t>
      </w:r>
      <w:r w:rsidRPr="00576B42">
        <w:rPr>
          <w:rFonts w:hint="eastAsia"/>
          <w:color w:val="000000"/>
          <w:sz w:val="22"/>
          <w:szCs w:val="22"/>
        </w:rPr>
        <w:t>can be exported externally b</w:t>
      </w:r>
      <w:r w:rsidRPr="00576B42">
        <w:rPr>
          <w:rFonts w:hint="eastAsia"/>
          <w:b/>
          <w:color w:val="000000"/>
          <w:sz w:val="22"/>
          <w:szCs w:val="22"/>
        </w:rPr>
        <w:t>y</w:t>
      </w:r>
      <w:r w:rsidRPr="005C1453">
        <w:rPr>
          <w:rFonts w:hint="eastAsia"/>
          <w:b/>
          <w:sz w:val="22"/>
          <w:szCs w:val="22"/>
        </w:rPr>
        <w:t xml:space="preserve"> </w:t>
      </w:r>
      <w:r w:rsidRPr="005C1453">
        <w:rPr>
          <w:rFonts w:hint="eastAsia"/>
          <w:sz w:val="22"/>
          <w:szCs w:val="22"/>
        </w:rPr>
        <w:t xml:space="preserve">PC </w:t>
      </w:r>
      <w:r w:rsidRPr="005C1453">
        <w:rPr>
          <w:sz w:val="22"/>
          <w:szCs w:val="22"/>
        </w:rPr>
        <w:t xml:space="preserve">which </w:t>
      </w:r>
      <w:r>
        <w:rPr>
          <w:sz w:val="22"/>
          <w:szCs w:val="22"/>
        </w:rPr>
        <w:t xml:space="preserve">has been </w:t>
      </w:r>
      <w:r w:rsidRPr="005C1453">
        <w:rPr>
          <w:sz w:val="22"/>
          <w:szCs w:val="22"/>
        </w:rPr>
        <w:t>loaded with the Oscilloscope software</w:t>
      </w:r>
      <w:r>
        <w:rPr>
          <w:rFonts w:hint="eastAsia"/>
          <w:sz w:val="22"/>
          <w:szCs w:val="22"/>
        </w:rPr>
        <w:t>.</w:t>
      </w:r>
    </w:p>
    <w:p w:rsidR="004D5DD7" w:rsidRPr="00576B42" w:rsidRDefault="004D5DD7" w:rsidP="004D5DD7">
      <w:pPr>
        <w:autoSpaceDE w:val="0"/>
        <w:autoSpaceDN w:val="0"/>
        <w:adjustRightInd w:val="0"/>
        <w:rPr>
          <w:color w:val="000000"/>
          <w:sz w:val="22"/>
          <w:szCs w:val="22"/>
        </w:rPr>
      </w:pPr>
    </w:p>
    <w:p w:rsidR="004D5DD7" w:rsidRPr="00576B42" w:rsidRDefault="004D5DD7" w:rsidP="004D5DD7">
      <w:pPr>
        <w:autoSpaceDE w:val="0"/>
        <w:autoSpaceDN w:val="0"/>
        <w:adjustRightInd w:val="0"/>
        <w:ind w:left="314" w:hangingChars="142" w:hanging="314"/>
        <w:rPr>
          <w:color w:val="000000"/>
          <w:sz w:val="22"/>
          <w:szCs w:val="22"/>
        </w:rPr>
      </w:pPr>
      <w:r w:rsidRPr="00576B42">
        <w:rPr>
          <w:b/>
          <w:color w:val="000000"/>
          <w:sz w:val="22"/>
          <w:szCs w:val="22"/>
          <w:bdr w:val="single" w:sz="4" w:space="0" w:color="auto"/>
        </w:rPr>
        <w:t>SHIFT</w:t>
      </w:r>
      <w:r w:rsidRPr="00576B42">
        <w:rPr>
          <w:b/>
          <w:color w:val="000000"/>
          <w:sz w:val="22"/>
          <w:szCs w:val="22"/>
        </w:rPr>
        <w:t xml:space="preserve"> + </w:t>
      </w:r>
      <w:r w:rsidRPr="00576B42">
        <w:rPr>
          <w:b/>
          <w:color w:val="000000"/>
          <w:sz w:val="22"/>
          <w:szCs w:val="22"/>
          <w:bdr w:val="single" w:sz="4" w:space="0" w:color="auto"/>
        </w:rPr>
        <w:t>AUTO</w:t>
      </w:r>
      <w:r w:rsidRPr="00576B42">
        <w:rPr>
          <w:rFonts w:hint="eastAsia"/>
          <w:color w:val="000000"/>
          <w:sz w:val="22"/>
          <w:szCs w:val="22"/>
        </w:rPr>
        <w:t xml:space="preserve">: to open </w:t>
      </w:r>
      <w:r w:rsidRPr="00576B42">
        <w:rPr>
          <w:rFonts w:hint="eastAsia"/>
          <w:b/>
          <w:color w:val="000000"/>
          <w:sz w:val="22"/>
          <w:szCs w:val="22"/>
        </w:rPr>
        <w:t xml:space="preserve">full </w:t>
      </w:r>
      <w:proofErr w:type="spellStart"/>
      <w:r w:rsidRPr="00576B42">
        <w:rPr>
          <w:rFonts w:hint="eastAsia"/>
          <w:b/>
          <w:color w:val="000000"/>
          <w:sz w:val="22"/>
          <w:szCs w:val="22"/>
        </w:rPr>
        <w:t>autoset</w:t>
      </w:r>
      <w:proofErr w:type="spellEnd"/>
      <w:r w:rsidRPr="00576B42">
        <w:rPr>
          <w:rFonts w:hint="eastAsia"/>
          <w:color w:val="000000"/>
          <w:sz w:val="22"/>
          <w:szCs w:val="22"/>
        </w:rPr>
        <w:t xml:space="preserve"> function, in which the Oscilloscope can automatically adjust vertical scale and horizontal </w:t>
      </w:r>
      <w:proofErr w:type="spellStart"/>
      <w:r w:rsidRPr="00576B42">
        <w:rPr>
          <w:rFonts w:hint="eastAsia"/>
          <w:color w:val="000000"/>
          <w:sz w:val="22"/>
          <w:szCs w:val="22"/>
        </w:rPr>
        <w:t>timebase</w:t>
      </w:r>
      <w:proofErr w:type="spellEnd"/>
      <w:r w:rsidRPr="00576B42">
        <w:rPr>
          <w:rFonts w:hint="eastAsia"/>
          <w:color w:val="000000"/>
          <w:sz w:val="22"/>
          <w:szCs w:val="22"/>
        </w:rPr>
        <w:t xml:space="preserve"> based on the input signal so that the optimal waveform can be obtained without any manual operation </w:t>
      </w:r>
    </w:p>
    <w:p w:rsidR="004D5DD7" w:rsidRPr="00576B42" w:rsidRDefault="004D5DD7" w:rsidP="004D5DD7">
      <w:pPr>
        <w:autoSpaceDE w:val="0"/>
        <w:autoSpaceDN w:val="0"/>
        <w:adjustRightInd w:val="0"/>
        <w:rPr>
          <w:color w:val="000000"/>
          <w:sz w:val="22"/>
          <w:szCs w:val="22"/>
        </w:rPr>
      </w:pPr>
      <w:r w:rsidRPr="00576B42">
        <w:rPr>
          <w:b/>
          <w:color w:val="000000"/>
          <w:sz w:val="22"/>
          <w:szCs w:val="22"/>
          <w:bdr w:val="single" w:sz="4" w:space="0" w:color="auto"/>
        </w:rPr>
        <w:t>SHIFT</w:t>
      </w:r>
      <w:r w:rsidRPr="00576B42">
        <w:rPr>
          <w:b/>
          <w:color w:val="000000"/>
          <w:sz w:val="22"/>
          <w:szCs w:val="22"/>
        </w:rPr>
        <w:t xml:space="preserve"> + </w:t>
      </w:r>
      <w:r w:rsidRPr="00576B42">
        <w:rPr>
          <w:b/>
          <w:color w:val="000000"/>
          <w:sz w:val="22"/>
          <w:szCs w:val="22"/>
          <w:bdr w:val="single" w:sz="4" w:space="0" w:color="auto"/>
        </w:rPr>
        <w:t>F1</w:t>
      </w:r>
      <w:r w:rsidRPr="00576B42">
        <w:rPr>
          <w:b/>
          <w:color w:val="000000"/>
          <w:sz w:val="22"/>
          <w:szCs w:val="22"/>
        </w:rPr>
        <w:t>/</w:t>
      </w:r>
      <w:r w:rsidRPr="00576B42">
        <w:rPr>
          <w:b/>
          <w:color w:val="000000"/>
          <w:sz w:val="22"/>
          <w:szCs w:val="22"/>
          <w:bdr w:val="single" w:sz="4" w:space="0" w:color="auto"/>
        </w:rPr>
        <w:t>F2</w:t>
      </w:r>
      <w:r w:rsidRPr="00576B42">
        <w:rPr>
          <w:b/>
          <w:color w:val="000000"/>
          <w:sz w:val="22"/>
          <w:szCs w:val="22"/>
        </w:rPr>
        <w:t>/</w:t>
      </w:r>
      <w:r w:rsidRPr="00576B42">
        <w:rPr>
          <w:b/>
          <w:color w:val="000000"/>
          <w:sz w:val="22"/>
          <w:szCs w:val="22"/>
          <w:bdr w:val="single" w:sz="4" w:space="0" w:color="auto"/>
        </w:rPr>
        <w:t>F3</w:t>
      </w:r>
      <w:r w:rsidRPr="00576B42">
        <w:rPr>
          <w:b/>
          <w:color w:val="000000"/>
          <w:sz w:val="22"/>
          <w:szCs w:val="22"/>
        </w:rPr>
        <w:t>/</w:t>
      </w:r>
      <w:r w:rsidRPr="00576B42">
        <w:rPr>
          <w:b/>
          <w:color w:val="000000"/>
          <w:sz w:val="22"/>
          <w:szCs w:val="22"/>
          <w:bdr w:val="single" w:sz="4" w:space="0" w:color="auto"/>
        </w:rPr>
        <w:t>F4</w:t>
      </w:r>
      <w:r w:rsidRPr="00576B42">
        <w:rPr>
          <w:rFonts w:hint="eastAsia"/>
          <w:color w:val="000000"/>
          <w:sz w:val="22"/>
          <w:szCs w:val="22"/>
        </w:rPr>
        <w:t>: To open main trigger menu</w:t>
      </w:r>
    </w:p>
    <w:p w:rsidR="004D5DD7" w:rsidRPr="00576B42" w:rsidRDefault="004D5DD7" w:rsidP="005A6B61">
      <w:pPr>
        <w:pStyle w:val="1"/>
      </w:pPr>
      <w:r w:rsidRPr="00576B42">
        <w:br w:type="page"/>
      </w:r>
      <w:bookmarkStart w:id="25" w:name="_Toc8915560"/>
      <w:r w:rsidRPr="00576B42">
        <w:rPr>
          <w:rFonts w:hint="eastAsia"/>
        </w:rPr>
        <w:lastRenderedPageBreak/>
        <w:t>Chapter 4 Using Basic Oscilloscope Functions</w:t>
      </w:r>
      <w:bookmarkEnd w:id="25"/>
    </w:p>
    <w:p w:rsidR="004D5DD7" w:rsidRPr="00576B42" w:rsidRDefault="004D5DD7" w:rsidP="005A6B61">
      <w:pPr>
        <w:pStyle w:val="2"/>
      </w:pPr>
      <w:bookmarkStart w:id="26" w:name="_Toc8915561"/>
      <w:r w:rsidRPr="00576B42">
        <w:t xml:space="preserve">4.1 </w:t>
      </w:r>
      <w:r w:rsidRPr="00576B42">
        <w:rPr>
          <w:rFonts w:hint="eastAsia"/>
        </w:rPr>
        <w:t>About the Chapter</w:t>
      </w:r>
      <w:bookmarkEnd w:id="26"/>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This chapter only briefs users on basic functions of the Oscilloscope, for example, how to use menus and execute basic operations, not a step-by-step introduction on all functions.</w:t>
      </w:r>
    </w:p>
    <w:p w:rsidR="004D5DD7" w:rsidRPr="00576B42" w:rsidRDefault="004D5DD7" w:rsidP="005A6B61">
      <w:pPr>
        <w:pStyle w:val="2"/>
      </w:pPr>
      <w:bookmarkStart w:id="27" w:name="_Toc8915562"/>
      <w:r w:rsidRPr="00576B42">
        <w:t xml:space="preserve">4.2 </w:t>
      </w:r>
      <w:r w:rsidRPr="00576B42">
        <w:rPr>
          <w:rFonts w:hint="eastAsia"/>
        </w:rPr>
        <w:t>Powering on the Oscilloscope</w:t>
      </w:r>
      <w:bookmarkEnd w:id="27"/>
    </w:p>
    <w:p w:rsidR="004D5DD7" w:rsidRPr="00576B42" w:rsidRDefault="004D5DD7" w:rsidP="004D5DD7">
      <w:pPr>
        <w:autoSpaceDE w:val="0"/>
        <w:autoSpaceDN w:val="0"/>
        <w:adjustRightInd w:val="0"/>
        <w:rPr>
          <w:sz w:val="22"/>
          <w:szCs w:val="22"/>
        </w:rPr>
      </w:pPr>
      <w:r w:rsidRPr="00576B42">
        <w:rPr>
          <w:rFonts w:hint="eastAsia"/>
          <w:sz w:val="22"/>
          <w:szCs w:val="22"/>
        </w:rPr>
        <w:t xml:space="preserve">  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sz w:val="22"/>
            <w:szCs w:val="22"/>
          </w:rPr>
          <w:t>1000L</w:t>
        </w:r>
      </w:smartTag>
      <w:r w:rsidRPr="00576B42">
        <w:rPr>
          <w:rFonts w:hint="eastAsia"/>
          <w:sz w:val="22"/>
          <w:szCs w:val="22"/>
        </w:rPr>
        <w:t xml:space="preserve"> Series can be powered by: the battery and power adaptor. </w:t>
      </w:r>
      <w:r w:rsidRPr="00576B42">
        <w:rPr>
          <w:sz w:val="22"/>
          <w:szCs w:val="22"/>
        </w:rPr>
        <w:t>T</w:t>
      </w:r>
      <w:r w:rsidRPr="00576B42">
        <w:rPr>
          <w:rFonts w:hint="eastAsia"/>
          <w:sz w:val="22"/>
          <w:szCs w:val="22"/>
        </w:rPr>
        <w:t>he power supply voltage from the adaptor is DC</w:t>
      </w:r>
      <w:r w:rsidRPr="00576B42">
        <w:rPr>
          <w:sz w:val="22"/>
          <w:szCs w:val="22"/>
        </w:rPr>
        <w:t>9V/</w:t>
      </w:r>
      <w:smartTag w:uri="urn:schemas-microsoft-com:office:smarttags" w:element="chmetcnv">
        <w:smartTagPr>
          <w:attr w:name="TCSC" w:val="0"/>
          <w:attr w:name="NumberType" w:val="1"/>
          <w:attr w:name="Negative" w:val="False"/>
          <w:attr w:name="HasSpace" w:val="False"/>
          <w:attr w:name="SourceValue" w:val="1.5"/>
          <w:attr w:name="UnitName" w:val="a"/>
        </w:smartTagPr>
        <w:r w:rsidRPr="00576B42">
          <w:rPr>
            <w:sz w:val="22"/>
            <w:szCs w:val="22"/>
          </w:rPr>
          <w:t>1.5A</w:t>
        </w:r>
      </w:smartTag>
      <w:r w:rsidRPr="00576B42">
        <w:rPr>
          <w:rFonts w:hint="eastAsia"/>
          <w:sz w:val="22"/>
          <w:szCs w:val="22"/>
        </w:rPr>
        <w:t>. To operate the Oscilloscope normally, please use the power adaptor specified for the Oscilloscope.</w:t>
      </w:r>
    </w:p>
    <w:p w:rsidR="004D5DD7" w:rsidRPr="00576B42" w:rsidRDefault="004D5DD7" w:rsidP="004D5DD7">
      <w:pPr>
        <w:autoSpaceDE w:val="0"/>
        <w:autoSpaceDN w:val="0"/>
        <w:adjustRightInd w:val="0"/>
        <w:ind w:firstLineChars="200" w:firstLine="440"/>
        <w:rPr>
          <w:color w:val="000000"/>
          <w:sz w:val="22"/>
          <w:szCs w:val="22"/>
        </w:rPr>
      </w:pPr>
      <w:r w:rsidRPr="00576B42">
        <w:rPr>
          <w:rFonts w:hint="eastAsia"/>
          <w:color w:val="000000"/>
          <w:sz w:val="22"/>
          <w:szCs w:val="22"/>
        </w:rPr>
        <w:t>Press Power button and SHIFT</w:t>
      </w:r>
      <w:r>
        <w:rPr>
          <w:rFonts w:hint="eastAsia"/>
          <w:color w:val="000000"/>
          <w:sz w:val="22"/>
          <w:szCs w:val="22"/>
        </w:rPr>
        <w:t xml:space="preserve"> light</w:t>
      </w:r>
      <w:r w:rsidRPr="00576B42">
        <w:rPr>
          <w:rFonts w:hint="eastAsia"/>
          <w:color w:val="000000"/>
          <w:sz w:val="22"/>
          <w:szCs w:val="22"/>
        </w:rPr>
        <w:t xml:space="preserve"> illuminates for 3 seconds, then the Oscilloscope logo </w:t>
      </w:r>
      <w:r w:rsidRPr="00576B42">
        <w:rPr>
          <w:color w:val="000000"/>
          <w:sz w:val="22"/>
          <w:szCs w:val="22"/>
        </w:rPr>
        <w:t>appears,</w:t>
      </w:r>
      <w:r w:rsidRPr="00576B42">
        <w:rPr>
          <w:rFonts w:hint="eastAsia"/>
          <w:color w:val="000000"/>
          <w:sz w:val="22"/>
          <w:szCs w:val="22"/>
        </w:rPr>
        <w:t xml:space="preserve"> indicating the Oscilloscope </w:t>
      </w:r>
      <w:r>
        <w:rPr>
          <w:rFonts w:hint="eastAsia"/>
          <w:color w:val="000000"/>
          <w:sz w:val="22"/>
          <w:szCs w:val="22"/>
        </w:rPr>
        <w:t xml:space="preserve">has already turned </w:t>
      </w:r>
      <w:r w:rsidRPr="00576B42">
        <w:rPr>
          <w:rFonts w:hint="eastAsia"/>
          <w:color w:val="000000"/>
          <w:sz w:val="22"/>
          <w:szCs w:val="22"/>
        </w:rPr>
        <w:t>on.</w:t>
      </w:r>
    </w:p>
    <w:p w:rsidR="004D5DD7" w:rsidRPr="00576B42" w:rsidRDefault="004D5DD7" w:rsidP="005A6B61">
      <w:pPr>
        <w:pStyle w:val="2"/>
      </w:pPr>
      <w:bookmarkStart w:id="28" w:name="_Toc8915563"/>
      <w:r w:rsidRPr="00576B42">
        <w:t xml:space="preserve">4.3 </w:t>
      </w:r>
      <w:r w:rsidRPr="00576B42">
        <w:rPr>
          <w:rFonts w:hint="eastAsia"/>
        </w:rPr>
        <w:t>Describing the Display</w:t>
      </w:r>
      <w:bookmarkEnd w:id="28"/>
      <w:r w:rsidRPr="00576B42">
        <w:rPr>
          <w:rFonts w:hint="eastAsia"/>
        </w:rPr>
        <w:t xml:space="preserve"> </w:t>
      </w:r>
    </w:p>
    <w:p w:rsidR="004D5DD7" w:rsidRPr="00576B42" w:rsidRDefault="004D5DD7" w:rsidP="004D5DD7">
      <w:pPr>
        <w:autoSpaceDE w:val="0"/>
        <w:autoSpaceDN w:val="0"/>
        <w:adjustRightInd w:val="0"/>
        <w:jc w:val="center"/>
        <w:rPr>
          <w:b/>
          <w:sz w:val="22"/>
          <w:szCs w:val="22"/>
        </w:rPr>
      </w:pPr>
      <w:r>
        <w:rPr>
          <w:b/>
          <w:noProof/>
          <w:sz w:val="22"/>
          <w:szCs w:val="22"/>
        </w:rPr>
        <w:drawing>
          <wp:inline distT="0" distB="0" distL="0" distR="0">
            <wp:extent cx="3588385" cy="280352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8385" cy="280352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 Display</w:t>
      </w:r>
      <w:r w:rsidRPr="00576B42">
        <w:rPr>
          <w:rFonts w:hint="eastAsia"/>
          <w:sz w:val="22"/>
          <w:szCs w:val="22"/>
        </w:rPr>
        <w:t xml:space="preserve"> Interface</w:t>
      </w:r>
    </w:p>
    <w:p w:rsidR="004D5DD7" w:rsidRPr="00576B42" w:rsidRDefault="004D5DD7" w:rsidP="004D5DD7">
      <w:pPr>
        <w:autoSpaceDE w:val="0"/>
        <w:autoSpaceDN w:val="0"/>
        <w:adjustRightInd w:val="0"/>
        <w:rPr>
          <w:sz w:val="22"/>
          <w:szCs w:val="22"/>
        </w:rPr>
      </w:pPr>
      <w:r w:rsidRPr="00576B42">
        <w:rPr>
          <w:rFonts w:hint="eastAsia"/>
          <w:sz w:val="22"/>
          <w:szCs w:val="22"/>
        </w:rPr>
        <w:t>Besides the waveform, there are still a lot of details about the waveform and oscilloscope control settings on the screen:</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Trigger source status: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CH1/CH2:</w:t>
      </w:r>
      <w:r w:rsidRPr="00576B42">
        <w:rPr>
          <w:rFonts w:hint="eastAsia"/>
          <w:sz w:val="22"/>
          <w:szCs w:val="22"/>
        </w:rPr>
        <w:t xml:space="preserve"> indicates you </w:t>
      </w:r>
      <w:r>
        <w:rPr>
          <w:rFonts w:hint="eastAsia"/>
          <w:sz w:val="22"/>
          <w:szCs w:val="22"/>
        </w:rPr>
        <w:t>can adjust the waveform of this channel</w:t>
      </w:r>
    </w:p>
    <w:p w:rsidR="004D5DD7" w:rsidRPr="00576B42" w:rsidRDefault="004D5DD7" w:rsidP="004D5DD7">
      <w:pPr>
        <w:autoSpaceDE w:val="0"/>
        <w:autoSpaceDN w:val="0"/>
        <w:adjustRightInd w:val="0"/>
        <w:ind w:firstLineChars="100" w:firstLine="220"/>
        <w:rPr>
          <w:sz w:val="22"/>
          <w:szCs w:val="22"/>
        </w:rPr>
      </w:pPr>
      <w:r w:rsidRPr="00576B42">
        <w:rPr>
          <w:sz w:val="22"/>
          <w:szCs w:val="22"/>
        </w:rPr>
        <w:t>REF:</w:t>
      </w:r>
      <w:r w:rsidRPr="00576B42">
        <w:rPr>
          <w:rFonts w:hint="eastAsia"/>
          <w:sz w:val="22"/>
          <w:szCs w:val="22"/>
        </w:rPr>
        <w:t xml:space="preserve"> indicates you can adjust the recalled waveform.</w:t>
      </w:r>
    </w:p>
    <w:p w:rsidR="004D5DD7" w:rsidRPr="00576B42" w:rsidRDefault="004D5DD7" w:rsidP="004D5DD7">
      <w:pPr>
        <w:autoSpaceDE w:val="0"/>
        <w:autoSpaceDN w:val="0"/>
        <w:adjustRightInd w:val="0"/>
        <w:ind w:firstLineChars="100" w:firstLine="220"/>
        <w:rPr>
          <w:sz w:val="22"/>
          <w:szCs w:val="22"/>
        </w:rPr>
      </w:pPr>
      <w:r w:rsidRPr="00576B42">
        <w:rPr>
          <w:sz w:val="22"/>
          <w:szCs w:val="22"/>
        </w:rPr>
        <w:t>FFT:</w:t>
      </w:r>
      <w:r w:rsidRPr="00576B42">
        <w:rPr>
          <w:rFonts w:hint="eastAsia"/>
          <w:sz w:val="22"/>
          <w:szCs w:val="22"/>
        </w:rPr>
        <w:t xml:space="preserve"> indicates you can execute FFT operation on the waveform.</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Trigger coupling: </w:t>
      </w:r>
    </w:p>
    <w:p w:rsidR="004D5DD7" w:rsidRPr="00576B42" w:rsidRDefault="004D5DD7" w:rsidP="004D5DD7">
      <w:pPr>
        <w:autoSpaceDE w:val="0"/>
        <w:autoSpaceDN w:val="0"/>
        <w:adjustRightInd w:val="0"/>
        <w:ind w:left="420"/>
        <w:rPr>
          <w:sz w:val="22"/>
          <w:szCs w:val="22"/>
        </w:rPr>
      </w:pPr>
      <w:r w:rsidRPr="00576B42">
        <w:rPr>
          <w:sz w:val="22"/>
          <w:szCs w:val="22"/>
        </w:rPr>
        <w:t xml:space="preserve">AC </w:t>
      </w:r>
      <w:r w:rsidRPr="00576B42">
        <w:rPr>
          <w:rFonts w:hint="eastAsia"/>
          <w:sz w:val="22"/>
          <w:szCs w:val="22"/>
        </w:rPr>
        <w:t xml:space="preserve"> ac-coupled</w:t>
      </w:r>
    </w:p>
    <w:p w:rsidR="004D5DD7" w:rsidRPr="00576B42" w:rsidRDefault="004D5DD7" w:rsidP="004D5DD7">
      <w:pPr>
        <w:autoSpaceDE w:val="0"/>
        <w:autoSpaceDN w:val="0"/>
        <w:adjustRightInd w:val="0"/>
        <w:ind w:left="420"/>
        <w:rPr>
          <w:sz w:val="22"/>
          <w:szCs w:val="22"/>
        </w:rPr>
      </w:pPr>
      <w:r w:rsidRPr="00576B42">
        <w:rPr>
          <w:sz w:val="22"/>
          <w:szCs w:val="22"/>
        </w:rPr>
        <w:t xml:space="preserve">DC </w:t>
      </w:r>
      <w:r w:rsidRPr="00576B42">
        <w:rPr>
          <w:rFonts w:hint="eastAsia"/>
          <w:sz w:val="22"/>
          <w:szCs w:val="22"/>
        </w:rPr>
        <w:t xml:space="preserve"> dc-coupled</w:t>
      </w:r>
    </w:p>
    <w:p w:rsidR="004D5DD7" w:rsidRPr="00576B42" w:rsidRDefault="004D5DD7" w:rsidP="004D5DD7">
      <w:pPr>
        <w:autoSpaceDE w:val="0"/>
        <w:autoSpaceDN w:val="0"/>
        <w:adjustRightInd w:val="0"/>
        <w:ind w:left="420"/>
        <w:rPr>
          <w:sz w:val="22"/>
          <w:szCs w:val="22"/>
        </w:rPr>
      </w:pPr>
      <w:r w:rsidRPr="00576B42">
        <w:rPr>
          <w:sz w:val="22"/>
          <w:szCs w:val="22"/>
        </w:rPr>
        <w:t>HF</w:t>
      </w:r>
      <w:r w:rsidRPr="00576B42">
        <w:rPr>
          <w:rFonts w:hint="eastAsia"/>
          <w:sz w:val="22"/>
          <w:szCs w:val="22"/>
        </w:rPr>
        <w:t xml:space="preserve">  </w:t>
      </w:r>
      <w:r w:rsidRPr="00576B42">
        <w:rPr>
          <w:sz w:val="22"/>
          <w:szCs w:val="22"/>
        </w:rPr>
        <w:t>high</w:t>
      </w:r>
      <w:r w:rsidRPr="00576B42">
        <w:rPr>
          <w:rFonts w:hint="eastAsia"/>
          <w:sz w:val="22"/>
          <w:szCs w:val="22"/>
        </w:rPr>
        <w:t>-frequency reject</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Trigger level readout</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Trigger status: </w:t>
      </w:r>
    </w:p>
    <w:p w:rsidR="004D5DD7" w:rsidRPr="00576B42" w:rsidRDefault="004D5DD7" w:rsidP="004D5DD7">
      <w:pPr>
        <w:autoSpaceDE w:val="0"/>
        <w:autoSpaceDN w:val="0"/>
        <w:adjustRightInd w:val="0"/>
        <w:ind w:leftChars="48" w:left="115"/>
        <w:rPr>
          <w:sz w:val="22"/>
          <w:szCs w:val="22"/>
        </w:rPr>
      </w:pPr>
      <w:r w:rsidRPr="00576B42">
        <w:rPr>
          <w:sz w:val="22"/>
          <w:szCs w:val="22"/>
        </w:rPr>
        <w:t xml:space="preserve">ARMED   </w:t>
      </w:r>
      <w:r w:rsidRPr="00576B42">
        <w:rPr>
          <w:rFonts w:hint="eastAsia"/>
          <w:sz w:val="22"/>
          <w:szCs w:val="22"/>
        </w:rPr>
        <w:t>The Oscilloscope is acquiring all pre-trigger data and ignores all trigger events;</w:t>
      </w:r>
    </w:p>
    <w:p w:rsidR="004D5DD7" w:rsidRPr="00576B42" w:rsidRDefault="004D5DD7" w:rsidP="004D5DD7">
      <w:pPr>
        <w:autoSpaceDE w:val="0"/>
        <w:autoSpaceDN w:val="0"/>
        <w:adjustRightInd w:val="0"/>
        <w:ind w:leftChars="48" w:left="115"/>
        <w:rPr>
          <w:sz w:val="22"/>
          <w:szCs w:val="22"/>
        </w:rPr>
      </w:pPr>
      <w:r w:rsidRPr="00576B42">
        <w:rPr>
          <w:sz w:val="22"/>
          <w:szCs w:val="22"/>
        </w:rPr>
        <w:t xml:space="preserve">READY  </w:t>
      </w:r>
      <w:r w:rsidRPr="00576B42">
        <w:rPr>
          <w:rFonts w:hint="eastAsia"/>
          <w:sz w:val="22"/>
          <w:szCs w:val="22"/>
        </w:rPr>
        <w:t xml:space="preserve">The Oscilloscope has </w:t>
      </w:r>
      <w:r w:rsidRPr="00576B42">
        <w:rPr>
          <w:sz w:val="22"/>
          <w:szCs w:val="22"/>
        </w:rPr>
        <w:t>acquired</w:t>
      </w:r>
      <w:r w:rsidRPr="00576B42">
        <w:rPr>
          <w:rFonts w:hint="eastAsia"/>
          <w:sz w:val="22"/>
          <w:szCs w:val="22"/>
        </w:rPr>
        <w:t xml:space="preserve"> all </w:t>
      </w:r>
      <w:proofErr w:type="spellStart"/>
      <w:r w:rsidRPr="00576B42">
        <w:rPr>
          <w:rFonts w:hint="eastAsia"/>
          <w:sz w:val="22"/>
          <w:szCs w:val="22"/>
        </w:rPr>
        <w:t>pretrigger</w:t>
      </w:r>
      <w:proofErr w:type="spellEnd"/>
      <w:r w:rsidRPr="00576B42">
        <w:rPr>
          <w:rFonts w:hint="eastAsia"/>
          <w:sz w:val="22"/>
          <w:szCs w:val="22"/>
        </w:rPr>
        <w:t xml:space="preserve"> data and </w:t>
      </w:r>
      <w:r w:rsidRPr="00576B42">
        <w:rPr>
          <w:sz w:val="22"/>
          <w:szCs w:val="22"/>
        </w:rPr>
        <w:t>is ready to trigger;</w:t>
      </w:r>
    </w:p>
    <w:p w:rsidR="004D5DD7" w:rsidRPr="00576B42" w:rsidRDefault="004D5DD7" w:rsidP="004D5DD7">
      <w:pPr>
        <w:autoSpaceDE w:val="0"/>
        <w:autoSpaceDN w:val="0"/>
        <w:adjustRightInd w:val="0"/>
        <w:rPr>
          <w:sz w:val="22"/>
          <w:szCs w:val="22"/>
        </w:rPr>
      </w:pPr>
      <w:r w:rsidRPr="00576B42">
        <w:rPr>
          <w:sz w:val="22"/>
          <w:szCs w:val="22"/>
        </w:rPr>
        <w:lastRenderedPageBreak/>
        <w:t xml:space="preserve">TRIG’ED </w:t>
      </w:r>
      <w:r w:rsidRPr="00576B42">
        <w:rPr>
          <w:rFonts w:hint="eastAsia"/>
          <w:sz w:val="22"/>
          <w:szCs w:val="22"/>
        </w:rPr>
        <w:t xml:space="preserve"> The Oscilloscope has detected out one trigger and is </w:t>
      </w:r>
      <w:r w:rsidRPr="00576B42">
        <w:rPr>
          <w:sz w:val="22"/>
          <w:szCs w:val="22"/>
        </w:rPr>
        <w:t>acquiring</w:t>
      </w:r>
      <w:r w:rsidRPr="00576B42">
        <w:rPr>
          <w:rFonts w:hint="eastAsia"/>
          <w:sz w:val="22"/>
          <w:szCs w:val="22"/>
        </w:rPr>
        <w:t xml:space="preserve"> </w:t>
      </w:r>
      <w:proofErr w:type="spellStart"/>
      <w:r w:rsidRPr="00576B42">
        <w:rPr>
          <w:rFonts w:hint="eastAsia"/>
          <w:sz w:val="22"/>
          <w:szCs w:val="22"/>
        </w:rPr>
        <w:t>posttrigger</w:t>
      </w:r>
      <w:proofErr w:type="spellEnd"/>
      <w:r w:rsidRPr="00576B42">
        <w:rPr>
          <w:rFonts w:hint="eastAsia"/>
          <w:sz w:val="22"/>
          <w:szCs w:val="22"/>
        </w:rPr>
        <w:t xml:space="preserve"> data;</w:t>
      </w:r>
    </w:p>
    <w:p w:rsidR="004D5DD7" w:rsidRPr="00576B42" w:rsidRDefault="004D5DD7" w:rsidP="004D5DD7">
      <w:pPr>
        <w:autoSpaceDE w:val="0"/>
        <w:autoSpaceDN w:val="0"/>
        <w:adjustRightInd w:val="0"/>
        <w:rPr>
          <w:sz w:val="22"/>
          <w:szCs w:val="22"/>
        </w:rPr>
      </w:pPr>
      <w:r w:rsidRPr="00576B42">
        <w:rPr>
          <w:sz w:val="22"/>
          <w:szCs w:val="22"/>
        </w:rPr>
        <w:t xml:space="preserve">STOP    </w:t>
      </w:r>
      <w:r w:rsidRPr="00576B42">
        <w:rPr>
          <w:rFonts w:hint="eastAsia"/>
          <w:sz w:val="22"/>
          <w:szCs w:val="22"/>
        </w:rPr>
        <w:t>The Oscilloscope has stopped acquiring waveforms</w:t>
      </w:r>
    </w:p>
    <w:p w:rsidR="004D5DD7" w:rsidRPr="00576B42" w:rsidRDefault="004D5DD7" w:rsidP="004D5DD7">
      <w:pPr>
        <w:autoSpaceDE w:val="0"/>
        <w:autoSpaceDN w:val="0"/>
        <w:adjustRightInd w:val="0"/>
        <w:rPr>
          <w:sz w:val="22"/>
          <w:szCs w:val="22"/>
        </w:rPr>
      </w:pPr>
      <w:r w:rsidRPr="00576B42">
        <w:rPr>
          <w:sz w:val="22"/>
          <w:szCs w:val="22"/>
        </w:rPr>
        <w:t xml:space="preserve">AUTO   </w:t>
      </w:r>
      <w:r w:rsidRPr="00576B42">
        <w:rPr>
          <w:rFonts w:hint="eastAsia"/>
          <w:sz w:val="22"/>
          <w:szCs w:val="22"/>
        </w:rPr>
        <w:t>The Oscilloscope is in auto mode and acquires waveforms without trigger;</w:t>
      </w:r>
    </w:p>
    <w:p w:rsidR="004D5DD7" w:rsidRPr="00576B42" w:rsidRDefault="004D5DD7" w:rsidP="004D5DD7">
      <w:pPr>
        <w:autoSpaceDE w:val="0"/>
        <w:autoSpaceDN w:val="0"/>
        <w:adjustRightInd w:val="0"/>
        <w:spacing w:line="386" w:lineRule="exact"/>
        <w:rPr>
          <w:sz w:val="22"/>
          <w:szCs w:val="22"/>
        </w:rPr>
      </w:pPr>
      <w:r w:rsidRPr="00576B42">
        <w:rPr>
          <w:sz w:val="22"/>
          <w:szCs w:val="22"/>
        </w:rPr>
        <w:t xml:space="preserve">SCAN  </w:t>
      </w:r>
      <w:r w:rsidRPr="00576B42">
        <w:rPr>
          <w:rFonts w:hint="eastAsia"/>
          <w:sz w:val="22"/>
          <w:szCs w:val="22"/>
        </w:rPr>
        <w:t xml:space="preserve"> The Oscilloscope continuously acquires and displays waveforms under scan mode.</w:t>
      </w:r>
    </w:p>
    <w:p w:rsidR="004D5DD7" w:rsidRPr="00576B42" w:rsidRDefault="004D5DD7" w:rsidP="004D5DD7">
      <w:pPr>
        <w:autoSpaceDE w:val="0"/>
        <w:autoSpaceDN w:val="0"/>
        <w:adjustRightInd w:val="0"/>
        <w:spacing w:line="386" w:lineRule="exact"/>
        <w:rPr>
          <w:sz w:val="22"/>
          <w:szCs w:val="22"/>
        </w:rPr>
      </w:pPr>
      <w:r w:rsidRPr="00576B42">
        <w:rPr>
          <w:sz w:val="22"/>
          <w:szCs w:val="22"/>
        </w:rPr>
        <w:t>5</w:t>
      </w:r>
      <w:r w:rsidRPr="00576B42">
        <w:rPr>
          <w:rFonts w:hint="eastAsia"/>
          <w:sz w:val="22"/>
          <w:szCs w:val="22"/>
        </w:rPr>
        <w:t>. The time readout that indicates how far the trigger point is from the central point;</w:t>
      </w:r>
    </w:p>
    <w:p w:rsidR="004D5DD7" w:rsidRPr="00576B42" w:rsidRDefault="004D5DD7" w:rsidP="004D5DD7">
      <w:pPr>
        <w:autoSpaceDE w:val="0"/>
        <w:autoSpaceDN w:val="0"/>
        <w:adjustRightInd w:val="0"/>
        <w:spacing w:line="386" w:lineRule="exact"/>
        <w:rPr>
          <w:sz w:val="22"/>
          <w:szCs w:val="22"/>
        </w:rPr>
      </w:pPr>
      <w:r w:rsidRPr="00576B42">
        <w:rPr>
          <w:sz w:val="22"/>
          <w:szCs w:val="22"/>
        </w:rPr>
        <w:t>6</w:t>
      </w:r>
      <w:r w:rsidRPr="00576B42">
        <w:rPr>
          <w:rFonts w:hint="eastAsia"/>
          <w:sz w:val="22"/>
          <w:szCs w:val="22"/>
        </w:rPr>
        <w:t>. The power supply indicator:</w:t>
      </w:r>
    </w:p>
    <w:p w:rsidR="004D5DD7" w:rsidRPr="00576B42" w:rsidRDefault="004D5DD7" w:rsidP="004D5DD7">
      <w:pPr>
        <w:widowControl w:val="0"/>
        <w:numPr>
          <w:ilvl w:val="0"/>
          <w:numId w:val="22"/>
        </w:numPr>
        <w:autoSpaceDE w:val="0"/>
        <w:autoSpaceDN w:val="0"/>
        <w:adjustRightInd w:val="0"/>
        <w:spacing w:line="386" w:lineRule="exact"/>
        <w:rPr>
          <w:sz w:val="22"/>
          <w:szCs w:val="22"/>
        </w:rPr>
      </w:pPr>
      <w:r w:rsidRPr="00576B42">
        <w:rPr>
          <w:rFonts w:hint="eastAsia"/>
          <w:sz w:val="22"/>
          <w:szCs w:val="22"/>
        </w:rPr>
        <w:t>The Oscilloscope is powered by the battery;</w:t>
      </w:r>
    </w:p>
    <w:p w:rsidR="004D5DD7" w:rsidRPr="00576B42" w:rsidRDefault="004D5DD7" w:rsidP="004D5DD7">
      <w:pPr>
        <w:autoSpaceDE w:val="0"/>
        <w:autoSpaceDN w:val="0"/>
        <w:adjustRightInd w:val="0"/>
        <w:spacing w:line="386" w:lineRule="exact"/>
        <w:ind w:left="420"/>
        <w:rPr>
          <w:sz w:val="22"/>
          <w:szCs w:val="22"/>
        </w:rPr>
      </w:pPr>
      <w:r>
        <w:rPr>
          <w:noProof/>
          <w:sz w:val="22"/>
          <w:szCs w:val="22"/>
        </w:rPr>
        <w:drawing>
          <wp:inline distT="0" distB="0" distL="0" distR="0">
            <wp:extent cx="155575" cy="155575"/>
            <wp:effectExtent l="0" t="0" r="0" b="0"/>
            <wp:docPr id="313" name="图片 313" descr="Power_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wer_charg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The Oscilloscope is powered by DC power adaptor.</w:t>
      </w:r>
    </w:p>
    <w:p w:rsidR="004D5DD7" w:rsidRPr="00576B42" w:rsidRDefault="004D5DD7" w:rsidP="004D5DD7">
      <w:pPr>
        <w:autoSpaceDE w:val="0"/>
        <w:autoSpaceDN w:val="0"/>
        <w:adjustRightInd w:val="0"/>
        <w:spacing w:line="386" w:lineRule="exact"/>
        <w:rPr>
          <w:sz w:val="22"/>
          <w:szCs w:val="22"/>
        </w:rPr>
      </w:pPr>
      <w:r w:rsidRPr="00576B42">
        <w:rPr>
          <w:sz w:val="22"/>
          <w:szCs w:val="22"/>
        </w:rPr>
        <w:t>7</w:t>
      </w:r>
      <w:r w:rsidRPr="00576B42">
        <w:rPr>
          <w:rFonts w:hint="eastAsia"/>
          <w:sz w:val="22"/>
          <w:szCs w:val="22"/>
        </w:rPr>
        <w:t>. The marker for ground reference point for displayed waveforms;</w:t>
      </w:r>
    </w:p>
    <w:p w:rsidR="004D5DD7" w:rsidRPr="00576B42" w:rsidRDefault="004D5DD7" w:rsidP="004D5DD7">
      <w:pPr>
        <w:autoSpaceDE w:val="0"/>
        <w:autoSpaceDN w:val="0"/>
        <w:adjustRightInd w:val="0"/>
        <w:rPr>
          <w:sz w:val="22"/>
          <w:szCs w:val="22"/>
        </w:rPr>
      </w:pPr>
      <w:r w:rsidRPr="00576B42">
        <w:rPr>
          <w:sz w:val="22"/>
          <w:szCs w:val="22"/>
        </w:rPr>
        <w:t>8</w:t>
      </w:r>
      <w:r w:rsidRPr="00576B42">
        <w:rPr>
          <w:rFonts w:hint="eastAsia"/>
          <w:sz w:val="22"/>
          <w:szCs w:val="22"/>
        </w:rPr>
        <w:t>.</w:t>
      </w:r>
      <w:r w:rsidRPr="00576B42">
        <w:rPr>
          <w:sz w:val="22"/>
          <w:szCs w:val="22"/>
        </w:rPr>
        <w:t>1×</w:t>
      </w:r>
      <w:r w:rsidRPr="00576B42">
        <w:rPr>
          <w:rFonts w:hint="eastAsia"/>
          <w:sz w:val="22"/>
          <w:szCs w:val="22"/>
        </w:rPr>
        <w:t xml:space="preserve">: indicates probe attenuation factor for the channel is </w:t>
      </w:r>
      <w:r w:rsidRPr="00576B42">
        <w:rPr>
          <w:sz w:val="22"/>
          <w:szCs w:val="22"/>
        </w:rPr>
        <w:t>1×</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sz w:val="22"/>
          <w:szCs w:val="22"/>
        </w:rPr>
        <w:t>9</w:t>
      </w:r>
      <w:r w:rsidRPr="00576B42">
        <w:rPr>
          <w:rFonts w:hint="eastAsia"/>
          <w:sz w:val="22"/>
          <w:szCs w:val="22"/>
        </w:rPr>
        <w:t xml:space="preserve">. The readout for main </w:t>
      </w:r>
      <w:proofErr w:type="spellStart"/>
      <w:r w:rsidRPr="00576B42">
        <w:rPr>
          <w:rFonts w:hint="eastAsia"/>
          <w:sz w:val="22"/>
          <w:szCs w:val="22"/>
        </w:rPr>
        <w:t>timebase</w:t>
      </w:r>
      <w:proofErr w:type="spellEnd"/>
      <w:r w:rsidRPr="00576B42">
        <w:rPr>
          <w:rFonts w:hint="eastAsia"/>
          <w:sz w:val="22"/>
          <w:szCs w:val="22"/>
        </w:rPr>
        <w:t xml:space="preserve"> setting; </w:t>
      </w:r>
    </w:p>
    <w:p w:rsidR="004D5DD7" w:rsidRPr="00576B42" w:rsidRDefault="004D5DD7" w:rsidP="004D5DD7">
      <w:pPr>
        <w:autoSpaceDE w:val="0"/>
        <w:autoSpaceDN w:val="0"/>
        <w:adjustRightInd w:val="0"/>
        <w:rPr>
          <w:sz w:val="22"/>
          <w:szCs w:val="22"/>
        </w:rPr>
      </w:pPr>
      <w:r w:rsidRPr="00576B42">
        <w:rPr>
          <w:sz w:val="22"/>
          <w:szCs w:val="22"/>
        </w:rPr>
        <w:t>10</w:t>
      </w:r>
      <w:r w:rsidRPr="00576B42">
        <w:rPr>
          <w:rFonts w:hint="eastAsia"/>
          <w:sz w:val="22"/>
          <w:szCs w:val="22"/>
        </w:rPr>
        <w:t>.</w:t>
      </w:r>
      <w:r w:rsidRPr="00576B42">
        <w:rPr>
          <w:sz w:val="22"/>
          <w:szCs w:val="22"/>
        </w:rPr>
        <w:t xml:space="preserve"> “</w:t>
      </w:r>
      <w:r w:rsidRPr="00576B42">
        <w:rPr>
          <w:rFonts w:hint="eastAsia"/>
          <w:sz w:val="22"/>
          <w:szCs w:val="22"/>
        </w:rPr>
        <w:t>Connected to PC</w:t>
      </w:r>
      <w:r w:rsidRPr="00576B42">
        <w:rPr>
          <w:sz w:val="22"/>
          <w:szCs w:val="22"/>
        </w:rPr>
        <w:t>”</w:t>
      </w:r>
      <w:r w:rsidRPr="00576B42">
        <w:rPr>
          <w:rFonts w:hint="eastAsia"/>
          <w:sz w:val="22"/>
          <w:szCs w:val="22"/>
        </w:rPr>
        <w:t xml:space="preserve"> icon;</w:t>
      </w:r>
    </w:p>
    <w:p w:rsidR="004D5DD7" w:rsidRPr="00576B42" w:rsidRDefault="004D5DD7" w:rsidP="004D5DD7">
      <w:pPr>
        <w:autoSpaceDE w:val="0"/>
        <w:autoSpaceDN w:val="0"/>
        <w:adjustRightInd w:val="0"/>
        <w:rPr>
          <w:sz w:val="22"/>
          <w:szCs w:val="22"/>
        </w:rPr>
      </w:pPr>
      <w:r w:rsidRPr="00576B42">
        <w:rPr>
          <w:sz w:val="22"/>
          <w:szCs w:val="22"/>
        </w:rPr>
        <w:t>11</w:t>
      </w:r>
      <w:r w:rsidRPr="00576B42">
        <w:rPr>
          <w:rFonts w:hint="eastAsia"/>
          <w:sz w:val="22"/>
          <w:szCs w:val="22"/>
        </w:rPr>
        <w:t xml:space="preserve">. Readout </w:t>
      </w:r>
      <w:r w:rsidRPr="00576B42">
        <w:rPr>
          <w:sz w:val="22"/>
          <w:szCs w:val="22"/>
        </w:rPr>
        <w:t>for the</w:t>
      </w:r>
      <w:r w:rsidRPr="00576B42">
        <w:rPr>
          <w:rFonts w:hint="eastAsia"/>
          <w:sz w:val="22"/>
          <w:szCs w:val="22"/>
        </w:rPr>
        <w:t xml:space="preserve"> current vertical scale </w:t>
      </w:r>
      <w:r w:rsidRPr="00576B42">
        <w:rPr>
          <w:sz w:val="22"/>
          <w:szCs w:val="22"/>
        </w:rPr>
        <w:t>factor;</w:t>
      </w:r>
    </w:p>
    <w:p w:rsidR="004D5DD7" w:rsidRPr="00576B42" w:rsidRDefault="004D5DD7" w:rsidP="004D5DD7">
      <w:pPr>
        <w:autoSpaceDE w:val="0"/>
        <w:autoSpaceDN w:val="0"/>
        <w:adjustRightInd w:val="0"/>
        <w:rPr>
          <w:sz w:val="22"/>
          <w:szCs w:val="22"/>
        </w:rPr>
      </w:pPr>
      <w:r w:rsidRPr="00576B42">
        <w:rPr>
          <w:sz w:val="22"/>
          <w:szCs w:val="22"/>
        </w:rPr>
        <w:t>12</w:t>
      </w:r>
      <w:r w:rsidRPr="00576B42">
        <w:rPr>
          <w:rFonts w:hint="eastAsia"/>
          <w:sz w:val="22"/>
          <w:szCs w:val="22"/>
        </w:rPr>
        <w:t>. Waveform Invert Indicator that indicates that the waveform is reversely displayed;</w:t>
      </w:r>
    </w:p>
    <w:p w:rsidR="004D5DD7" w:rsidRPr="00576B42" w:rsidRDefault="004D5DD7" w:rsidP="004D5DD7">
      <w:pPr>
        <w:autoSpaceDE w:val="0"/>
        <w:autoSpaceDN w:val="0"/>
        <w:adjustRightInd w:val="0"/>
        <w:rPr>
          <w:sz w:val="22"/>
          <w:szCs w:val="22"/>
        </w:rPr>
      </w:pPr>
      <w:r w:rsidRPr="00576B42">
        <w:rPr>
          <w:sz w:val="22"/>
          <w:szCs w:val="22"/>
        </w:rPr>
        <w:t>13</w:t>
      </w:r>
      <w:r w:rsidRPr="00576B42">
        <w:rPr>
          <w:rFonts w:hint="eastAsia"/>
          <w:sz w:val="22"/>
          <w:szCs w:val="22"/>
        </w:rPr>
        <w:t xml:space="preserve">. </w:t>
      </w:r>
      <w:r>
        <w:rPr>
          <w:rFonts w:hint="eastAsia"/>
          <w:sz w:val="22"/>
          <w:szCs w:val="22"/>
        </w:rPr>
        <w:t>Position</w:t>
      </w:r>
      <w:r w:rsidRPr="00576B42">
        <w:rPr>
          <w:rFonts w:hint="eastAsia"/>
          <w:sz w:val="22"/>
          <w:szCs w:val="22"/>
        </w:rPr>
        <w:t xml:space="preserve"> readout from the channel reference marker to the horizontal line on the screen.</w:t>
      </w:r>
    </w:p>
    <w:p w:rsidR="004D5DD7" w:rsidRPr="00576B42" w:rsidRDefault="004D5DD7" w:rsidP="00C55B11">
      <w:pPr>
        <w:pStyle w:val="2"/>
      </w:pPr>
      <w:bookmarkStart w:id="29" w:name="_Toc8915564"/>
      <w:r w:rsidRPr="00576B42">
        <w:t xml:space="preserve">4.4 </w:t>
      </w:r>
      <w:r w:rsidRPr="00576B42">
        <w:rPr>
          <w:rFonts w:hint="eastAsia"/>
        </w:rPr>
        <w:t>Reset</w:t>
      </w:r>
      <w:r>
        <w:rPr>
          <w:rFonts w:hint="eastAsia"/>
        </w:rPr>
        <w:t>ting</w:t>
      </w:r>
      <w:r w:rsidRPr="00576B42">
        <w:rPr>
          <w:rFonts w:hint="eastAsia"/>
        </w:rPr>
        <w:t xml:space="preserve"> the Oscilloscope</w:t>
      </w:r>
      <w:bookmarkEnd w:id="29"/>
    </w:p>
    <w:p w:rsidR="004D5DD7" w:rsidRPr="00576B42" w:rsidRDefault="004D5DD7" w:rsidP="004D5DD7">
      <w:pPr>
        <w:autoSpaceDE w:val="0"/>
        <w:autoSpaceDN w:val="0"/>
        <w:adjustRightInd w:val="0"/>
        <w:ind w:firstLineChars="50" w:firstLine="110"/>
        <w:rPr>
          <w:color w:val="000000"/>
          <w:sz w:val="22"/>
          <w:szCs w:val="22"/>
        </w:rPr>
      </w:pPr>
      <w:r w:rsidRPr="00576B42">
        <w:rPr>
          <w:rFonts w:hint="eastAsia"/>
          <w:color w:val="000000"/>
          <w:sz w:val="22"/>
          <w:szCs w:val="22"/>
        </w:rPr>
        <w:t>To reset the Oscilloscope to th</w:t>
      </w:r>
      <w:r>
        <w:rPr>
          <w:rFonts w:hint="eastAsia"/>
          <w:color w:val="000000"/>
          <w:sz w:val="22"/>
          <w:szCs w:val="22"/>
        </w:rPr>
        <w:t>e default, do the following</w:t>
      </w:r>
      <w:r w:rsidRPr="00576B42">
        <w:rPr>
          <w:rFonts w:hint="eastAsia"/>
          <w:color w:val="000000"/>
          <w:sz w:val="22"/>
          <w:szCs w:val="22"/>
        </w:rPr>
        <w:t xml:space="preserve">: </w:t>
      </w:r>
    </w:p>
    <w:p w:rsidR="004D5DD7" w:rsidRPr="00576B42" w:rsidRDefault="004D5DD7" w:rsidP="004D5DD7">
      <w:pPr>
        <w:autoSpaceDE w:val="0"/>
        <w:autoSpaceDN w:val="0"/>
        <w:adjustRightInd w:val="0"/>
        <w:ind w:leftChars="110" w:left="387" w:hangingChars="56" w:hanging="123"/>
        <w:rPr>
          <w:color w:val="000000"/>
          <w:sz w:val="22"/>
          <w:szCs w:val="22"/>
        </w:rPr>
      </w:pPr>
      <w:r w:rsidRPr="00576B42">
        <w:rPr>
          <w:color w:val="000000"/>
          <w:sz w:val="22"/>
          <w:szCs w:val="22"/>
        </w:rPr>
        <w:t>1</w:t>
      </w:r>
      <w:r w:rsidRPr="00576B42">
        <w:rPr>
          <w:rFonts w:hint="eastAsia"/>
          <w:color w:val="000000"/>
          <w:sz w:val="22"/>
          <w:szCs w:val="22"/>
        </w:rPr>
        <w:t>. Press</w:t>
      </w:r>
      <w:r w:rsidRPr="00576B42">
        <w:rPr>
          <w:color w:val="000000"/>
          <w:sz w:val="22"/>
          <w:szCs w:val="22"/>
        </w:rPr>
        <w:t xml:space="preserve"> </w:t>
      </w:r>
      <w:r w:rsidRPr="00576B42">
        <w:rPr>
          <w:color w:val="000000"/>
          <w:sz w:val="22"/>
          <w:szCs w:val="22"/>
          <w:bdr w:val="single" w:sz="4" w:space="0" w:color="auto"/>
        </w:rPr>
        <w:t>SHIFT</w:t>
      </w:r>
      <w:r w:rsidRPr="00576B42">
        <w:rPr>
          <w:color w:val="000000"/>
          <w:sz w:val="22"/>
          <w:szCs w:val="22"/>
        </w:rPr>
        <w:t xml:space="preserve"> </w:t>
      </w:r>
      <w:r w:rsidRPr="00576B42">
        <w:rPr>
          <w:rFonts w:hint="eastAsia"/>
          <w:color w:val="000000"/>
          <w:sz w:val="22"/>
          <w:szCs w:val="22"/>
        </w:rPr>
        <w:t xml:space="preserve">button, </w:t>
      </w:r>
      <w:r>
        <w:rPr>
          <w:color w:val="000000"/>
          <w:sz w:val="22"/>
          <w:szCs w:val="22"/>
        </w:rPr>
        <w:t>“</w:t>
      </w:r>
      <w:r w:rsidRPr="00576B42">
        <w:rPr>
          <w:rFonts w:hint="eastAsia"/>
          <w:color w:val="000000"/>
          <w:sz w:val="22"/>
          <w:szCs w:val="22"/>
        </w:rPr>
        <w:t>shift</w:t>
      </w:r>
      <w:r>
        <w:rPr>
          <w:color w:val="000000"/>
          <w:sz w:val="22"/>
          <w:szCs w:val="22"/>
        </w:rPr>
        <w:t>”</w:t>
      </w:r>
      <w:r w:rsidRPr="00576B42">
        <w:rPr>
          <w:rFonts w:hint="eastAsia"/>
          <w:color w:val="000000"/>
          <w:sz w:val="22"/>
          <w:szCs w:val="22"/>
        </w:rPr>
        <w:t xml:space="preserve"> icon displays on the </w:t>
      </w:r>
      <w:r>
        <w:rPr>
          <w:rFonts w:hint="eastAsia"/>
          <w:color w:val="000000"/>
          <w:sz w:val="22"/>
          <w:szCs w:val="22"/>
        </w:rPr>
        <w:t xml:space="preserve">upper </w:t>
      </w:r>
      <w:r w:rsidRPr="00576B42">
        <w:rPr>
          <w:rFonts w:hint="eastAsia"/>
          <w:color w:val="000000"/>
          <w:sz w:val="22"/>
          <w:szCs w:val="22"/>
        </w:rPr>
        <w:t>right corner of the screen;</w:t>
      </w:r>
      <w:r w:rsidRPr="00576B42">
        <w:rPr>
          <w:color w:val="000000"/>
          <w:sz w:val="22"/>
          <w:szCs w:val="22"/>
        </w:rPr>
        <w:t xml:space="preserve"> </w:t>
      </w:r>
    </w:p>
    <w:p w:rsidR="004D5DD7" w:rsidRPr="00576B42" w:rsidRDefault="004D5DD7" w:rsidP="004D5DD7">
      <w:pPr>
        <w:autoSpaceDE w:val="0"/>
        <w:autoSpaceDN w:val="0"/>
        <w:adjustRightInd w:val="0"/>
        <w:ind w:leftChars="110" w:left="387" w:hangingChars="56" w:hanging="123"/>
        <w:rPr>
          <w:color w:val="000000"/>
          <w:sz w:val="22"/>
          <w:szCs w:val="22"/>
        </w:rPr>
      </w:pPr>
      <w:r w:rsidRPr="00576B42">
        <w:rPr>
          <w:color w:val="000000"/>
          <w:sz w:val="22"/>
          <w:szCs w:val="22"/>
        </w:rPr>
        <w:t>2</w:t>
      </w:r>
      <w:r w:rsidRPr="00576B42">
        <w:rPr>
          <w:rFonts w:hint="eastAsia"/>
          <w:color w:val="000000"/>
          <w:sz w:val="22"/>
          <w:szCs w:val="22"/>
        </w:rPr>
        <w:t xml:space="preserve">. Press </w:t>
      </w:r>
      <w:r w:rsidRPr="00576B42">
        <w:rPr>
          <w:color w:val="000000"/>
          <w:sz w:val="22"/>
          <w:szCs w:val="22"/>
          <w:bdr w:val="single" w:sz="4" w:space="0" w:color="auto"/>
        </w:rPr>
        <w:t>UTILITY</w:t>
      </w:r>
      <w:r w:rsidRPr="00576B42">
        <w:rPr>
          <w:rFonts w:hint="eastAsia"/>
          <w:color w:val="000000"/>
          <w:sz w:val="22"/>
          <w:szCs w:val="22"/>
          <w:bdr w:val="single" w:sz="4" w:space="0" w:color="auto"/>
        </w:rPr>
        <w:t xml:space="preserve"> </w:t>
      </w:r>
      <w:r w:rsidRPr="00576B42">
        <w:rPr>
          <w:rFonts w:hint="eastAsia"/>
          <w:color w:val="000000"/>
          <w:sz w:val="22"/>
          <w:szCs w:val="22"/>
        </w:rPr>
        <w:t xml:space="preserve">button and </w:t>
      </w:r>
      <w:r>
        <w:rPr>
          <w:rFonts w:hint="eastAsia"/>
          <w:color w:val="000000"/>
          <w:sz w:val="22"/>
          <w:szCs w:val="22"/>
        </w:rPr>
        <w:t>four options shows on the bottom</w:t>
      </w:r>
      <w:r w:rsidRPr="00576B42">
        <w:rPr>
          <w:rFonts w:hint="eastAsia"/>
          <w:color w:val="000000"/>
          <w:sz w:val="22"/>
          <w:szCs w:val="22"/>
        </w:rPr>
        <w:t xml:space="preserve"> display;</w:t>
      </w:r>
    </w:p>
    <w:p w:rsidR="004D5DD7" w:rsidRPr="00576B42" w:rsidRDefault="004D5DD7" w:rsidP="004D5DD7">
      <w:pPr>
        <w:autoSpaceDE w:val="0"/>
        <w:autoSpaceDN w:val="0"/>
        <w:adjustRightInd w:val="0"/>
        <w:ind w:leftChars="110" w:left="607" w:hangingChars="156" w:hanging="343"/>
        <w:rPr>
          <w:color w:val="000000"/>
          <w:sz w:val="22"/>
          <w:szCs w:val="22"/>
        </w:rPr>
      </w:pPr>
      <w:r w:rsidRPr="00576B42">
        <w:rPr>
          <w:color w:val="000000"/>
          <w:sz w:val="22"/>
          <w:szCs w:val="22"/>
        </w:rPr>
        <w:t>3</w:t>
      </w:r>
      <w:r w:rsidRPr="00576B42">
        <w:rPr>
          <w:rFonts w:hint="eastAsia"/>
          <w:color w:val="000000"/>
          <w:sz w:val="22"/>
          <w:szCs w:val="22"/>
        </w:rPr>
        <w:t>. Press</w:t>
      </w:r>
      <w:r w:rsidRPr="00576B42">
        <w:rPr>
          <w:color w:val="000000"/>
          <w:sz w:val="22"/>
          <w:szCs w:val="22"/>
        </w:rPr>
        <w:t xml:space="preserve"> </w:t>
      </w:r>
      <w:r w:rsidRPr="00576B42">
        <w:rPr>
          <w:color w:val="000000"/>
          <w:sz w:val="22"/>
          <w:szCs w:val="22"/>
          <w:bdr w:val="single" w:sz="4" w:space="0" w:color="auto"/>
        </w:rPr>
        <w:t>F2</w:t>
      </w:r>
      <w:r w:rsidRPr="00576B42">
        <w:rPr>
          <w:color w:val="000000"/>
          <w:sz w:val="22"/>
          <w:szCs w:val="22"/>
        </w:rPr>
        <w:t xml:space="preserve"> </w:t>
      </w:r>
      <w:r w:rsidRPr="00576B42">
        <w:rPr>
          <w:rFonts w:hint="eastAsia"/>
          <w:color w:val="000000"/>
          <w:sz w:val="22"/>
          <w:szCs w:val="22"/>
        </w:rPr>
        <w:t xml:space="preserve">button to select the default setup. </w:t>
      </w:r>
      <w:r w:rsidRPr="00576B42">
        <w:rPr>
          <w:color w:val="000000"/>
          <w:sz w:val="22"/>
          <w:szCs w:val="22"/>
        </w:rPr>
        <w:t>T</w:t>
      </w:r>
      <w:r w:rsidRPr="00576B42">
        <w:rPr>
          <w:rFonts w:hint="eastAsia"/>
          <w:color w:val="000000"/>
          <w:sz w:val="22"/>
          <w:szCs w:val="22"/>
        </w:rPr>
        <w:t>hen the Oscilloscope is set to the default settings;</w:t>
      </w:r>
    </w:p>
    <w:p w:rsidR="004D5DD7" w:rsidRPr="007A24BA" w:rsidRDefault="004D5DD7" w:rsidP="004D5DD7">
      <w:pPr>
        <w:autoSpaceDE w:val="0"/>
        <w:autoSpaceDN w:val="0"/>
        <w:adjustRightInd w:val="0"/>
        <w:ind w:leftChars="70" w:left="168"/>
        <w:rPr>
          <w:sz w:val="22"/>
          <w:szCs w:val="22"/>
        </w:rPr>
      </w:pPr>
      <w:r w:rsidRPr="00C55B11">
        <w:rPr>
          <w:rFonts w:hint="eastAsia"/>
          <w:b/>
          <w:color w:val="FF0000"/>
          <w:sz w:val="22"/>
          <w:szCs w:val="22"/>
        </w:rPr>
        <w:t xml:space="preserve">Note: </w:t>
      </w:r>
      <w:r w:rsidRPr="00C55B11">
        <w:rPr>
          <w:rFonts w:hint="eastAsia"/>
          <w:sz w:val="22"/>
          <w:szCs w:val="22"/>
        </w:rPr>
        <w:t xml:space="preserve">Pressing </w:t>
      </w:r>
      <w:r w:rsidRPr="00C55B11">
        <w:rPr>
          <w:sz w:val="22"/>
          <w:szCs w:val="22"/>
        </w:rPr>
        <w:t>up arrow</w:t>
      </w:r>
      <w:r w:rsidRPr="00C55B11">
        <w:rPr>
          <w:rFonts w:hint="eastAsia"/>
          <w:sz w:val="22"/>
          <w:szCs w:val="22"/>
        </w:rPr>
        <w:t xml:space="preserve"> button can also set the Oscilloscope to the default when powering on.</w:t>
      </w:r>
      <w:r w:rsidRPr="007A24BA">
        <w:rPr>
          <w:rFonts w:hint="eastAsia"/>
          <w:sz w:val="22"/>
          <w:szCs w:val="22"/>
        </w:rPr>
        <w:t xml:space="preserve"> </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312795" cy="2665730"/>
            <wp:effectExtent l="0" t="0" r="1905" b="127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2795" cy="26657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4-2 </w:t>
      </w:r>
      <w:r w:rsidRPr="00576B42">
        <w:rPr>
          <w:rFonts w:hint="eastAsia"/>
          <w:color w:val="000000"/>
          <w:sz w:val="22"/>
          <w:szCs w:val="22"/>
        </w:rPr>
        <w:t>Default Setup</w:t>
      </w:r>
    </w:p>
    <w:p w:rsidR="004D5DD7" w:rsidRPr="000A28BF" w:rsidRDefault="004D5DD7" w:rsidP="004D5DD7">
      <w:pPr>
        <w:autoSpaceDE w:val="0"/>
        <w:autoSpaceDN w:val="0"/>
        <w:adjustRightInd w:val="0"/>
        <w:rPr>
          <w:sz w:val="22"/>
          <w:szCs w:val="22"/>
        </w:rPr>
      </w:pPr>
      <w:r w:rsidRPr="000A28BF">
        <w:rPr>
          <w:rFonts w:hint="eastAsia"/>
          <w:sz w:val="22"/>
          <w:szCs w:val="22"/>
        </w:rPr>
        <w:t xml:space="preserve">The Default setup is as follows: </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880"/>
      </w:tblGrid>
      <w:tr w:rsidR="004D5DD7" w:rsidRPr="000A28BF" w:rsidTr="009E228F">
        <w:tc>
          <w:tcPr>
            <w:tcW w:w="1908" w:type="dxa"/>
          </w:tcPr>
          <w:p w:rsidR="004D5DD7" w:rsidRPr="000A28BF" w:rsidRDefault="004D5DD7" w:rsidP="009E228F">
            <w:pPr>
              <w:autoSpaceDE w:val="0"/>
              <w:autoSpaceDN w:val="0"/>
              <w:adjustRightInd w:val="0"/>
              <w:rPr>
                <w:sz w:val="22"/>
                <w:szCs w:val="22"/>
              </w:rPr>
            </w:pPr>
            <w:r w:rsidRPr="000A28BF">
              <w:rPr>
                <w:rFonts w:hint="eastAsia"/>
                <w:sz w:val="22"/>
                <w:szCs w:val="22"/>
              </w:rPr>
              <w:t>Functions</w:t>
            </w:r>
          </w:p>
        </w:tc>
        <w:tc>
          <w:tcPr>
            <w:tcW w:w="2880" w:type="dxa"/>
          </w:tcPr>
          <w:p w:rsidR="004D5DD7" w:rsidRPr="000A28BF" w:rsidRDefault="004D5DD7" w:rsidP="009E228F">
            <w:pPr>
              <w:autoSpaceDE w:val="0"/>
              <w:autoSpaceDN w:val="0"/>
              <w:adjustRightInd w:val="0"/>
              <w:rPr>
                <w:sz w:val="22"/>
                <w:szCs w:val="22"/>
              </w:rPr>
            </w:pPr>
            <w:r w:rsidRPr="000A28BF">
              <w:rPr>
                <w:rFonts w:hint="eastAsia"/>
                <w:sz w:val="22"/>
                <w:szCs w:val="22"/>
              </w:rPr>
              <w:t>Default Setup</w:t>
            </w:r>
          </w:p>
        </w:tc>
      </w:tr>
      <w:tr w:rsidR="004D5DD7" w:rsidRPr="000A28BF" w:rsidTr="009E228F">
        <w:trPr>
          <w:trHeight w:val="367"/>
        </w:trPr>
        <w:tc>
          <w:tcPr>
            <w:tcW w:w="1908" w:type="dxa"/>
          </w:tcPr>
          <w:p w:rsidR="004D5DD7" w:rsidRPr="000A28BF" w:rsidRDefault="004D5DD7" w:rsidP="009E228F">
            <w:pPr>
              <w:autoSpaceDE w:val="0"/>
              <w:autoSpaceDN w:val="0"/>
              <w:adjustRightInd w:val="0"/>
              <w:rPr>
                <w:sz w:val="22"/>
                <w:szCs w:val="22"/>
              </w:rPr>
            </w:pPr>
            <w:r w:rsidRPr="000A28BF">
              <w:rPr>
                <w:rFonts w:hint="eastAsia"/>
                <w:sz w:val="22"/>
                <w:szCs w:val="22"/>
              </w:rPr>
              <w:t>Acquire Mode</w:t>
            </w:r>
          </w:p>
        </w:tc>
        <w:tc>
          <w:tcPr>
            <w:tcW w:w="2880" w:type="dxa"/>
          </w:tcPr>
          <w:p w:rsidR="004D5DD7" w:rsidRPr="000A28BF" w:rsidRDefault="004D5DD7" w:rsidP="009E228F">
            <w:pPr>
              <w:autoSpaceDE w:val="0"/>
              <w:autoSpaceDN w:val="0"/>
              <w:adjustRightInd w:val="0"/>
              <w:rPr>
                <w:sz w:val="22"/>
                <w:szCs w:val="22"/>
              </w:rPr>
            </w:pPr>
            <w:smartTag w:uri="urn:schemas-microsoft-com:office:smarttags" w:element="City">
              <w:smartTag w:uri="urn:schemas-microsoft-com:office:smarttags" w:element="place">
                <w:r w:rsidRPr="000A28BF">
                  <w:rPr>
                    <w:rFonts w:hint="eastAsia"/>
                    <w:sz w:val="22"/>
                    <w:szCs w:val="22"/>
                  </w:rPr>
                  <w:t>Normal</w:t>
                </w:r>
              </w:smartTag>
            </w:smartTag>
          </w:p>
        </w:tc>
      </w:tr>
      <w:tr w:rsidR="004D5DD7" w:rsidRPr="000A28BF" w:rsidTr="009E228F">
        <w:tc>
          <w:tcPr>
            <w:tcW w:w="1908" w:type="dxa"/>
          </w:tcPr>
          <w:p w:rsidR="004D5DD7" w:rsidRPr="000A28BF" w:rsidRDefault="004D5DD7" w:rsidP="009E228F">
            <w:pPr>
              <w:autoSpaceDE w:val="0"/>
              <w:autoSpaceDN w:val="0"/>
              <w:adjustRightInd w:val="0"/>
              <w:rPr>
                <w:sz w:val="22"/>
                <w:szCs w:val="22"/>
              </w:rPr>
            </w:pPr>
            <w:r w:rsidRPr="000A28BF">
              <w:rPr>
                <w:rFonts w:hint="eastAsia"/>
                <w:sz w:val="22"/>
                <w:szCs w:val="22"/>
              </w:rPr>
              <w:t xml:space="preserve"> SEC/DIV</w:t>
            </w:r>
          </w:p>
        </w:tc>
        <w:tc>
          <w:tcPr>
            <w:tcW w:w="2880" w:type="dxa"/>
          </w:tcPr>
          <w:p w:rsidR="004D5DD7" w:rsidRPr="000A28BF" w:rsidRDefault="004D5DD7" w:rsidP="009E228F">
            <w:pPr>
              <w:autoSpaceDE w:val="0"/>
              <w:autoSpaceDN w:val="0"/>
              <w:adjustRightInd w:val="0"/>
              <w:rPr>
                <w:sz w:val="22"/>
                <w:szCs w:val="22"/>
              </w:rPr>
            </w:pPr>
            <w:r w:rsidRPr="000A28BF">
              <w:rPr>
                <w:sz w:val="22"/>
                <w:szCs w:val="22"/>
              </w:rPr>
              <w:t>1ms/div</w:t>
            </w:r>
          </w:p>
        </w:tc>
      </w:tr>
      <w:tr w:rsidR="004D5DD7" w:rsidRPr="000A28BF" w:rsidTr="009E228F">
        <w:tc>
          <w:tcPr>
            <w:tcW w:w="1908" w:type="dxa"/>
          </w:tcPr>
          <w:p w:rsidR="004D5DD7" w:rsidRPr="000A28BF" w:rsidRDefault="004D5DD7" w:rsidP="009E228F">
            <w:pPr>
              <w:autoSpaceDE w:val="0"/>
              <w:autoSpaceDN w:val="0"/>
              <w:adjustRightInd w:val="0"/>
              <w:rPr>
                <w:sz w:val="22"/>
                <w:szCs w:val="22"/>
              </w:rPr>
            </w:pPr>
            <w:r w:rsidRPr="000A28BF">
              <w:rPr>
                <w:rFonts w:hint="eastAsia"/>
                <w:sz w:val="22"/>
                <w:szCs w:val="22"/>
              </w:rPr>
              <w:t>VOLT/DIV</w:t>
            </w:r>
          </w:p>
        </w:tc>
        <w:tc>
          <w:tcPr>
            <w:tcW w:w="2880" w:type="dxa"/>
          </w:tcPr>
          <w:p w:rsidR="004D5DD7" w:rsidRPr="000A28BF" w:rsidRDefault="004D5DD7" w:rsidP="009E228F">
            <w:pPr>
              <w:autoSpaceDE w:val="0"/>
              <w:autoSpaceDN w:val="0"/>
              <w:adjustRightInd w:val="0"/>
              <w:rPr>
                <w:sz w:val="22"/>
                <w:szCs w:val="22"/>
              </w:rPr>
            </w:pPr>
            <w:r w:rsidRPr="000A28BF">
              <w:rPr>
                <w:sz w:val="22"/>
                <w:szCs w:val="22"/>
              </w:rPr>
              <w:t>100mV/div</w:t>
            </w:r>
          </w:p>
        </w:tc>
      </w:tr>
      <w:tr w:rsidR="004D5DD7" w:rsidRPr="00576B42" w:rsidTr="009E228F">
        <w:trPr>
          <w:trHeight w:val="367"/>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lastRenderedPageBreak/>
              <w:t>Trigger Coupling</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DC</w:t>
            </w:r>
          </w:p>
        </w:tc>
      </w:tr>
      <w:tr w:rsidR="004D5DD7" w:rsidRPr="00576B42" w:rsidTr="009E228F">
        <w:trPr>
          <w:trHeight w:val="367"/>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Channel Status</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CH2 Off (</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7A24BA">
                <w:rPr>
                  <w:rFonts w:hint="eastAsia"/>
                  <w:sz w:val="22"/>
                  <w:szCs w:val="22"/>
                </w:rPr>
                <w:t>1000DL</w:t>
              </w:r>
            </w:smartTag>
            <w:r w:rsidRPr="007A24BA">
              <w:rPr>
                <w:rFonts w:hint="eastAsia"/>
                <w:sz w:val="22"/>
                <w:szCs w:val="22"/>
              </w:rPr>
              <w:t xml:space="preserve"> series)</w:t>
            </w:r>
          </w:p>
        </w:tc>
      </w:tr>
      <w:tr w:rsidR="004D5DD7" w:rsidRPr="00576B42" w:rsidTr="009E228F">
        <w:trPr>
          <w:trHeight w:val="364"/>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Trigger Mode</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Auto</w:t>
            </w:r>
          </w:p>
        </w:tc>
      </w:tr>
      <w:tr w:rsidR="004D5DD7" w:rsidRPr="00576B42" w:rsidTr="009E228F">
        <w:trPr>
          <w:trHeight w:val="364"/>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Display Format</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Vector</w:t>
            </w:r>
          </w:p>
        </w:tc>
      </w:tr>
      <w:tr w:rsidR="004D5DD7" w:rsidRPr="00576B42" w:rsidTr="009E228F">
        <w:trPr>
          <w:trHeight w:val="364"/>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Persist Time</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Auto</w:t>
            </w:r>
          </w:p>
        </w:tc>
      </w:tr>
      <w:tr w:rsidR="004D5DD7" w:rsidRPr="00576B42" w:rsidTr="009E228F">
        <w:trPr>
          <w:trHeight w:val="364"/>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Display Style</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Classic</w:t>
            </w:r>
          </w:p>
        </w:tc>
      </w:tr>
      <w:tr w:rsidR="004D5DD7" w:rsidRPr="00576B42" w:rsidTr="009E228F">
        <w:trPr>
          <w:trHeight w:val="364"/>
        </w:trPr>
        <w:tc>
          <w:tcPr>
            <w:tcW w:w="1908" w:type="dxa"/>
          </w:tcPr>
          <w:p w:rsidR="004D5DD7" w:rsidRPr="007A24BA" w:rsidRDefault="004D5DD7" w:rsidP="009E228F">
            <w:pPr>
              <w:autoSpaceDE w:val="0"/>
              <w:autoSpaceDN w:val="0"/>
              <w:adjustRightInd w:val="0"/>
              <w:rPr>
                <w:sz w:val="22"/>
                <w:szCs w:val="22"/>
              </w:rPr>
            </w:pPr>
            <w:r w:rsidRPr="007A24BA">
              <w:rPr>
                <w:rFonts w:hint="eastAsia"/>
                <w:sz w:val="22"/>
                <w:szCs w:val="22"/>
              </w:rPr>
              <w:t>Manual Display</w:t>
            </w:r>
          </w:p>
        </w:tc>
        <w:tc>
          <w:tcPr>
            <w:tcW w:w="2880" w:type="dxa"/>
          </w:tcPr>
          <w:p w:rsidR="004D5DD7" w:rsidRPr="007A24BA" w:rsidRDefault="004D5DD7" w:rsidP="009E228F">
            <w:pPr>
              <w:autoSpaceDE w:val="0"/>
              <w:autoSpaceDN w:val="0"/>
              <w:adjustRightInd w:val="0"/>
              <w:rPr>
                <w:sz w:val="22"/>
                <w:szCs w:val="22"/>
              </w:rPr>
            </w:pPr>
            <w:r w:rsidRPr="007A24BA">
              <w:rPr>
                <w:rFonts w:hint="eastAsia"/>
                <w:sz w:val="22"/>
                <w:szCs w:val="22"/>
              </w:rPr>
              <w:t>Manual</w:t>
            </w:r>
          </w:p>
        </w:tc>
      </w:tr>
    </w:tbl>
    <w:p w:rsidR="004D5DD7" w:rsidRPr="00576B42" w:rsidRDefault="004D5DD7" w:rsidP="00C55B11">
      <w:pPr>
        <w:pStyle w:val="2"/>
      </w:pPr>
      <w:bookmarkStart w:id="30" w:name="_Toc8915565"/>
      <w:r w:rsidRPr="00576B42">
        <w:t xml:space="preserve">4.5 </w:t>
      </w:r>
      <w:r>
        <w:rPr>
          <w:rFonts w:hint="eastAsia"/>
        </w:rPr>
        <w:t>Using</w:t>
      </w:r>
      <w:r w:rsidRPr="00576B42">
        <w:rPr>
          <w:rFonts w:hint="eastAsia"/>
        </w:rPr>
        <w:t xml:space="preserve"> Functional Menus</w:t>
      </w:r>
      <w:bookmarkEnd w:id="30"/>
    </w:p>
    <w:p w:rsidR="004D5DD7" w:rsidRPr="00576B42" w:rsidRDefault="004D5DD7" w:rsidP="004D5DD7">
      <w:pPr>
        <w:autoSpaceDE w:val="0"/>
        <w:autoSpaceDN w:val="0"/>
        <w:adjustRightInd w:val="0"/>
        <w:snapToGrid w:val="0"/>
        <w:ind w:firstLineChars="100" w:firstLine="220"/>
        <w:rPr>
          <w:color w:val="000000"/>
          <w:sz w:val="22"/>
          <w:szCs w:val="22"/>
        </w:rPr>
      </w:pPr>
      <w:r w:rsidRPr="00576B42">
        <w:rPr>
          <w:rFonts w:hint="eastAsia"/>
          <w:color w:val="000000"/>
          <w:sz w:val="22"/>
          <w:szCs w:val="22"/>
        </w:rPr>
        <w:t xml:space="preserve">The procedures below show you how to select functions with </w:t>
      </w:r>
      <w:r>
        <w:rPr>
          <w:rFonts w:hint="eastAsia"/>
          <w:color w:val="000000"/>
          <w:sz w:val="22"/>
          <w:szCs w:val="22"/>
        </w:rPr>
        <w:t>use of o</w:t>
      </w:r>
      <w:r w:rsidRPr="00576B42">
        <w:rPr>
          <w:rFonts w:hint="eastAsia"/>
          <w:color w:val="000000"/>
          <w:sz w:val="22"/>
          <w:szCs w:val="22"/>
        </w:rPr>
        <w:t>scilloscope menus;</w:t>
      </w:r>
    </w:p>
    <w:p w:rsidR="004D5DD7" w:rsidRPr="00576B42" w:rsidRDefault="004D5DD7" w:rsidP="004D5DD7">
      <w:pPr>
        <w:autoSpaceDE w:val="0"/>
        <w:autoSpaceDN w:val="0"/>
        <w:adjustRightInd w:val="0"/>
        <w:snapToGrid w:val="0"/>
        <w:rPr>
          <w:color w:val="000000"/>
          <w:sz w:val="22"/>
          <w:szCs w:val="22"/>
        </w:rPr>
      </w:pPr>
      <w:r w:rsidRPr="00576B42">
        <w:rPr>
          <w:rFonts w:hint="eastAsia"/>
          <w:color w:val="000000"/>
          <w:sz w:val="22"/>
          <w:szCs w:val="22"/>
        </w:rPr>
        <w:t xml:space="preserve">1. Press any functional button on the keypad, then corresponding options will show on the bottom display, you can select one of these options with use of </w:t>
      </w:r>
      <w:r w:rsidRPr="00576B42">
        <w:rPr>
          <w:color w:val="000000"/>
          <w:sz w:val="22"/>
          <w:szCs w:val="22"/>
          <w:bdr w:val="single" w:sz="4" w:space="0" w:color="auto"/>
        </w:rPr>
        <w:t>F1</w:t>
      </w:r>
      <w:r w:rsidRPr="00576B42">
        <w:rPr>
          <w:color w:val="000000"/>
          <w:sz w:val="22"/>
          <w:szCs w:val="22"/>
        </w:rPr>
        <w:t xml:space="preserve"> ~ </w:t>
      </w:r>
      <w:r w:rsidRPr="00576B42">
        <w:rPr>
          <w:color w:val="000000"/>
          <w:sz w:val="22"/>
          <w:szCs w:val="22"/>
          <w:bdr w:val="single" w:sz="4" w:space="0" w:color="auto"/>
        </w:rPr>
        <w:t>F4</w:t>
      </w:r>
      <w:r w:rsidRPr="00576B42">
        <w:rPr>
          <w:rFonts w:hint="eastAsia"/>
          <w:color w:val="000000"/>
          <w:sz w:val="22"/>
          <w:szCs w:val="22"/>
        </w:rPr>
        <w:t xml:space="preserve">. After that, press </w:t>
      </w:r>
      <w:r w:rsidRPr="00576B42">
        <w:rPr>
          <w:color w:val="000000"/>
          <w:sz w:val="22"/>
          <w:szCs w:val="22"/>
          <w:bdr w:val="single" w:sz="4" w:space="0" w:color="auto"/>
        </w:rPr>
        <w:t>OK</w:t>
      </w:r>
      <w:r w:rsidRPr="00576B42">
        <w:rPr>
          <w:rFonts w:hint="eastAsia"/>
          <w:color w:val="000000"/>
          <w:sz w:val="22"/>
          <w:szCs w:val="22"/>
          <w:bdr w:val="single" w:sz="4" w:space="0" w:color="auto"/>
        </w:rPr>
        <w:t xml:space="preserve"> </w:t>
      </w:r>
      <w:r w:rsidRPr="00576B42">
        <w:rPr>
          <w:rFonts w:hint="eastAsia"/>
          <w:color w:val="000000"/>
          <w:sz w:val="22"/>
          <w:szCs w:val="22"/>
        </w:rPr>
        <w:t>button to hide functional menus;</w:t>
      </w:r>
    </w:p>
    <w:p w:rsidR="004D5DD7" w:rsidRPr="00576B42" w:rsidRDefault="004D5DD7" w:rsidP="004D5DD7">
      <w:pPr>
        <w:autoSpaceDE w:val="0"/>
        <w:autoSpaceDN w:val="0"/>
        <w:adjustRightInd w:val="0"/>
        <w:snapToGrid w:val="0"/>
        <w:rPr>
          <w:color w:val="000000"/>
          <w:sz w:val="22"/>
          <w:szCs w:val="22"/>
        </w:rPr>
      </w:pPr>
      <w:r w:rsidRPr="00576B42">
        <w:rPr>
          <w:rFonts w:hint="eastAsia"/>
          <w:color w:val="000000"/>
          <w:sz w:val="22"/>
          <w:szCs w:val="22"/>
        </w:rPr>
        <w:t xml:space="preserve">2. For the buttons printed with multiple functions, if you want to choose one of these functions, please press </w:t>
      </w:r>
      <w:r w:rsidRPr="00576B42">
        <w:rPr>
          <w:color w:val="000000"/>
          <w:sz w:val="22"/>
          <w:szCs w:val="22"/>
          <w:bdr w:val="single" w:sz="4" w:space="0" w:color="auto"/>
        </w:rPr>
        <w:t>SHIFT</w:t>
      </w:r>
      <w:r w:rsidRPr="00576B42">
        <w:rPr>
          <w:rFonts w:hint="eastAsia"/>
          <w:color w:val="000000"/>
          <w:sz w:val="22"/>
          <w:szCs w:val="22"/>
          <w:bdr w:val="single" w:sz="4" w:space="0" w:color="auto"/>
        </w:rPr>
        <w:t xml:space="preserve"> </w:t>
      </w:r>
      <w:r w:rsidRPr="00576B42">
        <w:rPr>
          <w:rFonts w:hint="eastAsia"/>
          <w:color w:val="000000"/>
          <w:sz w:val="22"/>
          <w:szCs w:val="22"/>
        </w:rPr>
        <w:t>button first, a</w:t>
      </w:r>
      <w:r>
        <w:rPr>
          <w:rFonts w:hint="eastAsia"/>
          <w:color w:val="000000"/>
          <w:sz w:val="22"/>
          <w:szCs w:val="22"/>
        </w:rPr>
        <w:t xml:space="preserve">ccompanied by shift icon on upper </w:t>
      </w:r>
      <w:r w:rsidRPr="00576B42">
        <w:rPr>
          <w:rFonts w:hint="eastAsia"/>
          <w:color w:val="000000"/>
          <w:sz w:val="22"/>
          <w:szCs w:val="22"/>
        </w:rPr>
        <w:t>right corner of display, then press the corresponding button to obtain the function you want.</w:t>
      </w:r>
    </w:p>
    <w:p w:rsidR="004D5DD7" w:rsidRPr="00576B42" w:rsidRDefault="004D5DD7" w:rsidP="00C55B11">
      <w:pPr>
        <w:pStyle w:val="2"/>
      </w:pPr>
      <w:bookmarkStart w:id="31" w:name="_Toc8915566"/>
      <w:r w:rsidRPr="00576B42">
        <w:t xml:space="preserve">4.6 </w:t>
      </w:r>
      <w:r>
        <w:rPr>
          <w:rFonts w:hint="eastAsia"/>
        </w:rPr>
        <w:t>Hiding</w:t>
      </w:r>
      <w:r w:rsidRPr="00576B42">
        <w:rPr>
          <w:rFonts w:hint="eastAsia"/>
        </w:rPr>
        <w:t xml:space="preserve"> Menus</w:t>
      </w:r>
      <w:bookmarkEnd w:id="31"/>
    </w:p>
    <w:p w:rsidR="004D5DD7" w:rsidRPr="00576B42" w:rsidRDefault="004D5DD7" w:rsidP="004D5DD7">
      <w:pPr>
        <w:autoSpaceDE w:val="0"/>
        <w:autoSpaceDN w:val="0"/>
        <w:adjustRightInd w:val="0"/>
        <w:ind w:leftChars="110" w:left="264" w:firstLineChars="50" w:firstLine="110"/>
        <w:rPr>
          <w:color w:val="000000"/>
          <w:sz w:val="22"/>
          <w:szCs w:val="22"/>
        </w:rPr>
      </w:pPr>
      <w:r w:rsidRPr="00576B42">
        <w:rPr>
          <w:rFonts w:hint="eastAsia"/>
          <w:color w:val="000000"/>
          <w:sz w:val="22"/>
          <w:szCs w:val="22"/>
        </w:rPr>
        <w:t xml:space="preserve">Press down </w:t>
      </w:r>
      <w:r w:rsidRPr="00576B42">
        <w:rPr>
          <w:color w:val="000000"/>
          <w:sz w:val="22"/>
          <w:szCs w:val="22"/>
          <w:bdr w:val="single" w:sz="4" w:space="0" w:color="auto"/>
        </w:rPr>
        <w:t>OK</w:t>
      </w:r>
      <w:r w:rsidRPr="00576B42">
        <w:rPr>
          <w:rFonts w:hint="eastAsia"/>
          <w:color w:val="000000"/>
          <w:sz w:val="22"/>
          <w:szCs w:val="22"/>
          <w:bdr w:val="single" w:sz="4" w:space="0" w:color="auto"/>
        </w:rPr>
        <w:t xml:space="preserve"> </w:t>
      </w:r>
      <w:r w:rsidRPr="00576B42">
        <w:rPr>
          <w:rFonts w:hint="eastAsia"/>
          <w:color w:val="000000"/>
          <w:sz w:val="22"/>
          <w:szCs w:val="22"/>
        </w:rPr>
        <w:t xml:space="preserve">button to hide all button icons and menus. To display menus or button icons, press </w:t>
      </w:r>
      <w:r w:rsidRPr="00576B42">
        <w:rPr>
          <w:color w:val="000000"/>
          <w:sz w:val="22"/>
          <w:szCs w:val="22"/>
          <w:bdr w:val="single" w:sz="4" w:space="0" w:color="auto"/>
        </w:rPr>
        <w:t>OK</w:t>
      </w:r>
      <w:r w:rsidRPr="00576B42">
        <w:rPr>
          <w:rFonts w:hint="eastAsia"/>
          <w:color w:val="000000"/>
          <w:sz w:val="22"/>
          <w:szCs w:val="22"/>
        </w:rPr>
        <w:t xml:space="preserve"> again.</w:t>
      </w:r>
    </w:p>
    <w:p w:rsidR="004D5DD7" w:rsidRPr="00576B42" w:rsidRDefault="004D5DD7" w:rsidP="004D5DD7">
      <w:pPr>
        <w:autoSpaceDE w:val="0"/>
        <w:autoSpaceDN w:val="0"/>
        <w:adjustRightInd w:val="0"/>
        <w:ind w:leftChars="165" w:left="506" w:hangingChars="50" w:hanging="110"/>
        <w:rPr>
          <w:color w:val="FF0000"/>
          <w:sz w:val="22"/>
          <w:szCs w:val="22"/>
        </w:rPr>
      </w:pPr>
      <w:r>
        <w:rPr>
          <w:rFonts w:hint="eastAsia"/>
          <w:sz w:val="22"/>
          <w:szCs w:val="22"/>
        </w:rPr>
        <w:t>Note: To set up auto hiding</w:t>
      </w:r>
      <w:r w:rsidRPr="00576B42">
        <w:rPr>
          <w:rFonts w:hint="eastAsia"/>
          <w:sz w:val="22"/>
          <w:szCs w:val="22"/>
        </w:rPr>
        <w:t xml:space="preserve"> time for menus, please find corresponding option in</w:t>
      </w:r>
      <w:r>
        <w:rPr>
          <w:rFonts w:hint="eastAsia"/>
          <w:color w:val="FF0000"/>
          <w:sz w:val="22"/>
          <w:szCs w:val="22"/>
        </w:rPr>
        <w:t xml:space="preserve"> </w:t>
      </w:r>
      <w:r w:rsidRPr="0084374D">
        <w:rPr>
          <w:rFonts w:hint="eastAsia"/>
          <w:sz w:val="22"/>
          <w:szCs w:val="22"/>
        </w:rPr>
        <w:t>CONFIGURE</w:t>
      </w:r>
      <w:r>
        <w:rPr>
          <w:rFonts w:hint="eastAsia"/>
          <w:sz w:val="22"/>
          <w:szCs w:val="22"/>
        </w:rPr>
        <w:t xml:space="preserve"> menu</w:t>
      </w:r>
      <w:r w:rsidRPr="0084374D">
        <w:rPr>
          <w:rFonts w:hint="eastAsia"/>
          <w:sz w:val="22"/>
          <w:szCs w:val="22"/>
        </w:rPr>
        <w:t>.</w:t>
      </w:r>
    </w:p>
    <w:p w:rsidR="004D5DD7" w:rsidRPr="00576B42" w:rsidRDefault="004D5DD7" w:rsidP="004D5DD7">
      <w:pPr>
        <w:autoSpaceDE w:val="0"/>
        <w:autoSpaceDN w:val="0"/>
        <w:adjustRightInd w:val="0"/>
        <w:snapToGrid w:val="0"/>
        <w:jc w:val="center"/>
        <w:rPr>
          <w:color w:val="000000"/>
          <w:sz w:val="22"/>
          <w:szCs w:val="22"/>
        </w:rPr>
      </w:pPr>
      <w:r>
        <w:rPr>
          <w:noProof/>
          <w:color w:val="000000"/>
          <w:sz w:val="22"/>
          <w:szCs w:val="22"/>
        </w:rPr>
        <w:drawing>
          <wp:inline distT="0" distB="0" distL="0" distR="0">
            <wp:extent cx="2993390" cy="242379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3390" cy="2423795"/>
                    </a:xfrm>
                    <a:prstGeom prst="rect">
                      <a:avLst/>
                    </a:prstGeom>
                    <a:noFill/>
                    <a:ln>
                      <a:noFill/>
                    </a:ln>
                  </pic:spPr>
                </pic:pic>
              </a:graphicData>
            </a:graphic>
          </wp:inline>
        </w:drawing>
      </w:r>
    </w:p>
    <w:p w:rsidR="004D5DD7" w:rsidRPr="00576B42" w:rsidRDefault="004D5DD7" w:rsidP="004D5DD7">
      <w:pPr>
        <w:autoSpaceDE w:val="0"/>
        <w:autoSpaceDN w:val="0"/>
        <w:adjustRightInd w:val="0"/>
        <w:snapToGri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4-3 </w:t>
      </w:r>
      <w:r>
        <w:rPr>
          <w:rFonts w:hint="eastAsia"/>
          <w:color w:val="000000"/>
          <w:sz w:val="22"/>
          <w:szCs w:val="22"/>
        </w:rPr>
        <w:t>Hiding</w:t>
      </w:r>
      <w:r w:rsidRPr="00576B42">
        <w:rPr>
          <w:rFonts w:hint="eastAsia"/>
          <w:color w:val="000000"/>
          <w:sz w:val="22"/>
          <w:szCs w:val="22"/>
        </w:rPr>
        <w:t xml:space="preserve"> Menus</w:t>
      </w:r>
    </w:p>
    <w:p w:rsidR="004D5DD7" w:rsidRPr="00576B42" w:rsidRDefault="004D5DD7" w:rsidP="004D5DD7">
      <w:pPr>
        <w:autoSpaceDE w:val="0"/>
        <w:autoSpaceDN w:val="0"/>
        <w:adjustRightInd w:val="0"/>
        <w:ind w:firstLineChars="150" w:firstLine="330"/>
        <w:rPr>
          <w:sz w:val="22"/>
          <w:szCs w:val="22"/>
        </w:rPr>
      </w:pPr>
    </w:p>
    <w:p w:rsidR="004D5DD7" w:rsidRPr="00576B42" w:rsidRDefault="004D5DD7" w:rsidP="00156870">
      <w:pPr>
        <w:pStyle w:val="2"/>
      </w:pPr>
      <w:bookmarkStart w:id="32" w:name="_Toc8915567"/>
      <w:r w:rsidRPr="00576B42">
        <w:t xml:space="preserve">4.7 </w:t>
      </w:r>
      <w:r>
        <w:rPr>
          <w:rFonts w:hint="eastAsia"/>
        </w:rPr>
        <w:t>Making</w:t>
      </w:r>
      <w:r w:rsidRPr="00576B42">
        <w:rPr>
          <w:rFonts w:hint="eastAsia"/>
        </w:rPr>
        <w:t xml:space="preserve"> Connections for Probe Compensation</w:t>
      </w:r>
      <w:bookmarkEnd w:id="32"/>
    </w:p>
    <w:p w:rsidR="004D5DD7" w:rsidRPr="00576B42" w:rsidRDefault="004D5DD7" w:rsidP="004D5DD7">
      <w:pPr>
        <w:autoSpaceDE w:val="0"/>
        <w:autoSpaceDN w:val="0"/>
        <w:adjustRightInd w:val="0"/>
        <w:spacing w:line="266" w:lineRule="exact"/>
        <w:rPr>
          <w:color w:val="000000"/>
          <w:sz w:val="22"/>
          <w:szCs w:val="22"/>
        </w:rPr>
      </w:pPr>
      <w:r w:rsidRPr="00576B42">
        <w:rPr>
          <w:rFonts w:hint="eastAsia"/>
          <w:color w:val="000000"/>
          <w:sz w:val="22"/>
          <w:szCs w:val="22"/>
        </w:rPr>
        <w:t xml:space="preserve">Connect the signal as follows: </w:t>
      </w:r>
    </w:p>
    <w:p w:rsidR="004D5DD7" w:rsidRPr="00576B42" w:rsidRDefault="004D5DD7" w:rsidP="004D5DD7">
      <w:pPr>
        <w:autoSpaceDE w:val="0"/>
        <w:autoSpaceDN w:val="0"/>
        <w:adjustRightInd w:val="0"/>
        <w:spacing w:line="293" w:lineRule="exact"/>
        <w:rPr>
          <w:color w:val="000000"/>
          <w:sz w:val="22"/>
          <w:szCs w:val="22"/>
        </w:rPr>
      </w:pPr>
      <w:r w:rsidRPr="00576B42">
        <w:rPr>
          <w:rFonts w:hint="eastAsia"/>
          <w:color w:val="000000"/>
          <w:sz w:val="22"/>
          <w:szCs w:val="22"/>
        </w:rPr>
        <w:t>1. Connect the probe</w:t>
      </w:r>
      <w:r>
        <w:rPr>
          <w:rFonts w:hint="eastAsia"/>
          <w:color w:val="000000"/>
          <w:sz w:val="22"/>
          <w:szCs w:val="22"/>
        </w:rPr>
        <w:t xml:space="preserve"> connector</w:t>
      </w:r>
      <w:r w:rsidRPr="00576B42">
        <w:rPr>
          <w:rFonts w:hint="eastAsia"/>
          <w:color w:val="000000"/>
          <w:sz w:val="22"/>
          <w:szCs w:val="22"/>
        </w:rPr>
        <w:t xml:space="preserve"> to the Oscilloscope input terminal and switch probe factor to </w:t>
      </w:r>
      <w:r w:rsidRPr="00576B42">
        <w:rPr>
          <w:color w:val="000000"/>
          <w:sz w:val="22"/>
          <w:szCs w:val="22"/>
        </w:rPr>
        <w:t>10×</w:t>
      </w:r>
      <w:r w:rsidRPr="00576B42">
        <w:rPr>
          <w:rFonts w:hint="eastAsia"/>
          <w:color w:val="000000"/>
          <w:sz w:val="22"/>
          <w:szCs w:val="22"/>
        </w:rPr>
        <w:t xml:space="preserve"> on the probe.</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2. You also need to set up probe factor on the Oscilloscope, this factor changes vertical scale and ensures the accuracy for measurements. To set up the probe factor on the </w:t>
      </w:r>
      <w:proofErr w:type="spellStart"/>
      <w:r w:rsidRPr="00576B42">
        <w:rPr>
          <w:rFonts w:hint="eastAsia"/>
          <w:color w:val="000000"/>
          <w:sz w:val="22"/>
          <w:szCs w:val="22"/>
        </w:rPr>
        <w:t>Osciloscope</w:t>
      </w:r>
      <w:proofErr w:type="spellEnd"/>
      <w:r w:rsidRPr="00576B42">
        <w:rPr>
          <w:rFonts w:hint="eastAsia"/>
          <w:color w:val="000000"/>
          <w:sz w:val="22"/>
          <w:szCs w:val="22"/>
        </w:rPr>
        <w:t>, press</w:t>
      </w:r>
      <w:r w:rsidRPr="00576B42">
        <w:rPr>
          <w:color w:val="000000"/>
          <w:sz w:val="22"/>
          <w:szCs w:val="22"/>
          <w:bdr w:val="single" w:sz="4" w:space="0" w:color="auto"/>
        </w:rPr>
        <w:t xml:space="preserve"> CHANNEL</w:t>
      </w:r>
      <w:r w:rsidRPr="00576B42">
        <w:rPr>
          <w:rFonts w:hint="eastAsia"/>
          <w:color w:val="000000"/>
          <w:sz w:val="22"/>
          <w:szCs w:val="22"/>
        </w:rPr>
        <w:t xml:space="preserve"> button, then F3 to set probe factor to</w:t>
      </w:r>
      <w:r w:rsidRPr="00576B42">
        <w:rPr>
          <w:color w:val="000000"/>
          <w:sz w:val="22"/>
          <w:szCs w:val="22"/>
        </w:rPr>
        <w:t>10×</w:t>
      </w:r>
      <w:r w:rsidRPr="00576B42">
        <w:rPr>
          <w:rFonts w:hint="eastAsia"/>
          <w:color w:val="000000"/>
          <w:sz w:val="22"/>
          <w:szCs w:val="22"/>
        </w:rPr>
        <w:t xml:space="preserve">. </w:t>
      </w:r>
    </w:p>
    <w:p w:rsidR="004D5DD7" w:rsidRPr="00576B42" w:rsidRDefault="004D5DD7" w:rsidP="004D5DD7">
      <w:pPr>
        <w:autoSpaceDE w:val="0"/>
        <w:autoSpaceDN w:val="0"/>
        <w:adjustRightInd w:val="0"/>
        <w:jc w:val="center"/>
        <w:rPr>
          <w:color w:val="000000"/>
          <w:sz w:val="22"/>
          <w:szCs w:val="22"/>
        </w:rPr>
      </w:pPr>
      <w:r>
        <w:rPr>
          <w:noProof/>
          <w:color w:val="000000"/>
          <w:sz w:val="22"/>
          <w:szCs w:val="22"/>
        </w:rPr>
        <w:lastRenderedPageBreak/>
        <w:drawing>
          <wp:inline distT="0" distB="0" distL="0" distR="0">
            <wp:extent cx="3044825" cy="2449830"/>
            <wp:effectExtent l="0" t="0" r="3175" b="762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4825" cy="24498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4-4 </w:t>
      </w:r>
      <w:r w:rsidRPr="00576B42">
        <w:rPr>
          <w:rFonts w:hint="eastAsia"/>
          <w:color w:val="000000"/>
          <w:sz w:val="22"/>
          <w:szCs w:val="22"/>
        </w:rPr>
        <w:t>Adjust</w:t>
      </w:r>
      <w:r>
        <w:rPr>
          <w:rFonts w:hint="eastAsia"/>
          <w:color w:val="000000"/>
          <w:sz w:val="22"/>
          <w:szCs w:val="22"/>
        </w:rPr>
        <w:t>ing</w:t>
      </w:r>
      <w:r w:rsidRPr="00576B42">
        <w:rPr>
          <w:rFonts w:hint="eastAsia"/>
          <w:color w:val="000000"/>
          <w:sz w:val="22"/>
          <w:szCs w:val="22"/>
        </w:rPr>
        <w:t xml:space="preserve"> Probe Factor</w:t>
      </w:r>
    </w:p>
    <w:p w:rsidR="004D5DD7" w:rsidRPr="00576B42" w:rsidRDefault="004D5DD7" w:rsidP="004D5DD7">
      <w:pPr>
        <w:autoSpaceDE w:val="0"/>
        <w:autoSpaceDN w:val="0"/>
        <w:adjustRightInd w:val="0"/>
        <w:rPr>
          <w:color w:val="000000"/>
          <w:sz w:val="22"/>
          <w:szCs w:val="22"/>
        </w:rPr>
      </w:pP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3. </w:t>
      </w:r>
      <w:proofErr w:type="spellStart"/>
      <w:r w:rsidRPr="00576B42">
        <w:rPr>
          <w:rFonts w:hint="eastAsia"/>
          <w:color w:val="000000"/>
          <w:sz w:val="22"/>
          <w:szCs w:val="22"/>
        </w:rPr>
        <w:t>Conenct</w:t>
      </w:r>
      <w:proofErr w:type="spellEnd"/>
      <w:r w:rsidRPr="00576B42">
        <w:rPr>
          <w:rFonts w:hint="eastAsia"/>
          <w:color w:val="000000"/>
          <w:sz w:val="22"/>
          <w:szCs w:val="22"/>
        </w:rPr>
        <w:t xml:space="preserve"> the probe to the output terminal for probe compensation on the Oscilloscope, press</w:t>
      </w:r>
      <w:r w:rsidRPr="00576B42">
        <w:rPr>
          <w:color w:val="000000"/>
          <w:sz w:val="22"/>
          <w:szCs w:val="22"/>
          <w:bdr w:val="single" w:sz="4" w:space="0" w:color="auto"/>
        </w:rPr>
        <w:t xml:space="preserve"> </w:t>
      </w:r>
      <w:proofErr w:type="spellStart"/>
      <w:r w:rsidRPr="00576B42">
        <w:rPr>
          <w:color w:val="000000"/>
          <w:sz w:val="22"/>
          <w:szCs w:val="22"/>
          <w:bdr w:val="single" w:sz="4" w:space="0" w:color="auto"/>
        </w:rPr>
        <w:t>AUTO</w:t>
      </w:r>
      <w:r w:rsidRPr="00576B42">
        <w:rPr>
          <w:rFonts w:hint="eastAsia"/>
          <w:color w:val="000000"/>
          <w:sz w:val="22"/>
          <w:szCs w:val="22"/>
        </w:rPr>
        <w:t>button</w:t>
      </w:r>
      <w:proofErr w:type="spellEnd"/>
      <w:r w:rsidRPr="00576B42">
        <w:rPr>
          <w:rFonts w:hint="eastAsia"/>
          <w:color w:val="000000"/>
          <w:sz w:val="22"/>
          <w:szCs w:val="22"/>
        </w:rPr>
        <w:t xml:space="preserve">, after several seconds, </w:t>
      </w:r>
      <w:proofErr w:type="spellStart"/>
      <w:r w:rsidRPr="00576B42">
        <w:rPr>
          <w:rFonts w:hint="eastAsia"/>
          <w:color w:val="000000"/>
          <w:sz w:val="22"/>
          <w:szCs w:val="22"/>
        </w:rPr>
        <w:t>squarewave</w:t>
      </w:r>
      <w:proofErr w:type="spellEnd"/>
      <w:r w:rsidRPr="00576B42">
        <w:rPr>
          <w:rFonts w:hint="eastAsia"/>
          <w:color w:val="000000"/>
          <w:sz w:val="22"/>
          <w:szCs w:val="22"/>
        </w:rPr>
        <w:t xml:space="preserve"> </w:t>
      </w:r>
      <w:r>
        <w:rPr>
          <w:rFonts w:hint="eastAsia"/>
          <w:color w:val="000000"/>
          <w:sz w:val="22"/>
          <w:szCs w:val="22"/>
        </w:rPr>
        <w:t xml:space="preserve">displays </w:t>
      </w:r>
      <w:r w:rsidRPr="00576B42">
        <w:rPr>
          <w:rFonts w:hint="eastAsia"/>
          <w:color w:val="000000"/>
          <w:sz w:val="22"/>
          <w:szCs w:val="22"/>
        </w:rPr>
        <w:t>(</w:t>
      </w:r>
      <w:r w:rsidRPr="00576B42">
        <w:rPr>
          <w:color w:val="000000"/>
          <w:sz w:val="22"/>
          <w:szCs w:val="22"/>
        </w:rPr>
        <w:t>1kHz</w:t>
      </w:r>
      <w:r w:rsidRPr="00576B42">
        <w:rPr>
          <w:rFonts w:hint="eastAsia"/>
          <w:color w:val="000000"/>
          <w:sz w:val="22"/>
          <w:szCs w:val="22"/>
        </w:rPr>
        <w:t xml:space="preserve">, </w:t>
      </w:r>
      <w:r w:rsidRPr="00576B42">
        <w:rPr>
          <w:color w:val="000000"/>
          <w:sz w:val="22"/>
          <w:szCs w:val="22"/>
        </w:rPr>
        <w:t>3Vpp</w:t>
      </w:r>
      <w:r w:rsidRPr="00576B42">
        <w:rPr>
          <w:rFonts w:hint="eastAsia"/>
          <w:color w:val="000000"/>
          <w:sz w:val="22"/>
          <w:szCs w:val="22"/>
        </w:rPr>
        <w:t>, Peak-to-Peak Value), See Figure 4-5</w:t>
      </w:r>
      <w:r>
        <w:rPr>
          <w:rFonts w:hint="eastAsia"/>
          <w:color w:val="000000"/>
          <w:sz w:val="22"/>
          <w:szCs w:val="22"/>
        </w:rPr>
        <w:t>.</w:t>
      </w:r>
    </w:p>
    <w:p w:rsidR="004D5DD7" w:rsidRPr="00576B42" w:rsidRDefault="004D5DD7" w:rsidP="004D5DD7">
      <w:pPr>
        <w:autoSpaceDE w:val="0"/>
        <w:autoSpaceDN w:val="0"/>
        <w:adjustRightInd w:val="0"/>
        <w:jc w:val="center"/>
        <w:rPr>
          <w:b/>
          <w:color w:val="000000"/>
          <w:sz w:val="22"/>
          <w:szCs w:val="22"/>
        </w:rPr>
      </w:pPr>
      <w:r>
        <w:rPr>
          <w:b/>
          <w:noProof/>
          <w:color w:val="000000"/>
          <w:sz w:val="22"/>
          <w:szCs w:val="22"/>
        </w:rPr>
        <w:drawing>
          <wp:inline distT="0" distB="0" distL="0" distR="0">
            <wp:extent cx="2898775" cy="226885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8775" cy="226885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4-5 </w:t>
      </w:r>
      <w:proofErr w:type="spellStart"/>
      <w:r w:rsidRPr="00576B42">
        <w:rPr>
          <w:rFonts w:hint="eastAsia"/>
          <w:color w:val="000000"/>
          <w:sz w:val="22"/>
          <w:szCs w:val="22"/>
        </w:rPr>
        <w:t>Squarewave</w:t>
      </w:r>
      <w:proofErr w:type="spellEnd"/>
      <w:r w:rsidRPr="00576B42">
        <w:rPr>
          <w:rFonts w:hint="eastAsia"/>
          <w:color w:val="000000"/>
          <w:sz w:val="22"/>
          <w:szCs w:val="22"/>
        </w:rPr>
        <w:t xml:space="preserve"> Signal from the Oscilloscope Itself</w:t>
      </w:r>
    </w:p>
    <w:p w:rsidR="004D5DD7" w:rsidRPr="00576B42" w:rsidRDefault="004D5DD7" w:rsidP="00156870">
      <w:pPr>
        <w:pStyle w:val="2"/>
      </w:pPr>
      <w:bookmarkStart w:id="33" w:name="_Toc8915568"/>
      <w:r w:rsidRPr="00576B42">
        <w:t xml:space="preserve">4.8 </w:t>
      </w:r>
      <w:r>
        <w:rPr>
          <w:rFonts w:hint="eastAsia"/>
        </w:rPr>
        <w:t>Compensating</w:t>
      </w:r>
      <w:r w:rsidRPr="00576B42">
        <w:rPr>
          <w:rFonts w:hint="eastAsia"/>
        </w:rPr>
        <w:t xml:space="preserve"> the Probe</w:t>
      </w:r>
      <w:bookmarkEnd w:id="33"/>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You need to compensate the probe whenever connecting it to channels for the first time so as to match the probe to the input channel. </w:t>
      </w:r>
      <w:r w:rsidRPr="00576B42">
        <w:rPr>
          <w:color w:val="000000"/>
          <w:sz w:val="22"/>
          <w:szCs w:val="22"/>
        </w:rPr>
        <w:t>U</w:t>
      </w:r>
      <w:r w:rsidRPr="00576B42">
        <w:rPr>
          <w:rFonts w:hint="eastAsia"/>
          <w:color w:val="000000"/>
          <w:sz w:val="22"/>
          <w:szCs w:val="22"/>
        </w:rPr>
        <w:t>ncompensated probe may cause deviation or error to the measurement. To compensate the probe,</w:t>
      </w:r>
      <w:r>
        <w:rPr>
          <w:rFonts w:hint="eastAsia"/>
          <w:color w:val="000000"/>
          <w:sz w:val="22"/>
          <w:szCs w:val="22"/>
        </w:rPr>
        <w:t xml:space="preserve"> do the following</w:t>
      </w:r>
      <w:r w:rsidRPr="00576B42">
        <w:rPr>
          <w:rFonts w:hint="eastAsia"/>
          <w:color w:val="000000"/>
          <w:sz w:val="22"/>
          <w:szCs w:val="22"/>
        </w:rPr>
        <w:t xml:space="preserve">: </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1. First of all, set probe factor on the Oscilloscope to </w:t>
      </w:r>
      <w:r w:rsidRPr="00576B42">
        <w:rPr>
          <w:color w:val="000000"/>
          <w:sz w:val="22"/>
          <w:szCs w:val="22"/>
        </w:rPr>
        <w:t>10×</w:t>
      </w:r>
      <w:r w:rsidRPr="00576B42">
        <w:rPr>
          <w:rFonts w:hint="eastAsia"/>
          <w:color w:val="000000"/>
          <w:sz w:val="22"/>
          <w:szCs w:val="22"/>
        </w:rPr>
        <w:t xml:space="preserve">, turn the switch to </w:t>
      </w:r>
      <w:r w:rsidRPr="00576B42">
        <w:rPr>
          <w:color w:val="000000"/>
          <w:sz w:val="22"/>
          <w:szCs w:val="22"/>
        </w:rPr>
        <w:t>10×</w:t>
      </w:r>
      <w:r w:rsidRPr="00576B42">
        <w:rPr>
          <w:rFonts w:hint="eastAsia"/>
          <w:color w:val="000000"/>
          <w:sz w:val="22"/>
          <w:szCs w:val="22"/>
        </w:rPr>
        <w:t xml:space="preserve"> on the probe, then connect the probe connector to the </w:t>
      </w:r>
      <w:r w:rsidRPr="00576B42">
        <w:rPr>
          <w:color w:val="000000"/>
          <w:sz w:val="22"/>
          <w:szCs w:val="22"/>
        </w:rPr>
        <w:t>oscilloscope</w:t>
      </w:r>
      <w:r w:rsidRPr="00576B42">
        <w:rPr>
          <w:rFonts w:hint="eastAsia"/>
          <w:color w:val="000000"/>
          <w:sz w:val="22"/>
          <w:szCs w:val="22"/>
        </w:rPr>
        <w:t xml:space="preserve"> input channel and the probe tip to compensation output terminal; </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2. </w:t>
      </w:r>
      <w:r w:rsidRPr="00576B42">
        <w:rPr>
          <w:color w:val="000000"/>
          <w:sz w:val="22"/>
          <w:szCs w:val="22"/>
        </w:rPr>
        <w:t xml:space="preserve">Then </w:t>
      </w:r>
      <w:r w:rsidRPr="00576B42">
        <w:rPr>
          <w:rFonts w:hint="eastAsia"/>
          <w:color w:val="000000"/>
          <w:sz w:val="22"/>
          <w:szCs w:val="22"/>
        </w:rPr>
        <w:t>execute</w:t>
      </w:r>
      <w:r>
        <w:rPr>
          <w:color w:val="000000"/>
          <w:sz w:val="22"/>
          <w:szCs w:val="22"/>
        </w:rPr>
        <w:t xml:space="preserve"> AUTO</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3. Observe the displayed waveform</w:t>
      </w:r>
    </w:p>
    <w:p w:rsidR="004D5DD7" w:rsidRPr="00576B42" w:rsidRDefault="004D5DD7" w:rsidP="004D5DD7">
      <w:pPr>
        <w:autoSpaceDE w:val="0"/>
        <w:autoSpaceDN w:val="0"/>
        <w:adjustRightInd w:val="0"/>
        <w:ind w:firstLineChars="500" w:firstLine="1100"/>
        <w:rPr>
          <w:color w:val="000000"/>
          <w:sz w:val="22"/>
          <w:szCs w:val="22"/>
        </w:rPr>
      </w:pPr>
      <w:r>
        <w:rPr>
          <w:noProof/>
          <w:color w:val="000000"/>
          <w:sz w:val="22"/>
          <w:szCs w:val="22"/>
        </w:rPr>
        <w:drawing>
          <wp:inline distT="0" distB="0" distL="0" distR="0">
            <wp:extent cx="3838575" cy="327660"/>
            <wp:effectExtent l="0" t="0" r="9525"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8575" cy="327660"/>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Chars="350" w:firstLine="770"/>
        <w:rPr>
          <w:color w:val="000000"/>
          <w:sz w:val="22"/>
          <w:szCs w:val="22"/>
        </w:rPr>
      </w:pPr>
      <w:r>
        <w:rPr>
          <w:rFonts w:hint="eastAsia"/>
          <w:color w:val="000000"/>
          <w:sz w:val="22"/>
          <w:szCs w:val="22"/>
        </w:rPr>
        <w:t>Over C</w:t>
      </w:r>
      <w:r w:rsidRPr="00576B42">
        <w:rPr>
          <w:rFonts w:hint="eastAsia"/>
          <w:color w:val="000000"/>
          <w:sz w:val="22"/>
          <w:szCs w:val="22"/>
        </w:rPr>
        <w:t>ompensated</w:t>
      </w:r>
      <w:r w:rsidRPr="00576B42">
        <w:rPr>
          <w:color w:val="000000"/>
          <w:sz w:val="22"/>
          <w:szCs w:val="22"/>
        </w:rPr>
        <w:t xml:space="preserve">　</w:t>
      </w:r>
      <w:r w:rsidRPr="00576B42">
        <w:rPr>
          <w:color w:val="000000"/>
          <w:sz w:val="22"/>
          <w:szCs w:val="22"/>
        </w:rPr>
        <w:t xml:space="preserve"> </w:t>
      </w:r>
      <w:r w:rsidRPr="00576B42">
        <w:rPr>
          <w:rFonts w:hint="eastAsia"/>
          <w:color w:val="000000"/>
          <w:sz w:val="22"/>
          <w:szCs w:val="22"/>
        </w:rPr>
        <w:t xml:space="preserve">   Correctly Compensated</w:t>
      </w:r>
      <w:r w:rsidRPr="00576B42">
        <w:rPr>
          <w:color w:val="000000"/>
          <w:sz w:val="22"/>
          <w:szCs w:val="22"/>
        </w:rPr>
        <w:t xml:space="preserve">　</w:t>
      </w:r>
      <w:r w:rsidRPr="00576B42">
        <w:rPr>
          <w:color w:val="000000"/>
          <w:sz w:val="22"/>
          <w:szCs w:val="22"/>
        </w:rPr>
        <w:t xml:space="preserve"> </w:t>
      </w:r>
      <w:r w:rsidRPr="00576B42">
        <w:rPr>
          <w:color w:val="000000"/>
          <w:sz w:val="22"/>
          <w:szCs w:val="22"/>
        </w:rPr>
        <w:t xml:space="preserve">　　</w:t>
      </w:r>
      <w:r w:rsidRPr="00576B42">
        <w:rPr>
          <w:rFonts w:hint="eastAsia"/>
          <w:color w:val="000000"/>
          <w:sz w:val="22"/>
          <w:szCs w:val="22"/>
        </w:rPr>
        <w:t>Under Compensated</w:t>
      </w:r>
    </w:p>
    <w:p w:rsidR="004D5DD7" w:rsidRPr="00576B42" w:rsidRDefault="004D5DD7" w:rsidP="004D5DD7">
      <w:pPr>
        <w:autoSpaceDE w:val="0"/>
        <w:autoSpaceDN w:val="0"/>
        <w:adjustRightInd w:val="0"/>
        <w:ind w:firstLineChars="100" w:firstLine="220"/>
        <w:rPr>
          <w:color w:val="000000"/>
          <w:sz w:val="22"/>
          <w:szCs w:val="22"/>
        </w:rPr>
      </w:pPr>
      <w:r w:rsidRPr="00576B42">
        <w:rPr>
          <w:rFonts w:hint="eastAsia"/>
          <w:sz w:val="22"/>
          <w:szCs w:val="22"/>
        </w:rPr>
        <w:lastRenderedPageBreak/>
        <w:t xml:space="preserve">If the displayed waveform is under-or over-compensated as indicated above, use the adjusting tool with non-metal handle to adjust the variable capacitor on the probe until </w:t>
      </w:r>
      <w:r>
        <w:rPr>
          <w:rFonts w:hint="eastAsia"/>
          <w:sz w:val="22"/>
          <w:szCs w:val="22"/>
        </w:rPr>
        <w:t xml:space="preserve">correctly </w:t>
      </w:r>
      <w:r w:rsidRPr="00576B42">
        <w:rPr>
          <w:rFonts w:hint="eastAsia"/>
          <w:sz w:val="22"/>
          <w:szCs w:val="22"/>
        </w:rPr>
        <w:t>compensated waveform shows.</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Warning: </w:t>
      </w:r>
      <w:r w:rsidRPr="00576B42">
        <w:rPr>
          <w:rFonts w:hint="eastAsia"/>
          <w:sz w:val="22"/>
          <w:szCs w:val="22"/>
        </w:rPr>
        <w:t xml:space="preserve">To avoid any electric shock when measuring the high voltage with use of the probe, please ensure the probe wire is perfectly insulated, and do not touch any metal part of the probe while connecting </w:t>
      </w:r>
      <w:r>
        <w:rPr>
          <w:rFonts w:hint="eastAsia"/>
          <w:sz w:val="22"/>
          <w:szCs w:val="22"/>
        </w:rPr>
        <w:t xml:space="preserve">to </w:t>
      </w:r>
      <w:r w:rsidRPr="00576B42">
        <w:rPr>
          <w:rFonts w:hint="eastAsia"/>
          <w:sz w:val="22"/>
          <w:szCs w:val="22"/>
        </w:rPr>
        <w:t>the high voltage source.</w:t>
      </w:r>
    </w:p>
    <w:p w:rsidR="004D5DD7" w:rsidRPr="00576B42" w:rsidRDefault="004D5DD7" w:rsidP="004D5DD7">
      <w:pPr>
        <w:ind w:left="660" w:hangingChars="300" w:hanging="660"/>
        <w:rPr>
          <w:color w:val="000000"/>
          <w:sz w:val="22"/>
          <w:szCs w:val="22"/>
        </w:rPr>
      </w:pPr>
    </w:p>
    <w:p w:rsidR="004D5DD7" w:rsidRPr="00576B42" w:rsidRDefault="004D5DD7" w:rsidP="00156870">
      <w:pPr>
        <w:pStyle w:val="2"/>
      </w:pPr>
      <w:bookmarkStart w:id="34" w:name="_Toc8915569"/>
      <w:r w:rsidRPr="00576B42">
        <w:t xml:space="preserve">4.9 </w:t>
      </w:r>
      <w:r w:rsidRPr="00576B42">
        <w:rPr>
          <w:rFonts w:hint="eastAsia"/>
        </w:rPr>
        <w:t>Set</w:t>
      </w:r>
      <w:r>
        <w:rPr>
          <w:rFonts w:hint="eastAsia"/>
        </w:rPr>
        <w:t>ting</w:t>
      </w:r>
      <w:r w:rsidRPr="00576B42">
        <w:rPr>
          <w:rFonts w:hint="eastAsia"/>
        </w:rPr>
        <w:t xml:space="preserve"> </w:t>
      </w:r>
      <w:proofErr w:type="spellStart"/>
      <w:r w:rsidRPr="00576B42">
        <w:rPr>
          <w:rFonts w:hint="eastAsia"/>
        </w:rPr>
        <w:t>Vertical&amp;Horizontal</w:t>
      </w:r>
      <w:proofErr w:type="spellEnd"/>
      <w:r w:rsidRPr="00576B42">
        <w:rPr>
          <w:rFonts w:hint="eastAsia"/>
        </w:rPr>
        <w:t xml:space="preserve"> Systems and Trigger Level Manually</w:t>
      </w:r>
      <w:bookmarkEnd w:id="34"/>
    </w:p>
    <w:p w:rsidR="004D5DD7" w:rsidRPr="00576B42" w:rsidRDefault="004D5DD7" w:rsidP="00156870">
      <w:pPr>
        <w:pStyle w:val="3"/>
      </w:pPr>
      <w:bookmarkStart w:id="35" w:name="_Toc8915570"/>
      <w:smartTag w:uri="urn:schemas-microsoft-com:office:smarttags" w:element="chsdate">
        <w:smartTagPr>
          <w:attr w:name="Year" w:val="1899"/>
          <w:attr w:name="Month" w:val="12"/>
          <w:attr w:name="Day" w:val="30"/>
          <w:attr w:name="IsLunarDate" w:val="False"/>
          <w:attr w:name="IsROCDate" w:val="False"/>
        </w:smartTagPr>
        <w:r w:rsidRPr="00576B42">
          <w:t>4.9.1</w:t>
        </w:r>
      </w:smartTag>
      <w:r w:rsidRPr="00576B42">
        <w:t xml:space="preserve"> </w:t>
      </w:r>
      <w:r w:rsidRPr="00576B42">
        <w:rPr>
          <w:rFonts w:hint="eastAsia"/>
        </w:rPr>
        <w:t>Vertical System</w:t>
      </w:r>
      <w:bookmarkEnd w:id="35"/>
    </w:p>
    <w:p w:rsidR="004D5DD7" w:rsidRPr="00576B42" w:rsidRDefault="004D5DD7" w:rsidP="004D5DD7">
      <w:pPr>
        <w:autoSpaceDE w:val="0"/>
        <w:autoSpaceDN w:val="0"/>
        <w:adjustRightInd w:val="0"/>
        <w:ind w:firstLine="390"/>
        <w:rPr>
          <w:sz w:val="22"/>
          <w:szCs w:val="22"/>
        </w:rPr>
      </w:pPr>
      <w:r w:rsidRPr="00576B42">
        <w:rPr>
          <w:rFonts w:hint="eastAsia"/>
          <w:sz w:val="22"/>
          <w:szCs w:val="22"/>
        </w:rPr>
        <w:t xml:space="preserve">Press </w:t>
      </w:r>
      <w:r w:rsidRPr="00576B42">
        <w:rPr>
          <w:sz w:val="22"/>
          <w:szCs w:val="22"/>
          <w:bdr w:val="single" w:sz="4" w:space="0" w:color="auto"/>
        </w:rPr>
        <w:t>V</w:t>
      </w:r>
      <w:r w:rsidRPr="00576B42">
        <w:rPr>
          <w:sz w:val="22"/>
          <w:szCs w:val="22"/>
        </w:rPr>
        <w:t>～</w:t>
      </w:r>
      <w:r w:rsidRPr="00576B42">
        <w:rPr>
          <w:sz w:val="22"/>
          <w:szCs w:val="22"/>
          <w:bdr w:val="single" w:sz="4" w:space="0" w:color="auto"/>
        </w:rPr>
        <w:t>mV</w:t>
      </w:r>
      <w:r w:rsidRPr="00576B42">
        <w:rPr>
          <w:rFonts w:hint="eastAsia"/>
          <w:sz w:val="22"/>
          <w:szCs w:val="22"/>
        </w:rPr>
        <w:t xml:space="preserve"> buttons to adjust the vertical scale(VOLT/DIV) and display waveform with proper size on the screen;</w:t>
      </w:r>
    </w:p>
    <w:p w:rsidR="004D5DD7" w:rsidRPr="00576B42" w:rsidRDefault="004D5DD7" w:rsidP="004D5DD7">
      <w:pPr>
        <w:tabs>
          <w:tab w:val="left" w:pos="2340"/>
        </w:tabs>
        <w:autoSpaceDE w:val="0"/>
        <w:autoSpaceDN w:val="0"/>
        <w:adjustRightInd w:val="0"/>
        <w:ind w:firstLineChars="200" w:firstLine="440"/>
        <w:rPr>
          <w:sz w:val="22"/>
          <w:szCs w:val="22"/>
        </w:rPr>
      </w:pPr>
      <w:r>
        <w:rPr>
          <w:rFonts w:hint="eastAsia"/>
          <w:sz w:val="22"/>
          <w:szCs w:val="22"/>
        </w:rPr>
        <w:t>When channel cursor</w:t>
      </w:r>
      <w:r w:rsidRPr="00576B42">
        <w:rPr>
          <w:rFonts w:hint="eastAsia"/>
          <w:sz w:val="22"/>
          <w:szCs w:val="22"/>
        </w:rPr>
        <w:t xml:space="preserve"> turns solid, press</w:t>
      </w:r>
      <w:r w:rsidRPr="00576B42">
        <w:rPr>
          <w:rFonts w:hint="eastAsia"/>
          <w:b/>
          <w:sz w:val="22"/>
          <w:szCs w:val="22"/>
        </w:rPr>
        <w:t xml:space="preserve"> Up and Down</w:t>
      </w:r>
      <w:r w:rsidRPr="00576B42">
        <w:rPr>
          <w:rFonts w:hint="eastAsia"/>
          <w:sz w:val="22"/>
          <w:szCs w:val="22"/>
        </w:rPr>
        <w:t xml:space="preserve"> button to adjust ground reference point </w:t>
      </w:r>
      <w:r w:rsidRPr="00576B42">
        <w:rPr>
          <w:sz w:val="22"/>
          <w:szCs w:val="22"/>
        </w:rPr>
        <w:t>that</w:t>
      </w:r>
      <w:r w:rsidRPr="00576B42">
        <w:rPr>
          <w:rFonts w:hint="eastAsia"/>
          <w:sz w:val="22"/>
          <w:szCs w:val="22"/>
        </w:rPr>
        <w:t xml:space="preserve"> can allow the waveform to display at proper location;</w:t>
      </w:r>
    </w:p>
    <w:p w:rsidR="004D5DD7" w:rsidRPr="00576B42" w:rsidRDefault="004D5DD7" w:rsidP="004D5DD7">
      <w:pPr>
        <w:tabs>
          <w:tab w:val="left" w:pos="2340"/>
        </w:tabs>
        <w:autoSpaceDE w:val="0"/>
        <w:autoSpaceDN w:val="0"/>
        <w:adjustRightInd w:val="0"/>
        <w:ind w:firstLineChars="150" w:firstLine="330"/>
        <w:jc w:val="center"/>
        <w:rPr>
          <w:sz w:val="22"/>
          <w:szCs w:val="22"/>
        </w:rPr>
      </w:pPr>
    </w:p>
    <w:p w:rsidR="004D5DD7" w:rsidRPr="00576B42" w:rsidRDefault="004D5DD7" w:rsidP="004D5DD7">
      <w:pPr>
        <w:tabs>
          <w:tab w:val="left" w:pos="2340"/>
        </w:tabs>
        <w:autoSpaceDE w:val="0"/>
        <w:autoSpaceDN w:val="0"/>
        <w:adjustRightInd w:val="0"/>
        <w:ind w:firstLineChars="950" w:firstLine="2090"/>
        <w:rPr>
          <w:sz w:val="22"/>
          <w:szCs w:val="22"/>
        </w:rPr>
      </w:pPr>
      <w:r>
        <w:rPr>
          <w:noProof/>
          <w:sz w:val="22"/>
          <w:szCs w:val="22"/>
        </w:rPr>
        <w:drawing>
          <wp:inline distT="0" distB="0" distL="0" distR="0">
            <wp:extent cx="2898775" cy="2130425"/>
            <wp:effectExtent l="0" t="0" r="0" b="317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8775" cy="2130425"/>
                    </a:xfrm>
                    <a:prstGeom prst="rect">
                      <a:avLst/>
                    </a:prstGeom>
                    <a:noFill/>
                    <a:ln>
                      <a:noFill/>
                    </a:ln>
                  </pic:spPr>
                </pic:pic>
              </a:graphicData>
            </a:graphic>
          </wp:inline>
        </w:drawing>
      </w:r>
    </w:p>
    <w:p w:rsidR="004D5DD7" w:rsidRPr="00576B42" w:rsidRDefault="004D5DD7" w:rsidP="004D5DD7">
      <w:pPr>
        <w:tabs>
          <w:tab w:val="left" w:pos="2340"/>
        </w:tabs>
        <w:autoSpaceDE w:val="0"/>
        <w:autoSpaceDN w:val="0"/>
        <w:adjustRightInd w:val="0"/>
        <w:ind w:firstLineChars="150" w:firstLine="330"/>
        <w:jc w:val="center"/>
        <w:rPr>
          <w:sz w:val="22"/>
          <w:szCs w:val="22"/>
        </w:rPr>
      </w:pPr>
      <w:r w:rsidRPr="00576B42">
        <w:rPr>
          <w:rFonts w:hint="eastAsia"/>
          <w:sz w:val="22"/>
          <w:szCs w:val="22"/>
        </w:rPr>
        <w:t xml:space="preserve">Figure </w:t>
      </w:r>
      <w:r w:rsidRPr="00576B42">
        <w:rPr>
          <w:sz w:val="22"/>
          <w:szCs w:val="22"/>
        </w:rPr>
        <w:t xml:space="preserve">4-6 </w:t>
      </w:r>
      <w:r>
        <w:rPr>
          <w:rFonts w:hint="eastAsia"/>
          <w:sz w:val="22"/>
          <w:szCs w:val="22"/>
        </w:rPr>
        <w:t>Moving</w:t>
      </w:r>
      <w:r w:rsidRPr="00576B42">
        <w:rPr>
          <w:rFonts w:hint="eastAsia"/>
          <w:sz w:val="22"/>
          <w:szCs w:val="22"/>
        </w:rPr>
        <w:t xml:space="preserve"> Waveforms Vertically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Note: Use </w:t>
      </w:r>
      <w:r w:rsidRPr="00576B42">
        <w:rPr>
          <w:sz w:val="22"/>
          <w:szCs w:val="22"/>
          <w:bdr w:val="single" w:sz="4" w:space="0" w:color="auto"/>
        </w:rPr>
        <w:t>SELECT</w:t>
      </w:r>
      <w:r w:rsidRPr="00576B42">
        <w:rPr>
          <w:rFonts w:hint="eastAsia"/>
          <w:sz w:val="22"/>
          <w:szCs w:val="22"/>
        </w:rPr>
        <w:t xml:space="preserve"> button to toggle between vertical position and trigger level.</w:t>
      </w:r>
    </w:p>
    <w:p w:rsidR="004D5DD7" w:rsidRPr="00576B42" w:rsidRDefault="004D5DD7" w:rsidP="00156870">
      <w:pPr>
        <w:pStyle w:val="3"/>
      </w:pPr>
      <w:bookmarkStart w:id="36" w:name="_Toc8915571"/>
      <w:smartTag w:uri="urn:schemas-microsoft-com:office:smarttags" w:element="chsdate">
        <w:smartTagPr>
          <w:attr w:name="Year" w:val="1899"/>
          <w:attr w:name="Month" w:val="12"/>
          <w:attr w:name="Day" w:val="30"/>
          <w:attr w:name="IsLunarDate" w:val="False"/>
          <w:attr w:name="IsROCDate" w:val="False"/>
        </w:smartTagPr>
        <w:r w:rsidRPr="00576B42">
          <w:t>4.9.2</w:t>
        </w:r>
      </w:smartTag>
      <w:r w:rsidRPr="00576B42">
        <w:t xml:space="preserve"> </w:t>
      </w:r>
      <w:r w:rsidRPr="00576B42">
        <w:rPr>
          <w:rFonts w:hint="eastAsia"/>
        </w:rPr>
        <w:t>Horizontal System</w:t>
      </w:r>
      <w:bookmarkEnd w:id="36"/>
    </w:p>
    <w:p w:rsidR="004D5DD7" w:rsidRPr="00576B42" w:rsidRDefault="004D5DD7" w:rsidP="004D5DD7">
      <w:pPr>
        <w:autoSpaceDE w:val="0"/>
        <w:autoSpaceDN w:val="0"/>
        <w:adjustRightInd w:val="0"/>
        <w:ind w:leftChars="52" w:left="125" w:firstLineChars="150" w:firstLine="330"/>
        <w:rPr>
          <w:sz w:val="22"/>
          <w:szCs w:val="22"/>
        </w:rPr>
      </w:pPr>
      <w:r w:rsidRPr="00576B42">
        <w:rPr>
          <w:rFonts w:hint="eastAsia"/>
          <w:sz w:val="22"/>
          <w:szCs w:val="22"/>
        </w:rPr>
        <w:t xml:space="preserve">Press down </w:t>
      </w:r>
      <w:r w:rsidRPr="00576B42">
        <w:rPr>
          <w:sz w:val="22"/>
          <w:szCs w:val="22"/>
        </w:rPr>
        <w:t>s</w:t>
      </w:r>
      <w:r w:rsidRPr="00576B42">
        <w:rPr>
          <w:sz w:val="22"/>
          <w:szCs w:val="22"/>
        </w:rPr>
        <w:t>～</w:t>
      </w:r>
      <w:r w:rsidRPr="00576B42">
        <w:rPr>
          <w:sz w:val="22"/>
          <w:szCs w:val="22"/>
        </w:rPr>
        <w:t>ns</w:t>
      </w:r>
      <w:r w:rsidRPr="00576B42">
        <w:rPr>
          <w:rFonts w:hint="eastAsia"/>
          <w:sz w:val="22"/>
          <w:szCs w:val="22"/>
        </w:rPr>
        <w:t xml:space="preserve"> buttons to change the </w:t>
      </w:r>
      <w:proofErr w:type="spellStart"/>
      <w:r w:rsidRPr="00576B42">
        <w:rPr>
          <w:rFonts w:hint="eastAsia"/>
          <w:sz w:val="22"/>
          <w:szCs w:val="22"/>
        </w:rPr>
        <w:t>timebase</w:t>
      </w:r>
      <w:proofErr w:type="spellEnd"/>
      <w:r w:rsidRPr="00576B42">
        <w:rPr>
          <w:rFonts w:hint="eastAsia"/>
          <w:sz w:val="22"/>
          <w:szCs w:val="22"/>
        </w:rPr>
        <w:t xml:space="preserve">, and the </w:t>
      </w:r>
      <w:proofErr w:type="spellStart"/>
      <w:r w:rsidRPr="00576B42">
        <w:rPr>
          <w:rFonts w:hint="eastAsia"/>
          <w:sz w:val="22"/>
          <w:szCs w:val="22"/>
        </w:rPr>
        <w:t>timebase</w:t>
      </w:r>
      <w:proofErr w:type="spellEnd"/>
      <w:r w:rsidRPr="00576B42">
        <w:rPr>
          <w:rFonts w:hint="eastAsia"/>
          <w:sz w:val="22"/>
          <w:szCs w:val="22"/>
        </w:rPr>
        <w:t xml:space="preserve"> readout in status bar will vary accordingly. The horizontal scan rate ranges from </w:t>
      </w:r>
      <w:r w:rsidRPr="00576B42">
        <w:rPr>
          <w:sz w:val="22"/>
          <w:szCs w:val="22"/>
        </w:rPr>
        <w:t>5ns</w:t>
      </w:r>
      <w:r w:rsidRPr="00576B42">
        <w:rPr>
          <w:sz w:val="22"/>
          <w:szCs w:val="22"/>
        </w:rPr>
        <w:t>～</w:t>
      </w:r>
      <w:r w:rsidRPr="00576B42">
        <w:rPr>
          <w:sz w:val="22"/>
          <w:szCs w:val="22"/>
        </w:rPr>
        <w:t>50s/div</w:t>
      </w:r>
      <w:r w:rsidRPr="00576B42">
        <w:rPr>
          <w:rFonts w:hint="eastAsia"/>
          <w:sz w:val="22"/>
          <w:szCs w:val="22"/>
        </w:rPr>
        <w:t>(</w:t>
      </w:r>
      <w:r w:rsidRPr="00576B42">
        <w:rPr>
          <w:sz w:val="22"/>
          <w:szCs w:val="22"/>
        </w:rPr>
        <w:t>10 ns</w:t>
      </w:r>
      <w:r w:rsidRPr="00576B42">
        <w:rPr>
          <w:sz w:val="22"/>
          <w:szCs w:val="22"/>
        </w:rPr>
        <w:t>～</w:t>
      </w:r>
      <w:r w:rsidRPr="00576B42">
        <w:rPr>
          <w:sz w:val="22"/>
          <w:szCs w:val="22"/>
        </w:rPr>
        <w:t>50s/div</w:t>
      </w:r>
      <w:r w:rsidRPr="00576B42">
        <w:rPr>
          <w:rFonts w:hint="eastAsia"/>
          <w:sz w:val="22"/>
          <w:szCs w:val="22"/>
        </w:rPr>
        <w:t xml:space="preserve"> for </w:t>
      </w:r>
      <w:r w:rsidRPr="00576B42">
        <w:rPr>
          <w:sz w:val="22"/>
          <w:szCs w:val="22"/>
        </w:rPr>
        <w:t>25MHz</w:t>
      </w:r>
      <w:r>
        <w:rPr>
          <w:rFonts w:hint="eastAsia"/>
          <w:sz w:val="22"/>
          <w:szCs w:val="22"/>
        </w:rPr>
        <w:t>-</w:t>
      </w:r>
      <w:r w:rsidRPr="00576B42">
        <w:rPr>
          <w:rFonts w:hint="eastAsia"/>
          <w:sz w:val="22"/>
          <w:szCs w:val="22"/>
        </w:rPr>
        <w:t xml:space="preserve">bandwidth models) and steps in </w:t>
      </w:r>
      <w:r w:rsidRPr="00576B42">
        <w:rPr>
          <w:sz w:val="22"/>
          <w:szCs w:val="22"/>
        </w:rPr>
        <w:t>1</w:t>
      </w:r>
      <w:r w:rsidRPr="00576B42">
        <w:rPr>
          <w:sz w:val="22"/>
          <w:szCs w:val="22"/>
        </w:rPr>
        <w:t>－</w:t>
      </w:r>
      <w:r w:rsidRPr="00576B42">
        <w:rPr>
          <w:sz w:val="22"/>
          <w:szCs w:val="22"/>
        </w:rPr>
        <w:t>2</w:t>
      </w:r>
      <w:r w:rsidRPr="00576B42">
        <w:rPr>
          <w:sz w:val="22"/>
          <w:szCs w:val="22"/>
        </w:rPr>
        <w:t>－</w:t>
      </w:r>
      <w:r w:rsidRPr="00576B42">
        <w:rPr>
          <w:sz w:val="22"/>
          <w:szCs w:val="22"/>
        </w:rPr>
        <w:t>5</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 xml:space="preserve">Press </w:t>
      </w:r>
      <w:r w:rsidRPr="00697029">
        <w:rPr>
          <w:rFonts w:hint="eastAsia"/>
          <w:b/>
          <w:sz w:val="22"/>
          <w:szCs w:val="22"/>
        </w:rPr>
        <w:t>Right and Left</w:t>
      </w:r>
      <w:r w:rsidRPr="00576B42">
        <w:rPr>
          <w:rFonts w:hint="eastAsia"/>
          <w:sz w:val="22"/>
          <w:szCs w:val="22"/>
        </w:rPr>
        <w:t xml:space="preserve"> arrow buttons to adjust the horizontal location of the trigger point, which can allows to observe more </w:t>
      </w:r>
      <w:proofErr w:type="spellStart"/>
      <w:r w:rsidRPr="00576B42">
        <w:rPr>
          <w:rFonts w:hint="eastAsia"/>
          <w:sz w:val="22"/>
          <w:szCs w:val="22"/>
        </w:rPr>
        <w:t>pretrigger</w:t>
      </w:r>
      <w:proofErr w:type="spellEnd"/>
      <w:r w:rsidRPr="00576B42">
        <w:rPr>
          <w:rFonts w:hint="eastAsia"/>
          <w:sz w:val="22"/>
          <w:szCs w:val="22"/>
        </w:rPr>
        <w:t xml:space="preserve"> data;</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3053715" cy="223393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3715" cy="2233930"/>
                    </a:xfrm>
                    <a:prstGeom prst="rect">
                      <a:avLst/>
                    </a:prstGeom>
                    <a:noFill/>
                    <a:ln>
                      <a:noFill/>
                    </a:ln>
                  </pic:spPr>
                </pic:pic>
              </a:graphicData>
            </a:graphic>
          </wp:inline>
        </w:drawing>
      </w:r>
    </w:p>
    <w:p w:rsidR="004D5DD7" w:rsidRPr="00576B42" w:rsidRDefault="004D5DD7" w:rsidP="004D5DD7">
      <w:pPr>
        <w:tabs>
          <w:tab w:val="left" w:pos="2340"/>
        </w:tabs>
        <w:autoSpaceDE w:val="0"/>
        <w:autoSpaceDN w:val="0"/>
        <w:adjustRightInd w:val="0"/>
        <w:ind w:firstLineChars="150" w:firstLine="330"/>
        <w:jc w:val="center"/>
        <w:rPr>
          <w:sz w:val="22"/>
          <w:szCs w:val="22"/>
        </w:rPr>
      </w:pPr>
      <w:r w:rsidRPr="00576B42">
        <w:rPr>
          <w:rFonts w:hint="eastAsia"/>
          <w:sz w:val="22"/>
          <w:szCs w:val="22"/>
        </w:rPr>
        <w:t xml:space="preserve">Figure </w:t>
      </w:r>
      <w:r w:rsidRPr="00576B42">
        <w:rPr>
          <w:sz w:val="22"/>
          <w:szCs w:val="22"/>
        </w:rPr>
        <w:t xml:space="preserve">4-7 </w:t>
      </w:r>
      <w:r w:rsidRPr="00576B42">
        <w:rPr>
          <w:rFonts w:hint="eastAsia"/>
          <w:sz w:val="22"/>
          <w:szCs w:val="22"/>
        </w:rPr>
        <w:t>Adjust</w:t>
      </w:r>
      <w:r>
        <w:rPr>
          <w:rFonts w:hint="eastAsia"/>
          <w:sz w:val="22"/>
          <w:szCs w:val="22"/>
        </w:rPr>
        <w:t>ing</w:t>
      </w:r>
      <w:r w:rsidRPr="00576B42">
        <w:rPr>
          <w:rFonts w:hint="eastAsia"/>
          <w:sz w:val="22"/>
          <w:szCs w:val="22"/>
        </w:rPr>
        <w:t xml:space="preserve"> Horizontal </w:t>
      </w:r>
      <w:proofErr w:type="spellStart"/>
      <w:r w:rsidRPr="00576B42">
        <w:rPr>
          <w:rFonts w:hint="eastAsia"/>
          <w:sz w:val="22"/>
          <w:szCs w:val="22"/>
        </w:rPr>
        <w:t>Timebase</w:t>
      </w:r>
      <w:proofErr w:type="spellEnd"/>
    </w:p>
    <w:p w:rsidR="004D5DD7" w:rsidRPr="00576B42" w:rsidRDefault="004D5DD7" w:rsidP="00156870">
      <w:pPr>
        <w:pStyle w:val="3"/>
      </w:pPr>
      <w:bookmarkStart w:id="37" w:name="_Toc8915572"/>
      <w:smartTag w:uri="urn:schemas-microsoft-com:office:smarttags" w:element="chsdate">
        <w:smartTagPr>
          <w:attr w:name="Year" w:val="1899"/>
          <w:attr w:name="Month" w:val="12"/>
          <w:attr w:name="Day" w:val="30"/>
          <w:attr w:name="IsLunarDate" w:val="False"/>
          <w:attr w:name="IsROCDate" w:val="False"/>
        </w:smartTagPr>
        <w:r w:rsidRPr="00576B42">
          <w:t>4.9.3</w:t>
        </w:r>
      </w:smartTag>
      <w:r w:rsidRPr="00576B42">
        <w:t xml:space="preserve"> </w:t>
      </w:r>
      <w:r w:rsidRPr="00576B42">
        <w:rPr>
          <w:rFonts w:hint="eastAsia"/>
        </w:rPr>
        <w:t>Trigger Level</w:t>
      </w:r>
      <w:bookmarkEnd w:id="37"/>
      <w:r w:rsidRPr="00576B42">
        <w:t xml:space="preserve"> </w:t>
      </w:r>
    </w:p>
    <w:p w:rsidR="004D5DD7" w:rsidRPr="00576B42" w:rsidRDefault="004D5DD7" w:rsidP="004D5DD7">
      <w:pPr>
        <w:autoSpaceDE w:val="0"/>
        <w:autoSpaceDN w:val="0"/>
        <w:adjustRightInd w:val="0"/>
        <w:ind w:firstLineChars="100" w:firstLine="220"/>
        <w:rPr>
          <w:sz w:val="22"/>
          <w:szCs w:val="22"/>
        </w:rPr>
      </w:pPr>
      <w:r>
        <w:rPr>
          <w:rFonts w:hint="eastAsia"/>
          <w:sz w:val="22"/>
          <w:szCs w:val="22"/>
        </w:rPr>
        <w:t>When trigger level cursor</w:t>
      </w:r>
      <w:r w:rsidRPr="00576B42">
        <w:rPr>
          <w:rFonts w:hint="eastAsia"/>
          <w:sz w:val="22"/>
          <w:szCs w:val="22"/>
        </w:rPr>
        <w:t xml:space="preserve"> turns solid, use </w:t>
      </w:r>
      <w:r w:rsidRPr="00697029">
        <w:rPr>
          <w:rFonts w:hint="eastAsia"/>
          <w:b/>
          <w:sz w:val="22"/>
          <w:szCs w:val="22"/>
        </w:rPr>
        <w:t>Up and Down</w:t>
      </w:r>
      <w:r w:rsidRPr="00576B42">
        <w:rPr>
          <w:rFonts w:hint="eastAsia"/>
          <w:sz w:val="22"/>
          <w:szCs w:val="22"/>
        </w:rPr>
        <w:t xml:space="preserve"> arrow buttons to adjust trigger level location.</w:t>
      </w:r>
    </w:p>
    <w:p w:rsidR="004D5DD7" w:rsidRPr="00576B42" w:rsidRDefault="004D5DD7" w:rsidP="004D5DD7">
      <w:pPr>
        <w:autoSpaceDE w:val="0"/>
        <w:autoSpaceDN w:val="0"/>
        <w:adjustRightInd w:val="0"/>
        <w:ind w:firstLineChars="100" w:firstLine="220"/>
        <w:jc w:val="center"/>
        <w:rPr>
          <w:sz w:val="22"/>
          <w:szCs w:val="22"/>
        </w:rPr>
      </w:pPr>
      <w:r>
        <w:rPr>
          <w:noProof/>
          <w:sz w:val="22"/>
          <w:szCs w:val="22"/>
        </w:rPr>
        <w:drawing>
          <wp:inline distT="0" distB="0" distL="0" distR="0">
            <wp:extent cx="3226435" cy="226885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6435" cy="226885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4-8 </w:t>
      </w:r>
      <w:r w:rsidRPr="00576B42">
        <w:rPr>
          <w:rFonts w:hint="eastAsia"/>
          <w:sz w:val="22"/>
          <w:szCs w:val="22"/>
        </w:rPr>
        <w:t>Adjust Trigger Level</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 xml:space="preserve">Note: Use </w:t>
      </w:r>
      <w:r w:rsidRPr="00576B42">
        <w:rPr>
          <w:sz w:val="22"/>
          <w:szCs w:val="22"/>
          <w:bdr w:val="single" w:sz="4" w:space="0" w:color="auto"/>
        </w:rPr>
        <w:t>SELECT</w:t>
      </w:r>
      <w:r w:rsidRPr="00576B42">
        <w:rPr>
          <w:rFonts w:hint="eastAsia"/>
          <w:sz w:val="22"/>
          <w:szCs w:val="22"/>
        </w:rPr>
        <w:t xml:space="preserve"> button to toggle between vertical position and trigger level for the channel. Following chapter will offer more details about the operation mentioned above</w:t>
      </w:r>
    </w:p>
    <w:p w:rsidR="004D5DD7" w:rsidRPr="00576B42" w:rsidRDefault="004D5DD7" w:rsidP="00156870">
      <w:pPr>
        <w:pStyle w:val="2"/>
      </w:pPr>
      <w:bookmarkStart w:id="38" w:name="_Toc8915573"/>
      <w:r w:rsidRPr="00576B42">
        <w:t xml:space="preserve">4.10 </w:t>
      </w:r>
      <w:proofErr w:type="spellStart"/>
      <w:r w:rsidRPr="00576B42">
        <w:rPr>
          <w:rFonts w:hint="eastAsia"/>
        </w:rPr>
        <w:t>Aut</w:t>
      </w:r>
      <w:r>
        <w:rPr>
          <w:rFonts w:hint="eastAsia"/>
        </w:rPr>
        <w:t>o</w:t>
      </w:r>
      <w:r w:rsidRPr="00576B42">
        <w:rPr>
          <w:rFonts w:hint="eastAsia"/>
        </w:rPr>
        <w:t>set</w:t>
      </w:r>
      <w:proofErr w:type="spellEnd"/>
      <w:r w:rsidRPr="00576B42">
        <w:rPr>
          <w:rFonts w:hint="eastAsia"/>
        </w:rPr>
        <w:t xml:space="preserve"> for Waveform Display</w:t>
      </w:r>
      <w:bookmarkEnd w:id="38"/>
      <w:r w:rsidRPr="00576B42">
        <w:rPr>
          <w:rFonts w:hint="eastAsia"/>
        </w:rPr>
        <w:t xml:space="preserve"> </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rFonts w:hint="eastAsia"/>
            <w:sz w:val="22"/>
            <w:szCs w:val="22"/>
          </w:rPr>
          <w:t>1000L</w:t>
        </w:r>
      </w:smartTag>
      <w:r w:rsidRPr="00576B42">
        <w:rPr>
          <w:rFonts w:hint="eastAsia"/>
          <w:sz w:val="22"/>
          <w:szCs w:val="22"/>
        </w:rPr>
        <w:t xml:space="preserve"> Series is designed with </w:t>
      </w:r>
      <w:proofErr w:type="spellStart"/>
      <w:r w:rsidRPr="00576B42">
        <w:rPr>
          <w:rFonts w:hint="eastAsia"/>
          <w:sz w:val="22"/>
          <w:szCs w:val="22"/>
        </w:rPr>
        <w:t>aut</w:t>
      </w:r>
      <w:r>
        <w:rPr>
          <w:rFonts w:hint="eastAsia"/>
          <w:sz w:val="22"/>
          <w:szCs w:val="22"/>
        </w:rPr>
        <w:t>o</w:t>
      </w:r>
      <w:r w:rsidRPr="00576B42">
        <w:rPr>
          <w:rFonts w:hint="eastAsia"/>
          <w:sz w:val="22"/>
          <w:szCs w:val="22"/>
        </w:rPr>
        <w:t>set</w:t>
      </w:r>
      <w:proofErr w:type="spellEnd"/>
      <w:r w:rsidRPr="00576B42">
        <w:rPr>
          <w:rFonts w:hint="eastAsia"/>
          <w:sz w:val="22"/>
          <w:szCs w:val="22"/>
        </w:rPr>
        <w:t xml:space="preserve"> function that can automatically adjust the vertical scale, scan </w:t>
      </w:r>
      <w:proofErr w:type="spellStart"/>
      <w:r w:rsidRPr="00576B42">
        <w:rPr>
          <w:rFonts w:hint="eastAsia"/>
          <w:sz w:val="22"/>
          <w:szCs w:val="22"/>
        </w:rPr>
        <w:t>timebase</w:t>
      </w:r>
      <w:proofErr w:type="spellEnd"/>
      <w:r w:rsidRPr="00576B42">
        <w:rPr>
          <w:rFonts w:hint="eastAsia"/>
          <w:sz w:val="22"/>
          <w:szCs w:val="22"/>
        </w:rPr>
        <w:t xml:space="preserve"> and trigger mode based on the input signal until the optimal waveform can be obtained. To apply the </w:t>
      </w:r>
      <w:proofErr w:type="spellStart"/>
      <w:r w:rsidRPr="00576B42">
        <w:rPr>
          <w:rFonts w:hint="eastAsia"/>
          <w:sz w:val="22"/>
          <w:szCs w:val="22"/>
        </w:rPr>
        <w:t>autoset</w:t>
      </w:r>
      <w:proofErr w:type="spellEnd"/>
      <w:r w:rsidRPr="00576B42">
        <w:rPr>
          <w:rFonts w:hint="eastAsia"/>
          <w:sz w:val="22"/>
          <w:szCs w:val="22"/>
        </w:rPr>
        <w:t xml:space="preserve"> function, the tested signal should have a frequency at </w:t>
      </w:r>
      <w:r w:rsidRPr="00576B42">
        <w:rPr>
          <w:rFonts w:hint="eastAsia"/>
          <w:sz w:val="22"/>
          <w:szCs w:val="22"/>
        </w:rPr>
        <w:t>≥</w:t>
      </w:r>
      <w:r w:rsidRPr="00576B42">
        <w:rPr>
          <w:sz w:val="22"/>
          <w:szCs w:val="22"/>
        </w:rPr>
        <w:t>20Hz</w:t>
      </w:r>
      <w:r w:rsidRPr="00576B42">
        <w:rPr>
          <w:rFonts w:hint="eastAsia"/>
          <w:sz w:val="22"/>
          <w:szCs w:val="22"/>
        </w:rPr>
        <w:t xml:space="preserve"> and duty cycle</w:t>
      </w:r>
      <w:r w:rsidRPr="00576B42">
        <w:rPr>
          <w:rFonts w:hint="eastAsia"/>
          <w:sz w:val="22"/>
          <w:szCs w:val="22"/>
        </w:rPr>
        <w:t>＞</w:t>
      </w:r>
      <w:r w:rsidRPr="00576B42">
        <w:rPr>
          <w:sz w:val="22"/>
          <w:szCs w:val="22"/>
        </w:rPr>
        <w:t>1</w:t>
      </w:r>
      <w:r w:rsidRPr="00576B42">
        <w:rPr>
          <w:sz w:val="22"/>
          <w:szCs w:val="22"/>
        </w:rPr>
        <w:t>﹪</w:t>
      </w:r>
      <w:r w:rsidRPr="00576B42">
        <w:rPr>
          <w:rFonts w:hint="eastAsia"/>
          <w:sz w:val="22"/>
          <w:szCs w:val="22"/>
        </w:rPr>
        <w:t>;</w:t>
      </w:r>
    </w:p>
    <w:p w:rsidR="004D5DD7" w:rsidRPr="007A24BA" w:rsidRDefault="004D5DD7" w:rsidP="004D5DD7">
      <w:pPr>
        <w:autoSpaceDE w:val="0"/>
        <w:autoSpaceDN w:val="0"/>
        <w:adjustRightInd w:val="0"/>
        <w:ind w:firstLineChars="100" w:firstLine="220"/>
        <w:rPr>
          <w:sz w:val="22"/>
          <w:szCs w:val="22"/>
        </w:rPr>
      </w:pPr>
      <w:r w:rsidRPr="007A24BA">
        <w:rPr>
          <w:rFonts w:hint="eastAsia"/>
          <w:sz w:val="22"/>
          <w:szCs w:val="22"/>
        </w:rPr>
        <w:t xml:space="preserve">Under AUTOSET mode, the coupling mode of the channel is closely connected to DC </w:t>
      </w:r>
      <w:proofErr w:type="spellStart"/>
      <w:r w:rsidRPr="007A24BA">
        <w:rPr>
          <w:rFonts w:hint="eastAsia"/>
          <w:sz w:val="22"/>
          <w:szCs w:val="22"/>
        </w:rPr>
        <w:t>autoset</w:t>
      </w:r>
      <w:proofErr w:type="spellEnd"/>
      <w:r w:rsidRPr="007A24BA">
        <w:rPr>
          <w:rFonts w:hint="eastAsia"/>
          <w:sz w:val="22"/>
          <w:szCs w:val="22"/>
        </w:rPr>
        <w:t xml:space="preserve">; When DC </w:t>
      </w:r>
      <w:proofErr w:type="spellStart"/>
      <w:r w:rsidRPr="007A24BA">
        <w:rPr>
          <w:rFonts w:hint="eastAsia"/>
          <w:sz w:val="22"/>
          <w:szCs w:val="22"/>
        </w:rPr>
        <w:t>autset</w:t>
      </w:r>
      <w:proofErr w:type="spellEnd"/>
      <w:r w:rsidRPr="007A24BA">
        <w:rPr>
          <w:rFonts w:hint="eastAsia"/>
          <w:sz w:val="22"/>
          <w:szCs w:val="22"/>
        </w:rPr>
        <w:t xml:space="preserve"> is set to off, all signals in the channel is AC-coupled. </w:t>
      </w:r>
      <w:r w:rsidRPr="007A24BA">
        <w:rPr>
          <w:sz w:val="22"/>
          <w:szCs w:val="22"/>
        </w:rPr>
        <w:t>I</w:t>
      </w:r>
      <w:r w:rsidRPr="007A24BA">
        <w:rPr>
          <w:rFonts w:hint="eastAsia"/>
          <w:sz w:val="22"/>
          <w:szCs w:val="22"/>
        </w:rPr>
        <w:t xml:space="preserve">f DC </w:t>
      </w:r>
      <w:proofErr w:type="spellStart"/>
      <w:r w:rsidRPr="007A24BA">
        <w:rPr>
          <w:rFonts w:hint="eastAsia"/>
          <w:sz w:val="22"/>
          <w:szCs w:val="22"/>
        </w:rPr>
        <w:t>autoset</w:t>
      </w:r>
      <w:proofErr w:type="spellEnd"/>
      <w:r w:rsidRPr="007A24BA">
        <w:rPr>
          <w:rFonts w:hint="eastAsia"/>
          <w:sz w:val="22"/>
          <w:szCs w:val="22"/>
        </w:rPr>
        <w:t xml:space="preserve"> is on, the channel will choose the current setting as coupling mode, when the current setting is DC coupling, the signal will be DC-coupled and vice versa.</w:t>
      </w:r>
    </w:p>
    <w:p w:rsidR="004D5DD7" w:rsidRPr="007A24BA" w:rsidRDefault="004D5DD7" w:rsidP="004D5DD7">
      <w:pPr>
        <w:autoSpaceDE w:val="0"/>
        <w:autoSpaceDN w:val="0"/>
        <w:adjustRightInd w:val="0"/>
        <w:ind w:firstLineChars="100" w:firstLine="220"/>
        <w:rPr>
          <w:sz w:val="22"/>
          <w:szCs w:val="22"/>
        </w:rPr>
      </w:pPr>
    </w:p>
    <w:p w:rsidR="004D5DD7" w:rsidRPr="007A24BA" w:rsidRDefault="004D5DD7" w:rsidP="004D5DD7">
      <w:pPr>
        <w:autoSpaceDE w:val="0"/>
        <w:autoSpaceDN w:val="0"/>
        <w:adjustRightInd w:val="0"/>
        <w:rPr>
          <w:sz w:val="22"/>
          <w:szCs w:val="22"/>
        </w:rPr>
      </w:pPr>
      <w:r w:rsidRPr="007A24BA">
        <w:rPr>
          <w:rFonts w:hint="eastAsia"/>
          <w:sz w:val="22"/>
          <w:szCs w:val="22"/>
        </w:rPr>
        <w:t xml:space="preserve">For example: </w:t>
      </w:r>
    </w:p>
    <w:p w:rsidR="004D5DD7" w:rsidRPr="007A24BA" w:rsidRDefault="004D5DD7" w:rsidP="004D5DD7">
      <w:pPr>
        <w:autoSpaceDE w:val="0"/>
        <w:autoSpaceDN w:val="0"/>
        <w:adjustRightInd w:val="0"/>
        <w:rPr>
          <w:sz w:val="22"/>
          <w:szCs w:val="22"/>
        </w:rPr>
      </w:pPr>
      <w:r w:rsidRPr="007A24BA">
        <w:rPr>
          <w:rFonts w:hint="eastAsia"/>
          <w:sz w:val="22"/>
          <w:szCs w:val="22"/>
        </w:rPr>
        <w:lastRenderedPageBreak/>
        <w:t xml:space="preserve">1. Input </w:t>
      </w:r>
      <w:bookmarkStart w:id="39" w:name="OLE_LINK43"/>
      <w:r w:rsidRPr="007A24BA">
        <w:rPr>
          <w:sz w:val="22"/>
          <w:szCs w:val="22"/>
        </w:rPr>
        <w:t>1kHz</w:t>
      </w:r>
      <w:r w:rsidRPr="007A24BA">
        <w:rPr>
          <w:rFonts w:hint="eastAsia"/>
          <w:sz w:val="22"/>
          <w:szCs w:val="22"/>
        </w:rPr>
        <w:t xml:space="preserve">, </w:t>
      </w:r>
      <w:r w:rsidRPr="007A24BA">
        <w:rPr>
          <w:sz w:val="22"/>
          <w:szCs w:val="22"/>
        </w:rPr>
        <w:t>2Vpp</w:t>
      </w:r>
      <w:r w:rsidRPr="007A24BA">
        <w:rPr>
          <w:rFonts w:hint="eastAsia"/>
          <w:sz w:val="22"/>
          <w:szCs w:val="22"/>
        </w:rPr>
        <w:t xml:space="preserve"> sine signal</w:t>
      </w:r>
      <w:bookmarkEnd w:id="39"/>
      <w:r w:rsidRPr="007A24BA">
        <w:rPr>
          <w:rFonts w:hint="eastAsia"/>
          <w:sz w:val="22"/>
          <w:szCs w:val="22"/>
        </w:rPr>
        <w:t xml:space="preserve"> into two channels, set coupling mode for both channels to DC, press </w:t>
      </w:r>
      <w:proofErr w:type="spellStart"/>
      <w:r w:rsidRPr="007A24BA">
        <w:rPr>
          <w:rFonts w:hint="eastAsia"/>
          <w:sz w:val="22"/>
          <w:szCs w:val="22"/>
        </w:rPr>
        <w:t>S</w:t>
      </w:r>
      <w:r w:rsidRPr="007A24BA">
        <w:rPr>
          <w:sz w:val="22"/>
          <w:szCs w:val="22"/>
        </w:rPr>
        <w:t>hift+UTILITY</w:t>
      </w:r>
      <w:proofErr w:type="spellEnd"/>
      <w:r w:rsidRPr="007A24BA">
        <w:rPr>
          <w:rFonts w:hint="eastAsia"/>
          <w:sz w:val="22"/>
          <w:szCs w:val="22"/>
        </w:rPr>
        <w:t xml:space="preserve"> and then F3 to set DC </w:t>
      </w:r>
      <w:proofErr w:type="spellStart"/>
      <w:r w:rsidRPr="007A24BA">
        <w:rPr>
          <w:rFonts w:hint="eastAsia"/>
          <w:sz w:val="22"/>
          <w:szCs w:val="22"/>
        </w:rPr>
        <w:t>autoset</w:t>
      </w:r>
      <w:proofErr w:type="spellEnd"/>
      <w:r w:rsidRPr="007A24BA">
        <w:rPr>
          <w:rFonts w:hint="eastAsia"/>
          <w:sz w:val="22"/>
          <w:szCs w:val="22"/>
        </w:rPr>
        <w:t xml:space="preserve"> to off. </w:t>
      </w:r>
      <w:r w:rsidRPr="007A24BA">
        <w:rPr>
          <w:sz w:val="22"/>
          <w:szCs w:val="22"/>
        </w:rPr>
        <w:t xml:space="preserve"> </w:t>
      </w:r>
      <w:r w:rsidRPr="007A24BA">
        <w:rPr>
          <w:rFonts w:hint="eastAsia"/>
          <w:sz w:val="22"/>
          <w:szCs w:val="22"/>
        </w:rPr>
        <w:t xml:space="preserve">If AUTOSET is applied, the coupling mode is switched to AC mode. </w:t>
      </w:r>
    </w:p>
    <w:p w:rsidR="004D5DD7" w:rsidRPr="007A24BA" w:rsidRDefault="004D5DD7" w:rsidP="004D5DD7">
      <w:pPr>
        <w:autoSpaceDE w:val="0"/>
        <w:autoSpaceDN w:val="0"/>
        <w:adjustRightInd w:val="0"/>
        <w:rPr>
          <w:sz w:val="22"/>
          <w:szCs w:val="22"/>
        </w:rPr>
      </w:pPr>
      <w:r w:rsidRPr="007A24BA">
        <w:rPr>
          <w:rFonts w:hint="eastAsia"/>
          <w:sz w:val="22"/>
          <w:szCs w:val="22"/>
        </w:rPr>
        <w:t xml:space="preserve">2. Input </w:t>
      </w:r>
      <w:r w:rsidRPr="007A24BA">
        <w:rPr>
          <w:sz w:val="22"/>
          <w:szCs w:val="22"/>
        </w:rPr>
        <w:t>1kHz</w:t>
      </w:r>
      <w:r w:rsidRPr="007A24BA">
        <w:rPr>
          <w:rFonts w:hint="eastAsia"/>
          <w:sz w:val="22"/>
          <w:szCs w:val="22"/>
        </w:rPr>
        <w:t xml:space="preserve">, </w:t>
      </w:r>
      <w:r w:rsidRPr="007A24BA">
        <w:rPr>
          <w:sz w:val="22"/>
          <w:szCs w:val="22"/>
        </w:rPr>
        <w:t>2Vpp</w:t>
      </w:r>
      <w:r w:rsidRPr="007A24BA">
        <w:rPr>
          <w:rFonts w:hint="eastAsia"/>
          <w:sz w:val="22"/>
          <w:szCs w:val="22"/>
        </w:rPr>
        <w:t xml:space="preserve"> sine signal into two channels, then set AC coupling for one channel and DC mode to the other. When AUTOSET is applied, the coupling modes for both channels keep unchanged. </w:t>
      </w:r>
    </w:p>
    <w:p w:rsidR="004D5DD7" w:rsidRPr="00576B42" w:rsidRDefault="004D5DD7" w:rsidP="004D5DD7">
      <w:pPr>
        <w:autoSpaceDE w:val="0"/>
        <w:autoSpaceDN w:val="0"/>
        <w:adjustRightInd w:val="0"/>
        <w:ind w:firstLineChars="100" w:firstLine="220"/>
        <w:rPr>
          <w:sz w:val="22"/>
          <w:szCs w:val="22"/>
        </w:rPr>
      </w:pPr>
    </w:p>
    <w:p w:rsidR="004D5DD7" w:rsidRPr="00576B42" w:rsidRDefault="004D5DD7" w:rsidP="00156870">
      <w:pPr>
        <w:pStyle w:val="2"/>
      </w:pPr>
      <w:bookmarkStart w:id="40" w:name="_Toc8915574"/>
      <w:r w:rsidRPr="00576B42">
        <w:t xml:space="preserve">4.11 </w:t>
      </w:r>
      <w:r w:rsidRPr="00576B42">
        <w:rPr>
          <w:rFonts w:hint="eastAsia"/>
        </w:rPr>
        <w:t xml:space="preserve">Full </w:t>
      </w:r>
      <w:proofErr w:type="spellStart"/>
      <w:r w:rsidRPr="00576B42">
        <w:rPr>
          <w:rFonts w:hint="eastAsia"/>
        </w:rPr>
        <w:t>Autoset</w:t>
      </w:r>
      <w:proofErr w:type="spellEnd"/>
      <w:r w:rsidRPr="00576B42">
        <w:rPr>
          <w:rFonts w:hint="eastAsia"/>
        </w:rPr>
        <w:t xml:space="preserve"> for Input Signal</w:t>
      </w:r>
      <w:bookmarkEnd w:id="40"/>
    </w:p>
    <w:p w:rsidR="004D5DD7" w:rsidRPr="00576B42" w:rsidRDefault="004D5DD7" w:rsidP="004D5DD7">
      <w:pPr>
        <w:autoSpaceDE w:val="0"/>
        <w:autoSpaceDN w:val="0"/>
        <w:adjustRightInd w:val="0"/>
        <w:ind w:left="110" w:hangingChars="50" w:hanging="110"/>
        <w:rPr>
          <w:sz w:val="22"/>
          <w:szCs w:val="22"/>
        </w:rPr>
      </w:pPr>
      <w:r w:rsidRPr="00576B42">
        <w:rPr>
          <w:sz w:val="22"/>
          <w:szCs w:val="22"/>
        </w:rPr>
        <w:t xml:space="preserve">  </w:t>
      </w:r>
      <w:r w:rsidRPr="00576B42">
        <w:rPr>
          <w:rFonts w:hint="eastAsia"/>
          <w:sz w:val="22"/>
          <w:szCs w:val="22"/>
        </w:rPr>
        <w:t xml:space="preserve">    UTD</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576B42">
          <w:rPr>
            <w:rFonts w:hint="eastAsia"/>
            <w:sz w:val="22"/>
            <w:szCs w:val="22"/>
          </w:rPr>
          <w:t>1000L</w:t>
        </w:r>
      </w:smartTag>
      <w:r w:rsidRPr="00576B42">
        <w:rPr>
          <w:rFonts w:hint="eastAsia"/>
          <w:sz w:val="22"/>
          <w:szCs w:val="22"/>
        </w:rPr>
        <w:t xml:space="preserve"> can offer creative auto function to capture input signal. </w:t>
      </w:r>
      <w:r w:rsidRPr="00576B42">
        <w:rPr>
          <w:sz w:val="22"/>
          <w:szCs w:val="22"/>
        </w:rPr>
        <w:t>W</w:t>
      </w:r>
      <w:r w:rsidRPr="00576B42">
        <w:rPr>
          <w:rFonts w:hint="eastAsia"/>
          <w:sz w:val="22"/>
          <w:szCs w:val="22"/>
        </w:rPr>
        <w:t>ith this function applied, the Oscilloscope varies ranges accordingly based on the input signal until the proper waveform display can be obtained without any manual interference.</w:t>
      </w:r>
    </w:p>
    <w:p w:rsidR="004D5DD7" w:rsidRPr="00576B42" w:rsidRDefault="004D5DD7" w:rsidP="004D5DD7">
      <w:pPr>
        <w:autoSpaceDE w:val="0"/>
        <w:autoSpaceDN w:val="0"/>
        <w:adjustRightInd w:val="0"/>
        <w:ind w:firstLineChars="50" w:firstLine="110"/>
        <w:rPr>
          <w:sz w:val="22"/>
          <w:szCs w:val="22"/>
        </w:rPr>
      </w:pPr>
      <w:r>
        <w:rPr>
          <w:rFonts w:hint="eastAsia"/>
          <w:sz w:val="22"/>
          <w:szCs w:val="22"/>
        </w:rPr>
        <w:t xml:space="preserve">To perform </w:t>
      </w:r>
      <w:proofErr w:type="spellStart"/>
      <w:r>
        <w:rPr>
          <w:rFonts w:hint="eastAsia"/>
          <w:sz w:val="22"/>
          <w:szCs w:val="22"/>
        </w:rPr>
        <w:t>autoset</w:t>
      </w:r>
      <w:proofErr w:type="spellEnd"/>
      <w:r>
        <w:rPr>
          <w:rFonts w:hint="eastAsia"/>
          <w:sz w:val="22"/>
          <w:szCs w:val="22"/>
        </w:rPr>
        <w:t xml:space="preserve"> function, do the following</w:t>
      </w:r>
      <w:r w:rsidRPr="00576B42">
        <w:rPr>
          <w:rFonts w:hint="eastAsia"/>
          <w:sz w:val="22"/>
          <w:szCs w:val="22"/>
        </w:rPr>
        <w:t xml:space="preserve">: </w:t>
      </w:r>
    </w:p>
    <w:p w:rsidR="004D5DD7" w:rsidRPr="00576B42" w:rsidRDefault="004D5DD7" w:rsidP="004D5DD7">
      <w:pPr>
        <w:autoSpaceDE w:val="0"/>
        <w:autoSpaceDN w:val="0"/>
        <w:adjustRightInd w:val="0"/>
        <w:ind w:firstLineChars="50" w:firstLine="11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sz w:val="22"/>
          <w:szCs w:val="22"/>
        </w:rPr>
        <w:t xml:space="preserve"> </w:t>
      </w:r>
      <w:r w:rsidRPr="00576B42">
        <w:rPr>
          <w:rFonts w:hint="eastAsia"/>
          <w:sz w:val="22"/>
          <w:szCs w:val="22"/>
        </w:rPr>
        <w:t xml:space="preserve">button, the </w:t>
      </w:r>
      <w:r w:rsidRPr="00576B42">
        <w:rPr>
          <w:sz w:val="22"/>
          <w:szCs w:val="22"/>
        </w:rPr>
        <w:t xml:space="preserve">shift </w:t>
      </w:r>
      <w:r>
        <w:rPr>
          <w:rFonts w:hint="eastAsia"/>
          <w:sz w:val="22"/>
          <w:szCs w:val="22"/>
        </w:rPr>
        <w:t>icon shows on upper</w:t>
      </w:r>
      <w:r w:rsidRPr="00576B42">
        <w:rPr>
          <w:rFonts w:hint="eastAsia"/>
          <w:sz w:val="22"/>
          <w:szCs w:val="22"/>
        </w:rPr>
        <w:t xml:space="preserve"> right corner of the screen</w:t>
      </w:r>
    </w:p>
    <w:p w:rsidR="004D5DD7" w:rsidRPr="00576B42" w:rsidRDefault="004D5DD7" w:rsidP="004D5DD7">
      <w:pPr>
        <w:autoSpaceDE w:val="0"/>
        <w:autoSpaceDN w:val="0"/>
        <w:adjustRightInd w:val="0"/>
        <w:ind w:leftChars="55" w:left="242" w:hangingChars="50" w:hanging="110"/>
        <w:rPr>
          <w:sz w:val="22"/>
          <w:szCs w:val="22"/>
        </w:rPr>
      </w:pPr>
      <w:r w:rsidRPr="00576B42">
        <w:rPr>
          <w:rFonts w:hint="eastAsia"/>
          <w:sz w:val="22"/>
          <w:szCs w:val="22"/>
        </w:rPr>
        <w:t xml:space="preserve">2. Press </w:t>
      </w:r>
      <w:r w:rsidRPr="00576B42">
        <w:rPr>
          <w:sz w:val="22"/>
          <w:szCs w:val="22"/>
          <w:bdr w:val="single" w:sz="4" w:space="0" w:color="auto"/>
        </w:rPr>
        <w:t>AUTO</w:t>
      </w:r>
      <w:r w:rsidRPr="00576B42">
        <w:rPr>
          <w:rFonts w:hint="eastAsia"/>
          <w:sz w:val="22"/>
          <w:szCs w:val="22"/>
        </w:rPr>
        <w:t xml:space="preserve"> button, when </w:t>
      </w:r>
      <w:proofErr w:type="spellStart"/>
      <w:r w:rsidRPr="00576B42">
        <w:rPr>
          <w:sz w:val="22"/>
          <w:szCs w:val="22"/>
          <w:shd w:val="pct15" w:color="auto" w:fill="FFFFFF"/>
        </w:rPr>
        <w:t>A</w:t>
      </w:r>
      <w:proofErr w:type="spellEnd"/>
      <w:r w:rsidRPr="00576B42">
        <w:rPr>
          <w:rFonts w:hint="eastAsia"/>
          <w:sz w:val="22"/>
          <w:szCs w:val="22"/>
          <w:shd w:val="pct15" w:color="auto" w:fill="FFFFFF"/>
        </w:rPr>
        <w:t xml:space="preserve"> </w:t>
      </w:r>
      <w:r w:rsidRPr="00576B42">
        <w:rPr>
          <w:rFonts w:hint="eastAsia"/>
          <w:sz w:val="22"/>
          <w:szCs w:val="22"/>
        </w:rPr>
        <w:t xml:space="preserve">icon displays on the screen, </w:t>
      </w:r>
      <w:proofErr w:type="spellStart"/>
      <w:r w:rsidRPr="00576B42">
        <w:rPr>
          <w:rFonts w:hint="eastAsia"/>
          <w:sz w:val="22"/>
          <w:szCs w:val="22"/>
        </w:rPr>
        <w:t>autoset</w:t>
      </w:r>
      <w:proofErr w:type="spellEnd"/>
      <w:r w:rsidRPr="00576B42">
        <w:rPr>
          <w:rFonts w:hint="eastAsia"/>
          <w:sz w:val="22"/>
          <w:szCs w:val="22"/>
        </w:rPr>
        <w:t xml:space="preserve"> function has already turned on; </w:t>
      </w:r>
    </w:p>
    <w:p w:rsidR="004D5DD7" w:rsidRPr="00576B42" w:rsidRDefault="004D5DD7" w:rsidP="004D5DD7">
      <w:pPr>
        <w:autoSpaceDE w:val="0"/>
        <w:autoSpaceDN w:val="0"/>
        <w:adjustRightInd w:val="0"/>
        <w:ind w:left="110" w:hangingChars="50" w:hanging="110"/>
        <w:rPr>
          <w:sz w:val="22"/>
          <w:szCs w:val="22"/>
        </w:rPr>
      </w:pPr>
      <w:r w:rsidRPr="00576B42">
        <w:rPr>
          <w:rFonts w:hint="eastAsia"/>
          <w:sz w:val="22"/>
          <w:szCs w:val="22"/>
        </w:rPr>
        <w:t xml:space="preserve">Note: When the model is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Pr>
          <w:rFonts w:hint="eastAsia"/>
          <w:sz w:val="22"/>
          <w:szCs w:val="22"/>
        </w:rPr>
        <w:t xml:space="preserve"> and both of its </w:t>
      </w:r>
      <w:r w:rsidRPr="00576B42">
        <w:rPr>
          <w:rFonts w:hint="eastAsia"/>
          <w:sz w:val="22"/>
          <w:szCs w:val="22"/>
        </w:rPr>
        <w:t>two channel</w:t>
      </w:r>
      <w:r>
        <w:rPr>
          <w:rFonts w:hint="eastAsia"/>
          <w:sz w:val="22"/>
          <w:szCs w:val="22"/>
        </w:rPr>
        <w:t>s</w:t>
      </w:r>
      <w:r w:rsidRPr="00576B42">
        <w:rPr>
          <w:rFonts w:hint="eastAsia"/>
          <w:sz w:val="22"/>
          <w:szCs w:val="22"/>
        </w:rPr>
        <w:t xml:space="preserve"> have signals, the signal from the trigger source channel will be automatically displayed and the other </w:t>
      </w:r>
      <w:r w:rsidRPr="00576B42">
        <w:rPr>
          <w:sz w:val="22"/>
          <w:szCs w:val="22"/>
        </w:rPr>
        <w:t>channel</w:t>
      </w:r>
      <w:r w:rsidRPr="00576B42">
        <w:rPr>
          <w:rFonts w:hint="eastAsia"/>
          <w:sz w:val="22"/>
          <w:szCs w:val="22"/>
        </w:rPr>
        <w:t xml:space="preserve"> will turn off under </w:t>
      </w:r>
      <w:proofErr w:type="spellStart"/>
      <w:r w:rsidRPr="00576B42">
        <w:rPr>
          <w:rFonts w:hint="eastAsia"/>
          <w:sz w:val="22"/>
          <w:szCs w:val="22"/>
        </w:rPr>
        <w:t>autoset</w:t>
      </w:r>
      <w:proofErr w:type="spellEnd"/>
      <w:r w:rsidRPr="00576B42">
        <w:rPr>
          <w:rFonts w:hint="eastAsia"/>
          <w:sz w:val="22"/>
          <w:szCs w:val="22"/>
        </w:rPr>
        <w:t xml:space="preserve"> mode; if there is only one channel input with signals, this channel signal will be automatically selected and displayed no matter which channel has been </w:t>
      </w:r>
      <w:proofErr w:type="spellStart"/>
      <w:r w:rsidRPr="00576B42">
        <w:rPr>
          <w:rFonts w:hint="eastAsia"/>
          <w:sz w:val="22"/>
          <w:szCs w:val="22"/>
        </w:rPr>
        <w:t>choosen</w:t>
      </w:r>
      <w:proofErr w:type="spellEnd"/>
      <w:r w:rsidRPr="00576B42">
        <w:rPr>
          <w:rFonts w:hint="eastAsia"/>
          <w:sz w:val="22"/>
          <w:szCs w:val="22"/>
        </w:rPr>
        <w:t xml:space="preserve"> as the trigger source.</w:t>
      </w:r>
    </w:p>
    <w:p w:rsidR="004D5DD7" w:rsidRPr="00576B42" w:rsidRDefault="004D5DD7" w:rsidP="004D5DD7">
      <w:pPr>
        <w:autoSpaceDE w:val="0"/>
        <w:autoSpaceDN w:val="0"/>
        <w:adjustRightInd w:val="0"/>
        <w:ind w:leftChars="55" w:left="242" w:hangingChars="50" w:hanging="110"/>
        <w:jc w:val="center"/>
        <w:rPr>
          <w:color w:val="FF0000"/>
          <w:sz w:val="22"/>
          <w:szCs w:val="22"/>
        </w:rPr>
      </w:pPr>
      <w:r>
        <w:rPr>
          <w:noProof/>
          <w:color w:val="FF0000"/>
          <w:sz w:val="22"/>
          <w:szCs w:val="22"/>
        </w:rPr>
        <w:drawing>
          <wp:inline distT="0" distB="0" distL="0" distR="0">
            <wp:extent cx="3243580" cy="2622550"/>
            <wp:effectExtent l="0" t="0" r="0" b="635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3580" cy="2622550"/>
                    </a:xfrm>
                    <a:prstGeom prst="rect">
                      <a:avLst/>
                    </a:prstGeom>
                    <a:noFill/>
                    <a:ln>
                      <a:noFill/>
                    </a:ln>
                  </pic:spPr>
                </pic:pic>
              </a:graphicData>
            </a:graphic>
          </wp:inline>
        </w:drawing>
      </w:r>
    </w:p>
    <w:p w:rsidR="004D5DD7" w:rsidRPr="00A90074" w:rsidRDefault="004D5DD7" w:rsidP="004D5DD7">
      <w:pPr>
        <w:autoSpaceDE w:val="0"/>
        <w:autoSpaceDN w:val="0"/>
        <w:adjustRightInd w:val="0"/>
        <w:ind w:leftChars="55" w:left="242" w:hangingChars="50" w:hanging="110"/>
        <w:jc w:val="center"/>
        <w:rPr>
          <w:sz w:val="22"/>
          <w:szCs w:val="22"/>
        </w:rPr>
      </w:pPr>
      <w:r w:rsidRPr="00A90074">
        <w:rPr>
          <w:rFonts w:hint="eastAsia"/>
          <w:sz w:val="22"/>
          <w:szCs w:val="22"/>
        </w:rPr>
        <w:t xml:space="preserve">Figure </w:t>
      </w:r>
      <w:r w:rsidRPr="00A90074">
        <w:rPr>
          <w:sz w:val="22"/>
          <w:szCs w:val="22"/>
        </w:rPr>
        <w:t xml:space="preserve">4-9 </w:t>
      </w:r>
      <w:r w:rsidRPr="00A90074">
        <w:rPr>
          <w:rFonts w:hint="eastAsia"/>
          <w:sz w:val="22"/>
          <w:szCs w:val="22"/>
        </w:rPr>
        <w:t xml:space="preserve">Full </w:t>
      </w:r>
      <w:proofErr w:type="spellStart"/>
      <w:r w:rsidRPr="00A90074">
        <w:rPr>
          <w:rFonts w:hint="eastAsia"/>
          <w:sz w:val="22"/>
          <w:szCs w:val="22"/>
        </w:rPr>
        <w:t>Autoset</w:t>
      </w:r>
      <w:proofErr w:type="spellEnd"/>
    </w:p>
    <w:p w:rsidR="004D5DD7" w:rsidRPr="00156870" w:rsidRDefault="004D5DD7" w:rsidP="004D5DD7">
      <w:pPr>
        <w:autoSpaceDE w:val="0"/>
        <w:autoSpaceDN w:val="0"/>
        <w:adjustRightInd w:val="0"/>
        <w:ind w:firstLineChars="50" w:firstLine="110"/>
        <w:rPr>
          <w:b/>
          <w:color w:val="FF0000"/>
          <w:sz w:val="22"/>
          <w:szCs w:val="22"/>
        </w:rPr>
      </w:pPr>
      <w:r w:rsidRPr="00156870">
        <w:rPr>
          <w:rFonts w:hint="eastAsia"/>
          <w:b/>
          <w:color w:val="FF0000"/>
          <w:sz w:val="22"/>
          <w:szCs w:val="22"/>
        </w:rPr>
        <w:t xml:space="preserve">Note: </w:t>
      </w:r>
    </w:p>
    <w:p w:rsidR="004D5DD7" w:rsidRPr="00576B42" w:rsidRDefault="004D5DD7" w:rsidP="004D5DD7">
      <w:pPr>
        <w:autoSpaceDE w:val="0"/>
        <w:autoSpaceDN w:val="0"/>
        <w:adjustRightInd w:val="0"/>
        <w:ind w:firstLineChars="50" w:firstLine="110"/>
        <w:rPr>
          <w:sz w:val="22"/>
          <w:szCs w:val="22"/>
        </w:rPr>
      </w:pPr>
      <w:r w:rsidRPr="00576B42">
        <w:rPr>
          <w:sz w:val="22"/>
          <w:szCs w:val="22"/>
        </w:rPr>
        <w:t>1.</w:t>
      </w:r>
      <w:r w:rsidRPr="00576B42">
        <w:rPr>
          <w:rFonts w:hint="eastAsia"/>
          <w:sz w:val="22"/>
          <w:szCs w:val="22"/>
        </w:rPr>
        <w:t xml:space="preserve"> Under </w:t>
      </w:r>
      <w:proofErr w:type="spellStart"/>
      <w:r w:rsidRPr="00576B42">
        <w:rPr>
          <w:rFonts w:hint="eastAsia"/>
          <w:sz w:val="22"/>
          <w:szCs w:val="22"/>
        </w:rPr>
        <w:t>autoset</w:t>
      </w:r>
      <w:proofErr w:type="spellEnd"/>
      <w:r w:rsidRPr="00576B42">
        <w:rPr>
          <w:rFonts w:hint="eastAsia"/>
          <w:sz w:val="22"/>
          <w:szCs w:val="22"/>
        </w:rPr>
        <w:t xml:space="preserve"> mode, trigger mode is set to </w:t>
      </w:r>
      <w:r w:rsidRPr="00576B42">
        <w:rPr>
          <w:sz w:val="22"/>
          <w:szCs w:val="22"/>
        </w:rPr>
        <w:t>“</w:t>
      </w:r>
      <w:r w:rsidRPr="00576B42">
        <w:rPr>
          <w:rFonts w:hint="eastAsia"/>
          <w:sz w:val="22"/>
          <w:szCs w:val="22"/>
        </w:rPr>
        <w:t>Auto</w:t>
      </w:r>
      <w:r w:rsidRPr="00576B42">
        <w:rPr>
          <w:sz w:val="22"/>
          <w:szCs w:val="22"/>
        </w:rPr>
        <w:t>”</w:t>
      </w:r>
      <w:r w:rsidRPr="00576B42">
        <w:rPr>
          <w:rFonts w:hint="eastAsia"/>
          <w:sz w:val="22"/>
          <w:szCs w:val="22"/>
        </w:rPr>
        <w:t xml:space="preserve"> and cannot change.</w:t>
      </w:r>
    </w:p>
    <w:p w:rsidR="004D5DD7" w:rsidRPr="00576B42" w:rsidRDefault="004D5DD7" w:rsidP="004D5DD7">
      <w:pPr>
        <w:autoSpaceDE w:val="0"/>
        <w:autoSpaceDN w:val="0"/>
        <w:adjustRightInd w:val="0"/>
        <w:ind w:firstLineChars="50" w:firstLine="110"/>
        <w:rPr>
          <w:sz w:val="22"/>
          <w:szCs w:val="22"/>
        </w:rPr>
      </w:pPr>
      <w:r w:rsidRPr="00576B42">
        <w:rPr>
          <w:sz w:val="22"/>
          <w:szCs w:val="22"/>
        </w:rPr>
        <w:t>2.</w:t>
      </w:r>
      <w:r w:rsidRPr="00576B42">
        <w:rPr>
          <w:rFonts w:hint="eastAsia"/>
          <w:sz w:val="22"/>
          <w:szCs w:val="22"/>
        </w:rPr>
        <w:t xml:space="preserve"> </w:t>
      </w:r>
      <w:r w:rsidRPr="00576B42">
        <w:rPr>
          <w:sz w:val="22"/>
          <w:szCs w:val="22"/>
        </w:rPr>
        <w:t>Once</w:t>
      </w:r>
      <w:r w:rsidRPr="00576B42">
        <w:rPr>
          <w:rFonts w:hint="eastAsia"/>
          <w:sz w:val="22"/>
          <w:szCs w:val="22"/>
        </w:rPr>
        <w:t xml:space="preserve"> you are in </w:t>
      </w:r>
      <w:proofErr w:type="spellStart"/>
      <w:r w:rsidRPr="00576B42">
        <w:rPr>
          <w:rFonts w:hint="eastAsia"/>
          <w:sz w:val="22"/>
          <w:szCs w:val="22"/>
        </w:rPr>
        <w:t>autoset</w:t>
      </w:r>
      <w:proofErr w:type="spellEnd"/>
      <w:r w:rsidRPr="00576B42">
        <w:rPr>
          <w:rFonts w:hint="eastAsia"/>
          <w:sz w:val="22"/>
          <w:szCs w:val="22"/>
        </w:rPr>
        <w:t xml:space="preserve"> mode, following settings are forced to execute: </w:t>
      </w:r>
    </w:p>
    <w:p w:rsidR="004D5DD7" w:rsidRPr="00576B42" w:rsidRDefault="004D5DD7" w:rsidP="004D5DD7">
      <w:pPr>
        <w:autoSpaceDE w:val="0"/>
        <w:autoSpaceDN w:val="0"/>
        <w:adjustRightInd w:val="0"/>
        <w:ind w:leftChars="52" w:left="565" w:hangingChars="200" w:hanging="440"/>
        <w:rPr>
          <w:sz w:val="22"/>
          <w:szCs w:val="22"/>
        </w:rPr>
      </w:pPr>
      <w:r w:rsidRPr="00576B42">
        <w:rPr>
          <w:sz w:val="22"/>
          <w:szCs w:val="22"/>
        </w:rPr>
        <w:t xml:space="preserve"> (1)</w:t>
      </w:r>
      <w:r w:rsidRPr="00576B42">
        <w:rPr>
          <w:rFonts w:hint="eastAsia"/>
          <w:sz w:val="22"/>
          <w:szCs w:val="22"/>
        </w:rPr>
        <w:t xml:space="preserve"> The Oscilloscope will switch into main </w:t>
      </w:r>
      <w:proofErr w:type="spellStart"/>
      <w:r w:rsidRPr="00576B42">
        <w:rPr>
          <w:rFonts w:hint="eastAsia"/>
          <w:sz w:val="22"/>
          <w:szCs w:val="22"/>
        </w:rPr>
        <w:t>timebase</w:t>
      </w:r>
      <w:proofErr w:type="spellEnd"/>
      <w:r w:rsidRPr="00576B42">
        <w:rPr>
          <w:rFonts w:hint="eastAsia"/>
          <w:sz w:val="22"/>
          <w:szCs w:val="22"/>
        </w:rPr>
        <w:t xml:space="preserve"> status if the current display isn</w:t>
      </w:r>
      <w:r w:rsidRPr="00576B42">
        <w:rPr>
          <w:sz w:val="22"/>
          <w:szCs w:val="22"/>
        </w:rPr>
        <w:t>’</w:t>
      </w:r>
      <w:r w:rsidRPr="00576B42">
        <w:rPr>
          <w:rFonts w:hint="eastAsia"/>
          <w:sz w:val="22"/>
          <w:szCs w:val="22"/>
        </w:rPr>
        <w:t>t under this status;</w:t>
      </w:r>
    </w:p>
    <w:p w:rsidR="004D5DD7" w:rsidRPr="00576B42" w:rsidRDefault="004D5DD7" w:rsidP="004D5DD7">
      <w:pPr>
        <w:autoSpaceDE w:val="0"/>
        <w:autoSpaceDN w:val="0"/>
        <w:adjustRightInd w:val="0"/>
        <w:ind w:firstLineChars="50" w:firstLine="110"/>
        <w:rPr>
          <w:sz w:val="22"/>
          <w:szCs w:val="22"/>
        </w:rPr>
      </w:pPr>
      <w:r w:rsidRPr="00576B42">
        <w:rPr>
          <w:sz w:val="22"/>
          <w:szCs w:val="22"/>
        </w:rPr>
        <w:t xml:space="preserve"> (2)</w:t>
      </w:r>
      <w:r w:rsidRPr="00576B42">
        <w:rPr>
          <w:rFonts w:hint="eastAsia"/>
          <w:sz w:val="22"/>
          <w:szCs w:val="22"/>
        </w:rPr>
        <w:t xml:space="preserve"> The coupling mode will be set to AC mode and allows no change.</w:t>
      </w:r>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 xml:space="preserve">3. Any adjustment on the vertical scale or horizontal </w:t>
      </w:r>
      <w:proofErr w:type="spellStart"/>
      <w:r w:rsidRPr="00576B42">
        <w:rPr>
          <w:rFonts w:hint="eastAsia"/>
          <w:sz w:val="22"/>
          <w:szCs w:val="22"/>
        </w:rPr>
        <w:t>timebase</w:t>
      </w:r>
      <w:proofErr w:type="spellEnd"/>
      <w:r w:rsidRPr="00576B42">
        <w:rPr>
          <w:rFonts w:hint="eastAsia"/>
          <w:sz w:val="22"/>
          <w:szCs w:val="22"/>
        </w:rPr>
        <w:t xml:space="preserve"> of the Oscilloscope that has changed waveform vertical or </w:t>
      </w:r>
      <w:r w:rsidRPr="00576B42">
        <w:rPr>
          <w:sz w:val="22"/>
          <w:szCs w:val="22"/>
        </w:rPr>
        <w:t>horizontal</w:t>
      </w:r>
      <w:r w:rsidRPr="00576B42">
        <w:rPr>
          <w:rFonts w:hint="eastAsia"/>
          <w:sz w:val="22"/>
          <w:szCs w:val="22"/>
        </w:rPr>
        <w:t xml:space="preserve"> location will make the Oscilloscope automatically exit </w:t>
      </w:r>
      <w:proofErr w:type="spellStart"/>
      <w:r w:rsidRPr="00576B42">
        <w:rPr>
          <w:rFonts w:hint="eastAsia"/>
          <w:sz w:val="22"/>
          <w:szCs w:val="22"/>
        </w:rPr>
        <w:t>autoset</w:t>
      </w:r>
      <w:proofErr w:type="spellEnd"/>
      <w:r w:rsidRPr="00576B42">
        <w:rPr>
          <w:rFonts w:hint="eastAsia"/>
          <w:sz w:val="22"/>
          <w:szCs w:val="22"/>
        </w:rPr>
        <w:t xml:space="preserve"> mode.</w:t>
      </w:r>
    </w:p>
    <w:p w:rsidR="004D5DD7" w:rsidRPr="00576B42" w:rsidRDefault="004D5DD7" w:rsidP="00156870">
      <w:pPr>
        <w:pStyle w:val="2"/>
      </w:pPr>
      <w:bookmarkStart w:id="41" w:name="_Toc8915575"/>
      <w:r w:rsidRPr="00576B42">
        <w:lastRenderedPageBreak/>
        <w:t xml:space="preserve">4.12 </w:t>
      </w:r>
      <w:r w:rsidRPr="00576B42">
        <w:rPr>
          <w:rFonts w:hint="eastAsia"/>
        </w:rPr>
        <w:t>Run/Stop Data Acquisition</w:t>
      </w:r>
      <w:bookmarkEnd w:id="41"/>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 xml:space="preserve">To stop the data acquisition: </w:t>
      </w:r>
    </w:p>
    <w:p w:rsidR="004D5DD7" w:rsidRPr="00576B42" w:rsidRDefault="004D5DD7" w:rsidP="004D5DD7">
      <w:pPr>
        <w:autoSpaceDE w:val="0"/>
        <w:autoSpaceDN w:val="0"/>
        <w:adjustRightInd w:val="0"/>
        <w:ind w:leftChars="52" w:left="345" w:hangingChars="100" w:hanging="22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RUN/STOP</w:t>
      </w:r>
      <w:r w:rsidRPr="00576B42">
        <w:rPr>
          <w:sz w:val="22"/>
          <w:szCs w:val="22"/>
        </w:rPr>
        <w:t xml:space="preserve"> </w:t>
      </w:r>
      <w:r w:rsidRPr="00576B42">
        <w:rPr>
          <w:rFonts w:hint="eastAsia"/>
          <w:sz w:val="22"/>
          <w:szCs w:val="22"/>
        </w:rPr>
        <w:t xml:space="preserve">button, the Oscilloscope stops data </w:t>
      </w:r>
      <w:r w:rsidRPr="00576B42">
        <w:rPr>
          <w:sz w:val="22"/>
          <w:szCs w:val="22"/>
        </w:rPr>
        <w:t>acquisition</w:t>
      </w:r>
      <w:r w:rsidRPr="00576B42">
        <w:rPr>
          <w:rFonts w:hint="eastAsia"/>
          <w:sz w:val="22"/>
          <w:szCs w:val="22"/>
        </w:rPr>
        <w:t xml:space="preserve"> and</w:t>
      </w:r>
      <w:r w:rsidRPr="00576B42">
        <w:rPr>
          <w:sz w:val="22"/>
          <w:szCs w:val="22"/>
          <w:shd w:val="pct15" w:color="auto" w:fill="FFFFFF"/>
        </w:rPr>
        <w:t xml:space="preserve"> STOP</w:t>
      </w:r>
      <w:r w:rsidRPr="00576B42">
        <w:rPr>
          <w:rFonts w:hint="eastAsia"/>
          <w:sz w:val="22"/>
          <w:szCs w:val="22"/>
        </w:rPr>
        <w:t xml:space="preserve"> indicates on the upper display;</w:t>
      </w:r>
    </w:p>
    <w:p w:rsidR="004D5DD7" w:rsidRPr="00576B42" w:rsidRDefault="004D5DD7" w:rsidP="004D5DD7">
      <w:pPr>
        <w:autoSpaceDE w:val="0"/>
        <w:autoSpaceDN w:val="0"/>
        <w:adjustRightInd w:val="0"/>
        <w:ind w:leftChars="52" w:left="235" w:hangingChars="50" w:hanging="110"/>
        <w:rPr>
          <w:sz w:val="22"/>
          <w:szCs w:val="22"/>
        </w:rPr>
      </w:pPr>
      <w:r w:rsidRPr="00576B42">
        <w:rPr>
          <w:sz w:val="22"/>
          <w:szCs w:val="22"/>
        </w:rPr>
        <w:t>2.</w:t>
      </w:r>
      <w:r w:rsidRPr="00576B42">
        <w:rPr>
          <w:rFonts w:hint="eastAsia"/>
          <w:sz w:val="22"/>
          <w:szCs w:val="22"/>
        </w:rPr>
        <w:t xml:space="preserve"> Repress </w:t>
      </w:r>
      <w:r w:rsidRPr="00576B42">
        <w:rPr>
          <w:sz w:val="22"/>
          <w:szCs w:val="22"/>
          <w:bdr w:val="single" w:sz="4" w:space="0" w:color="auto"/>
        </w:rPr>
        <w:t>RUN/STOP</w:t>
      </w:r>
      <w:r w:rsidRPr="00576B42">
        <w:rPr>
          <w:sz w:val="22"/>
          <w:szCs w:val="22"/>
        </w:rPr>
        <w:t>,</w:t>
      </w:r>
      <w:r w:rsidRPr="00576B42">
        <w:rPr>
          <w:rFonts w:hint="eastAsia"/>
          <w:sz w:val="22"/>
          <w:szCs w:val="22"/>
        </w:rPr>
        <w:t xml:space="preserve"> then the oscilloscope will restart the </w:t>
      </w:r>
      <w:r w:rsidRPr="00576B42">
        <w:rPr>
          <w:sz w:val="22"/>
          <w:szCs w:val="22"/>
        </w:rPr>
        <w:t>acquisition</w:t>
      </w:r>
      <w:r w:rsidRPr="00576B42">
        <w:rPr>
          <w:rFonts w:hint="eastAsia"/>
          <w:sz w:val="22"/>
          <w:szCs w:val="22"/>
        </w:rPr>
        <w:t>.</w:t>
      </w:r>
    </w:p>
    <w:p w:rsidR="004D5DD7" w:rsidRPr="00576B42" w:rsidRDefault="004D5DD7" w:rsidP="004B66A3">
      <w:pPr>
        <w:autoSpaceDE w:val="0"/>
        <w:autoSpaceDN w:val="0"/>
        <w:adjustRightInd w:val="0"/>
        <w:jc w:val="center"/>
        <w:rPr>
          <w:sz w:val="22"/>
          <w:szCs w:val="22"/>
        </w:rPr>
      </w:pPr>
      <w:r>
        <w:rPr>
          <w:noProof/>
          <w:sz w:val="22"/>
          <w:szCs w:val="22"/>
        </w:rPr>
        <w:drawing>
          <wp:inline distT="0" distB="0" distL="0" distR="0">
            <wp:extent cx="3536950" cy="2846705"/>
            <wp:effectExtent l="0" t="0" r="635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36950" cy="2846705"/>
                    </a:xfrm>
                    <a:prstGeom prst="rect">
                      <a:avLst/>
                    </a:prstGeom>
                    <a:noFill/>
                    <a:ln>
                      <a:noFill/>
                    </a:ln>
                  </pic:spPr>
                </pic:pic>
              </a:graphicData>
            </a:graphic>
          </wp:inline>
        </w:drawing>
      </w:r>
    </w:p>
    <w:p w:rsidR="004D5DD7" w:rsidRPr="00576B42" w:rsidRDefault="004D5DD7" w:rsidP="004D5DD7">
      <w:pPr>
        <w:autoSpaceDE w:val="0"/>
        <w:autoSpaceDN w:val="0"/>
        <w:adjustRightInd w:val="0"/>
        <w:ind w:leftChars="55" w:left="242" w:hangingChars="50" w:hanging="110"/>
        <w:jc w:val="center"/>
        <w:rPr>
          <w:sz w:val="22"/>
          <w:szCs w:val="22"/>
        </w:rPr>
      </w:pPr>
      <w:r w:rsidRPr="00576B42">
        <w:rPr>
          <w:rFonts w:hint="eastAsia"/>
          <w:sz w:val="22"/>
          <w:szCs w:val="22"/>
        </w:rPr>
        <w:t xml:space="preserve">Figure </w:t>
      </w:r>
      <w:r w:rsidRPr="00576B42">
        <w:rPr>
          <w:sz w:val="22"/>
          <w:szCs w:val="22"/>
        </w:rPr>
        <w:t xml:space="preserve">4-10 </w:t>
      </w:r>
      <w:r w:rsidRPr="00576B42">
        <w:rPr>
          <w:rFonts w:hint="eastAsia"/>
          <w:sz w:val="22"/>
          <w:szCs w:val="22"/>
        </w:rPr>
        <w:t>Stop Data Acquisition</w:t>
      </w:r>
    </w:p>
    <w:p w:rsidR="004D5DD7" w:rsidRPr="00576B42" w:rsidRDefault="004D5DD7" w:rsidP="004D5DD7">
      <w:pPr>
        <w:autoSpaceDE w:val="0"/>
        <w:autoSpaceDN w:val="0"/>
        <w:adjustRightInd w:val="0"/>
        <w:jc w:val="center"/>
        <w:rPr>
          <w:sz w:val="22"/>
          <w:szCs w:val="22"/>
        </w:rPr>
      </w:pPr>
    </w:p>
    <w:p w:rsidR="004D5DD7" w:rsidRPr="00576B42" w:rsidRDefault="004D5DD7" w:rsidP="00BB275E">
      <w:pPr>
        <w:pStyle w:val="2"/>
      </w:pPr>
      <w:bookmarkStart w:id="42" w:name="_Toc8915576"/>
      <w:r w:rsidRPr="00576B42">
        <w:t>4.1</w:t>
      </w:r>
      <w:r w:rsidR="00455F0C">
        <w:rPr>
          <w:rFonts w:hint="eastAsia"/>
        </w:rPr>
        <w:t>3</w:t>
      </w:r>
      <w:r w:rsidRPr="00576B42">
        <w:t xml:space="preserve"> </w:t>
      </w:r>
      <w:r w:rsidRPr="00576B42">
        <w:rPr>
          <w:rFonts w:hint="eastAsia"/>
        </w:rPr>
        <w:t>Adjust</w:t>
      </w:r>
      <w:r>
        <w:rPr>
          <w:rFonts w:hint="eastAsia"/>
        </w:rPr>
        <w:t>ing</w:t>
      </w:r>
      <w:r w:rsidRPr="00576B42">
        <w:rPr>
          <w:rFonts w:hint="eastAsia"/>
        </w:rPr>
        <w:t xml:space="preserve"> Screen Intensity</w:t>
      </w:r>
      <w:bookmarkEnd w:id="42"/>
    </w:p>
    <w:p w:rsidR="004D5DD7" w:rsidRPr="00576B42" w:rsidRDefault="004D5DD7" w:rsidP="004D5DD7">
      <w:pPr>
        <w:autoSpaceDE w:val="0"/>
        <w:autoSpaceDN w:val="0"/>
        <w:adjustRightInd w:val="0"/>
        <w:rPr>
          <w:sz w:val="22"/>
          <w:szCs w:val="22"/>
        </w:rPr>
      </w:pPr>
      <w:r w:rsidRPr="00576B42">
        <w:rPr>
          <w:rFonts w:hint="eastAsia"/>
          <w:sz w:val="22"/>
          <w:szCs w:val="22"/>
        </w:rPr>
        <w:t>To adjust the intensity of the screen</w:t>
      </w:r>
      <w:r>
        <w:rPr>
          <w:rFonts w:hint="eastAsia"/>
          <w:sz w:val="22"/>
          <w:szCs w:val="22"/>
        </w:rPr>
        <w:t>, do the following</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sz w:val="22"/>
          <w:szCs w:val="22"/>
        </w:rPr>
        <w:t xml:space="preserve"> </w:t>
      </w:r>
      <w:r w:rsidRPr="00576B42">
        <w:rPr>
          <w:rFonts w:hint="eastAsia"/>
          <w:sz w:val="22"/>
          <w:szCs w:val="22"/>
        </w:rPr>
        <w:t xml:space="preserve">button, and </w:t>
      </w:r>
      <w:r w:rsidRPr="00576B42">
        <w:rPr>
          <w:sz w:val="22"/>
          <w:szCs w:val="22"/>
        </w:rPr>
        <w:t>shift</w:t>
      </w:r>
      <w:r>
        <w:rPr>
          <w:rFonts w:hint="eastAsia"/>
          <w:sz w:val="22"/>
          <w:szCs w:val="22"/>
        </w:rPr>
        <w:t xml:space="preserve"> icon shows on upper</w:t>
      </w:r>
      <w:r w:rsidRPr="00576B42">
        <w:rPr>
          <w:rFonts w:hint="eastAsia"/>
          <w:sz w:val="22"/>
          <w:szCs w:val="22"/>
        </w:rPr>
        <w:t xml:space="preserve"> right corner of screen;</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ACQUIRE</w:t>
      </w:r>
      <w:r w:rsidRPr="00576B42">
        <w:rPr>
          <w:sz w:val="22"/>
          <w:szCs w:val="22"/>
        </w:rPr>
        <w:t xml:space="preserve"> </w:t>
      </w:r>
      <w:r w:rsidRPr="00576B42">
        <w:rPr>
          <w:rFonts w:hint="eastAsia"/>
          <w:sz w:val="22"/>
          <w:szCs w:val="22"/>
        </w:rPr>
        <w:t>button and select backlight menu;</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 xml:space="preserve">to switch on backlight intensity bar; </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Press</w:t>
      </w:r>
      <w:r w:rsidRPr="00576B42">
        <w:rPr>
          <w:sz w:val="22"/>
          <w:szCs w:val="22"/>
        </w:rPr>
        <w:t xml:space="preserve"> </w:t>
      </w:r>
      <w:r w:rsidRPr="00576B42">
        <w:rPr>
          <w:rFonts w:hint="eastAsia"/>
          <w:sz w:val="22"/>
          <w:szCs w:val="22"/>
          <w:bdr w:val="single" w:sz="4" w:space="0" w:color="auto"/>
        </w:rPr>
        <w:t>Left and Right</w:t>
      </w:r>
      <w:r w:rsidRPr="00576B42">
        <w:rPr>
          <w:sz w:val="22"/>
          <w:szCs w:val="22"/>
        </w:rPr>
        <w:t xml:space="preserve"> </w:t>
      </w:r>
      <w:r w:rsidRPr="00576B42">
        <w:rPr>
          <w:rFonts w:hint="eastAsia"/>
          <w:sz w:val="22"/>
          <w:szCs w:val="22"/>
        </w:rPr>
        <w:t>arrow buttons to adjust the intensity to proper value;</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5.</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to switch off the backlight intensity bar.</w:t>
      </w:r>
    </w:p>
    <w:p w:rsidR="004D5DD7" w:rsidRPr="00576B42" w:rsidRDefault="004D5DD7" w:rsidP="004D5DD7">
      <w:pPr>
        <w:autoSpaceDE w:val="0"/>
        <w:autoSpaceDN w:val="0"/>
        <w:adjustRightInd w:val="0"/>
        <w:rPr>
          <w:color w:val="FF0000"/>
          <w:sz w:val="22"/>
          <w:szCs w:val="22"/>
        </w:rPr>
      </w:pPr>
      <w:r w:rsidRPr="00576B42">
        <w:rPr>
          <w:rFonts w:hint="eastAsia"/>
          <w:sz w:val="22"/>
          <w:szCs w:val="22"/>
        </w:rPr>
        <w:t>Note: Press down</w:t>
      </w:r>
      <w:r w:rsidRPr="00576B42">
        <w:rPr>
          <w:sz w:val="22"/>
          <w:szCs w:val="22"/>
        </w:rPr>
        <w:t xml:space="preserve"> </w:t>
      </w:r>
      <w:r w:rsidRPr="00576B42">
        <w:rPr>
          <w:sz w:val="22"/>
          <w:szCs w:val="22"/>
          <w:bdr w:val="single" w:sz="4" w:space="0" w:color="auto"/>
        </w:rPr>
        <w:t>AUTO</w:t>
      </w:r>
      <w:r w:rsidRPr="00576B42">
        <w:rPr>
          <w:sz w:val="22"/>
          <w:szCs w:val="22"/>
        </w:rPr>
        <w:t xml:space="preserve"> </w:t>
      </w:r>
      <w:r w:rsidRPr="00576B42">
        <w:rPr>
          <w:rFonts w:hint="eastAsia"/>
          <w:sz w:val="22"/>
          <w:szCs w:val="22"/>
        </w:rPr>
        <w:t>button, the backlight intensity bar will switch off automatically.</w:t>
      </w:r>
    </w:p>
    <w:p w:rsidR="004D5DD7" w:rsidRPr="00576B42" w:rsidRDefault="004D5DD7" w:rsidP="004B66A3">
      <w:pPr>
        <w:autoSpaceDE w:val="0"/>
        <w:autoSpaceDN w:val="0"/>
        <w:adjustRightInd w:val="0"/>
        <w:jc w:val="center"/>
        <w:rPr>
          <w:sz w:val="22"/>
          <w:szCs w:val="22"/>
        </w:rPr>
      </w:pPr>
      <w:r>
        <w:rPr>
          <w:noProof/>
          <w:sz w:val="22"/>
          <w:szCs w:val="22"/>
        </w:rPr>
        <w:drawing>
          <wp:inline distT="0" distB="0" distL="0" distR="0">
            <wp:extent cx="3277355" cy="2665632"/>
            <wp:effectExtent l="0" t="0" r="0" b="190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5514" cy="2664134"/>
                    </a:xfrm>
                    <a:prstGeom prst="rect">
                      <a:avLst/>
                    </a:prstGeom>
                    <a:noFill/>
                    <a:ln>
                      <a:noFill/>
                    </a:ln>
                  </pic:spPr>
                </pic:pic>
              </a:graphicData>
            </a:graphic>
          </wp:inline>
        </w:drawing>
      </w:r>
    </w:p>
    <w:p w:rsidR="004D5DD7" w:rsidRPr="00D67D7F"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1</w:t>
      </w:r>
      <w:r w:rsidRPr="00576B42">
        <w:rPr>
          <w:sz w:val="22"/>
          <w:szCs w:val="22"/>
        </w:rPr>
        <w:t xml:space="preserve"> </w:t>
      </w:r>
      <w:r w:rsidRPr="00576B42">
        <w:rPr>
          <w:rFonts w:hint="eastAsia"/>
          <w:sz w:val="22"/>
          <w:szCs w:val="22"/>
        </w:rPr>
        <w:t>Adjust</w:t>
      </w:r>
      <w:r>
        <w:rPr>
          <w:rFonts w:hint="eastAsia"/>
          <w:sz w:val="22"/>
          <w:szCs w:val="22"/>
        </w:rPr>
        <w:t>ing</w:t>
      </w:r>
      <w:r w:rsidRPr="00576B42">
        <w:rPr>
          <w:rFonts w:hint="eastAsia"/>
          <w:sz w:val="22"/>
          <w:szCs w:val="22"/>
        </w:rPr>
        <w:t xml:space="preserve"> Backlight Intensity</w:t>
      </w:r>
    </w:p>
    <w:p w:rsidR="004D5DD7" w:rsidRPr="00576B42" w:rsidRDefault="004D5DD7" w:rsidP="00BB275E">
      <w:pPr>
        <w:pStyle w:val="2"/>
      </w:pPr>
      <w:bookmarkStart w:id="43" w:name="_Toc8915577"/>
      <w:r w:rsidRPr="00576B42">
        <w:lastRenderedPageBreak/>
        <w:t>4.1</w:t>
      </w:r>
      <w:r w:rsidR="00455F0C">
        <w:rPr>
          <w:rFonts w:hint="eastAsia"/>
        </w:rPr>
        <w:t>4</w:t>
      </w:r>
      <w:r w:rsidRPr="00576B42">
        <w:t xml:space="preserve"> </w:t>
      </w:r>
      <w:r>
        <w:rPr>
          <w:rFonts w:hint="eastAsia"/>
        </w:rPr>
        <w:t>Saving</w:t>
      </w:r>
      <w:r w:rsidRPr="00576B42">
        <w:rPr>
          <w:rFonts w:hint="eastAsia"/>
        </w:rPr>
        <w:t xml:space="preserve"> Bitmap</w:t>
      </w:r>
      <w:bookmarkEnd w:id="43"/>
    </w:p>
    <w:p w:rsidR="004D5DD7" w:rsidRPr="00576B42" w:rsidRDefault="004D5DD7" w:rsidP="004D5DD7">
      <w:pPr>
        <w:autoSpaceDE w:val="0"/>
        <w:autoSpaceDN w:val="0"/>
        <w:adjustRightInd w:val="0"/>
        <w:rPr>
          <w:sz w:val="22"/>
          <w:szCs w:val="22"/>
        </w:rPr>
      </w:pPr>
      <w:r w:rsidRPr="00576B42">
        <w:rPr>
          <w:rFonts w:hint="eastAsia"/>
          <w:sz w:val="22"/>
          <w:szCs w:val="22"/>
        </w:rPr>
        <w:t>To save bitmap</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rFonts w:hint="eastAsia"/>
          <w:sz w:val="22"/>
          <w:szCs w:val="22"/>
        </w:rPr>
        <w:t xml:space="preserve">, and </w:t>
      </w:r>
      <w:r w:rsidRPr="00576B42">
        <w:rPr>
          <w:sz w:val="22"/>
          <w:szCs w:val="22"/>
        </w:rPr>
        <w:t>shift</w:t>
      </w:r>
      <w:r>
        <w:rPr>
          <w:rFonts w:hint="eastAsia"/>
          <w:sz w:val="22"/>
          <w:szCs w:val="22"/>
        </w:rPr>
        <w:t xml:space="preserve"> icon shows on upper</w:t>
      </w:r>
      <w:r w:rsidRPr="00576B42">
        <w:rPr>
          <w:rFonts w:hint="eastAsia"/>
          <w:sz w:val="22"/>
          <w:szCs w:val="22"/>
        </w:rPr>
        <w:t xml:space="preserve"> right corner of screen; </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OK</w:t>
      </w:r>
      <w:r w:rsidRPr="00576B42">
        <w:rPr>
          <w:sz w:val="22"/>
          <w:szCs w:val="22"/>
        </w:rPr>
        <w:t xml:space="preserve"> </w:t>
      </w:r>
      <w:r w:rsidRPr="00576B42">
        <w:rPr>
          <w:rFonts w:hint="eastAsia"/>
          <w:sz w:val="22"/>
          <w:szCs w:val="22"/>
        </w:rPr>
        <w:t>button, bitmap then will immediately be saved to the internal memory.</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rFonts w:hint="eastAsia"/>
          <w:sz w:val="22"/>
          <w:szCs w:val="22"/>
        </w:rPr>
        <w:t>Note: through control software loaded in PC, the bitmaps can be exported to PC in BMP format and be saved up to 10sets.</w:t>
      </w:r>
      <w:r w:rsidRPr="00576B42">
        <w:rPr>
          <w:sz w:val="22"/>
          <w:szCs w:val="22"/>
        </w:rPr>
        <w:t xml:space="preserve"> </w:t>
      </w:r>
    </w:p>
    <w:p w:rsidR="004D5DD7" w:rsidRPr="00576B42" w:rsidRDefault="004D5DD7" w:rsidP="004D5DD7">
      <w:pPr>
        <w:autoSpaceDE w:val="0"/>
        <w:autoSpaceDN w:val="0"/>
        <w:adjustRightInd w:val="0"/>
        <w:rPr>
          <w:b/>
          <w:sz w:val="22"/>
          <w:szCs w:val="22"/>
        </w:rPr>
      </w:pPr>
    </w:p>
    <w:p w:rsidR="004D5DD7" w:rsidRPr="00576B42" w:rsidRDefault="004D5DD7" w:rsidP="00BB275E">
      <w:pPr>
        <w:pStyle w:val="2"/>
      </w:pPr>
      <w:bookmarkStart w:id="44" w:name="_Toc8915578"/>
      <w:r w:rsidRPr="00576B42">
        <w:t>4.1</w:t>
      </w:r>
      <w:r w:rsidR="00455F0C">
        <w:rPr>
          <w:rFonts w:hint="eastAsia"/>
        </w:rPr>
        <w:t>5</w:t>
      </w:r>
      <w:r w:rsidRPr="00576B42">
        <w:t xml:space="preserve"> </w:t>
      </w:r>
      <w:r>
        <w:rPr>
          <w:rFonts w:hint="eastAsia"/>
        </w:rPr>
        <w:t>Using</w:t>
      </w:r>
      <w:r w:rsidRPr="00576B42">
        <w:rPr>
          <w:rFonts w:hint="eastAsia"/>
        </w:rPr>
        <w:t xml:space="preserve"> Online Help</w:t>
      </w:r>
      <w:bookmarkEnd w:id="44"/>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To use built-in help information</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rFonts w:hint="eastAsia"/>
          <w:sz w:val="22"/>
          <w:szCs w:val="22"/>
        </w:rPr>
        <w:t xml:space="preserve">, and </w:t>
      </w:r>
      <w:r w:rsidRPr="00576B42">
        <w:rPr>
          <w:sz w:val="22"/>
          <w:szCs w:val="22"/>
        </w:rPr>
        <w:t>shift</w:t>
      </w:r>
      <w:r w:rsidRPr="00576B42">
        <w:rPr>
          <w:rFonts w:hint="eastAsia"/>
          <w:sz w:val="22"/>
          <w:szCs w:val="22"/>
        </w:rPr>
        <w:t xml:space="preserve"> icon shows on the right corner of screen; </w:t>
      </w:r>
    </w:p>
    <w:p w:rsidR="004D5DD7" w:rsidRPr="00576B42" w:rsidRDefault="004D5DD7" w:rsidP="004D5DD7">
      <w:pPr>
        <w:autoSpaceDE w:val="0"/>
        <w:autoSpaceDN w:val="0"/>
        <w:adjustRightInd w:val="0"/>
        <w:ind w:left="220" w:hangingChars="100" w:hanging="22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HELP</w:t>
      </w:r>
      <w:r w:rsidRPr="00576B42">
        <w:rPr>
          <w:sz w:val="22"/>
          <w:szCs w:val="22"/>
        </w:rPr>
        <w:t xml:space="preserve"> </w:t>
      </w:r>
      <w:r w:rsidRPr="00576B42">
        <w:rPr>
          <w:rFonts w:hint="eastAsia"/>
          <w:sz w:val="22"/>
          <w:szCs w:val="22"/>
        </w:rPr>
        <w:t xml:space="preserve">button, </w:t>
      </w:r>
      <w:r w:rsidRPr="00576B42">
        <w:rPr>
          <w:sz w:val="22"/>
          <w:szCs w:val="22"/>
          <w:shd w:val="pct15" w:color="auto" w:fill="FFFFFF"/>
        </w:rPr>
        <w:t>H</w:t>
      </w:r>
      <w:r w:rsidRPr="00576B42">
        <w:rPr>
          <w:rFonts w:hint="eastAsia"/>
          <w:sz w:val="22"/>
          <w:szCs w:val="22"/>
          <w:shd w:val="pct15" w:color="auto" w:fill="FFFFFF"/>
        </w:rPr>
        <w:t xml:space="preserve"> </w:t>
      </w:r>
      <w:r w:rsidRPr="00576B42">
        <w:rPr>
          <w:rFonts w:hint="eastAsia"/>
          <w:sz w:val="22"/>
          <w:szCs w:val="22"/>
        </w:rPr>
        <w:t>icon shows on the upper display, indicating Help function has already turned on;</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xml:space="preserve"> Then you can press corresponding menu buttons to check detail information;</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To turn off this function, repeat Step</w:t>
      </w:r>
      <w:r w:rsidRPr="00576B42">
        <w:rPr>
          <w:sz w:val="22"/>
          <w:szCs w:val="22"/>
        </w:rPr>
        <w:t>1</w:t>
      </w:r>
      <w:r w:rsidRPr="00576B42">
        <w:rPr>
          <w:rFonts w:hint="eastAsia"/>
          <w:sz w:val="22"/>
          <w:szCs w:val="22"/>
        </w:rPr>
        <w:t xml:space="preserve"> and 2.</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700780" cy="297624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0780" cy="297624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2</w:t>
      </w:r>
      <w:r w:rsidRPr="00576B42">
        <w:rPr>
          <w:sz w:val="22"/>
          <w:szCs w:val="22"/>
        </w:rPr>
        <w:t xml:space="preserve"> </w:t>
      </w:r>
      <w:r w:rsidRPr="00576B42">
        <w:rPr>
          <w:rFonts w:hint="eastAsia"/>
          <w:sz w:val="22"/>
          <w:szCs w:val="22"/>
        </w:rPr>
        <w:t>Help System</w:t>
      </w:r>
    </w:p>
    <w:p w:rsidR="004D5DD7" w:rsidRPr="00576B42" w:rsidRDefault="004D5DD7" w:rsidP="00BB275E">
      <w:pPr>
        <w:pStyle w:val="2"/>
      </w:pPr>
      <w:bookmarkStart w:id="45" w:name="_Toc8915579"/>
      <w:r w:rsidRPr="00576B42">
        <w:t>4.1</w:t>
      </w:r>
      <w:r w:rsidR="00455F0C">
        <w:rPr>
          <w:rFonts w:hint="eastAsia"/>
        </w:rPr>
        <w:t>6</w:t>
      </w:r>
      <w:r w:rsidRPr="00576B42">
        <w:t xml:space="preserve"> </w:t>
      </w:r>
      <w:r w:rsidRPr="00576B42">
        <w:rPr>
          <w:rFonts w:hint="eastAsia"/>
        </w:rPr>
        <w:t>Set</w:t>
      </w:r>
      <w:r>
        <w:rPr>
          <w:rFonts w:hint="eastAsia"/>
        </w:rPr>
        <w:t>ting</w:t>
      </w:r>
      <w:r w:rsidRPr="00576B42">
        <w:rPr>
          <w:rFonts w:hint="eastAsia"/>
        </w:rPr>
        <w:t xml:space="preserve"> Single Trigger</w:t>
      </w:r>
      <w:bookmarkEnd w:id="45"/>
    </w:p>
    <w:p w:rsidR="004D5DD7" w:rsidRPr="00576B42" w:rsidRDefault="004D5DD7" w:rsidP="004D5DD7">
      <w:pPr>
        <w:autoSpaceDE w:val="0"/>
        <w:autoSpaceDN w:val="0"/>
        <w:adjustRightInd w:val="0"/>
        <w:rPr>
          <w:sz w:val="22"/>
          <w:szCs w:val="22"/>
        </w:rPr>
      </w:pPr>
      <w:r>
        <w:rPr>
          <w:rFonts w:hint="eastAsia"/>
          <w:sz w:val="22"/>
          <w:szCs w:val="22"/>
        </w:rPr>
        <w:t>To set trigger mode to S</w:t>
      </w:r>
      <w:r w:rsidRPr="00576B42">
        <w:rPr>
          <w:rFonts w:hint="eastAsia"/>
          <w:sz w:val="22"/>
          <w:szCs w:val="22"/>
        </w:rPr>
        <w:t>ingle directly</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Pr>
          <w:rFonts w:hint="eastAsia"/>
          <w:sz w:val="22"/>
          <w:szCs w:val="22"/>
        </w:rPr>
        <w:t xml:space="preserve"> </w:t>
      </w:r>
      <w:r w:rsidRPr="00576B42">
        <w:rPr>
          <w:rFonts w:hint="eastAsia"/>
          <w:sz w:val="22"/>
          <w:szCs w:val="22"/>
        </w:rPr>
        <w:t>Press</w:t>
      </w:r>
      <w:r w:rsidRPr="00576B42">
        <w:rPr>
          <w:sz w:val="22"/>
          <w:szCs w:val="22"/>
        </w:rPr>
        <w:t xml:space="preserve"> </w:t>
      </w:r>
      <w:r w:rsidRPr="00576B42">
        <w:rPr>
          <w:sz w:val="22"/>
          <w:szCs w:val="22"/>
          <w:bdr w:val="single" w:sz="4" w:space="0" w:color="auto"/>
        </w:rPr>
        <w:t>SINGLE</w:t>
      </w:r>
      <w:r w:rsidRPr="00576B42">
        <w:rPr>
          <w:sz w:val="22"/>
          <w:szCs w:val="22"/>
        </w:rPr>
        <w:t xml:space="preserve"> </w:t>
      </w:r>
      <w:r w:rsidRPr="00576B42">
        <w:rPr>
          <w:rFonts w:hint="eastAsia"/>
          <w:sz w:val="22"/>
          <w:szCs w:val="22"/>
        </w:rPr>
        <w:t>button, the Oscilloscope will be set under single trigger mode immediately.</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3804285" cy="3062605"/>
            <wp:effectExtent l="0" t="0" r="5715" b="444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4285" cy="306260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3</w:t>
      </w:r>
      <w:r w:rsidRPr="00576B42">
        <w:rPr>
          <w:sz w:val="22"/>
          <w:szCs w:val="22"/>
        </w:rPr>
        <w:t xml:space="preserve"> </w:t>
      </w:r>
      <w:r w:rsidRPr="00576B42">
        <w:rPr>
          <w:rFonts w:hint="eastAsia"/>
          <w:sz w:val="22"/>
          <w:szCs w:val="22"/>
        </w:rPr>
        <w:t>Single Trigger</w:t>
      </w:r>
    </w:p>
    <w:p w:rsidR="004D5DD7" w:rsidRPr="00576B42" w:rsidRDefault="004D5DD7" w:rsidP="00BB275E">
      <w:pPr>
        <w:pStyle w:val="2"/>
      </w:pPr>
      <w:bookmarkStart w:id="46" w:name="_Toc8915580"/>
      <w:r w:rsidRPr="00576B42">
        <w:t>4.1</w:t>
      </w:r>
      <w:r w:rsidR="00455F0C">
        <w:rPr>
          <w:rFonts w:hint="eastAsia"/>
        </w:rPr>
        <w:t>7</w:t>
      </w:r>
      <w:r w:rsidRPr="00576B42">
        <w:t xml:space="preserve"> </w:t>
      </w:r>
      <w:r w:rsidRPr="00576B42">
        <w:rPr>
          <w:rFonts w:hint="eastAsia"/>
        </w:rPr>
        <w:t>View</w:t>
      </w:r>
      <w:r>
        <w:rPr>
          <w:rFonts w:hint="eastAsia"/>
        </w:rPr>
        <w:t>ing</w:t>
      </w:r>
      <w:r w:rsidRPr="00576B42">
        <w:rPr>
          <w:rFonts w:hint="eastAsia"/>
        </w:rPr>
        <w:t xml:space="preserve"> Oscilloscope Status</w:t>
      </w:r>
      <w:bookmarkEnd w:id="46"/>
    </w:p>
    <w:p w:rsidR="004D5DD7" w:rsidRPr="00576B42" w:rsidRDefault="004D5DD7" w:rsidP="004D5DD7">
      <w:pPr>
        <w:autoSpaceDE w:val="0"/>
        <w:autoSpaceDN w:val="0"/>
        <w:adjustRightInd w:val="0"/>
        <w:rPr>
          <w:sz w:val="22"/>
          <w:szCs w:val="22"/>
        </w:rPr>
      </w:pPr>
      <w:r w:rsidRPr="00576B42">
        <w:rPr>
          <w:rFonts w:hint="eastAsia"/>
          <w:sz w:val="22"/>
          <w:szCs w:val="22"/>
        </w:rPr>
        <w:t>To view the current status of the Oscilloscope</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rFonts w:hint="eastAsia"/>
          <w:sz w:val="22"/>
          <w:szCs w:val="22"/>
        </w:rPr>
        <w:t xml:space="preserve"> button, and </w:t>
      </w:r>
      <w:r w:rsidRPr="00576B42">
        <w:rPr>
          <w:sz w:val="22"/>
          <w:szCs w:val="22"/>
        </w:rPr>
        <w:t>shift</w:t>
      </w:r>
      <w:r>
        <w:rPr>
          <w:rFonts w:hint="eastAsia"/>
          <w:sz w:val="22"/>
          <w:szCs w:val="22"/>
        </w:rPr>
        <w:t xml:space="preserve"> icon shows on upper</w:t>
      </w:r>
      <w:r w:rsidRPr="00576B42">
        <w:rPr>
          <w:rFonts w:hint="eastAsia"/>
          <w:sz w:val="22"/>
          <w:szCs w:val="22"/>
        </w:rPr>
        <w:t xml:space="preserve"> right corner of screen; </w:t>
      </w:r>
    </w:p>
    <w:p w:rsidR="004D5DD7" w:rsidRPr="00576B42" w:rsidRDefault="004D5DD7" w:rsidP="004D5DD7">
      <w:pPr>
        <w:autoSpaceDE w:val="0"/>
        <w:autoSpaceDN w:val="0"/>
        <w:adjustRightInd w:val="0"/>
        <w:ind w:left="220" w:hangingChars="100" w:hanging="220"/>
        <w:rPr>
          <w:sz w:val="22"/>
          <w:szCs w:val="22"/>
        </w:rPr>
      </w:pPr>
      <w:r w:rsidRPr="00576B42">
        <w:rPr>
          <w:sz w:val="22"/>
          <w:szCs w:val="22"/>
        </w:rPr>
        <w:t>2.</w:t>
      </w:r>
      <w:r w:rsidRPr="00576B42">
        <w:rPr>
          <w:rFonts w:hint="eastAsia"/>
          <w:sz w:val="22"/>
          <w:szCs w:val="22"/>
        </w:rPr>
        <w:t xml:space="preserve"> </w:t>
      </w:r>
      <w:r>
        <w:rPr>
          <w:rFonts w:hint="eastAsia"/>
          <w:sz w:val="22"/>
          <w:szCs w:val="22"/>
        </w:rPr>
        <w:t>P</w:t>
      </w:r>
      <w:r w:rsidRPr="00576B42">
        <w:rPr>
          <w:rFonts w:hint="eastAsia"/>
          <w:sz w:val="22"/>
          <w:szCs w:val="22"/>
        </w:rPr>
        <w:t>ress</w:t>
      </w:r>
      <w:r w:rsidRPr="00576B42">
        <w:rPr>
          <w:sz w:val="22"/>
          <w:szCs w:val="22"/>
        </w:rPr>
        <w:t xml:space="preserve"> </w:t>
      </w:r>
      <w:r w:rsidRPr="00576B42">
        <w:rPr>
          <w:sz w:val="22"/>
          <w:szCs w:val="22"/>
          <w:bdr w:val="single" w:sz="4" w:space="0" w:color="auto"/>
        </w:rPr>
        <w:t>STATUS</w:t>
      </w:r>
      <w:r w:rsidRPr="00576B42">
        <w:rPr>
          <w:sz w:val="22"/>
          <w:szCs w:val="22"/>
        </w:rPr>
        <w:t xml:space="preserve"> </w:t>
      </w:r>
      <w:r w:rsidRPr="00576B42">
        <w:rPr>
          <w:rFonts w:hint="eastAsia"/>
          <w:sz w:val="22"/>
          <w:szCs w:val="22"/>
        </w:rPr>
        <w:t xml:space="preserve">button, </w:t>
      </w:r>
      <w:r w:rsidRPr="00576B42">
        <w:rPr>
          <w:sz w:val="22"/>
          <w:szCs w:val="22"/>
        </w:rPr>
        <w:t>current</w:t>
      </w:r>
      <w:r w:rsidRPr="00576B42">
        <w:rPr>
          <w:rFonts w:hint="eastAsia"/>
          <w:sz w:val="22"/>
          <w:szCs w:val="22"/>
        </w:rPr>
        <w:t xml:space="preserve"> settings of the Oscilloscope will be displayed on the screen;</w:t>
      </w:r>
    </w:p>
    <w:p w:rsidR="004D5DD7" w:rsidRPr="00576B42" w:rsidRDefault="004D5DD7" w:rsidP="004D5DD7">
      <w:pPr>
        <w:autoSpaceDE w:val="0"/>
        <w:autoSpaceDN w:val="0"/>
        <w:adjustRightInd w:val="0"/>
        <w:rPr>
          <w:sz w:val="22"/>
          <w:szCs w:val="22"/>
        </w:rPr>
      </w:pPr>
      <w:r w:rsidRPr="00576B42">
        <w:rPr>
          <w:sz w:val="22"/>
          <w:szCs w:val="22"/>
        </w:rPr>
        <w:t xml:space="preserve">3. </w:t>
      </w:r>
      <w:r w:rsidRPr="00576B42">
        <w:rPr>
          <w:rFonts w:hint="eastAsia"/>
          <w:sz w:val="22"/>
          <w:szCs w:val="22"/>
        </w:rPr>
        <w:t>To turn off the information, repeat Step</w:t>
      </w:r>
      <w:r w:rsidRPr="00576B42">
        <w:rPr>
          <w:sz w:val="22"/>
          <w:szCs w:val="22"/>
        </w:rPr>
        <w:t xml:space="preserve"> 1</w:t>
      </w:r>
      <w:r w:rsidRPr="00576B42">
        <w:rPr>
          <w:rFonts w:hint="eastAsia"/>
          <w:sz w:val="22"/>
          <w:szCs w:val="22"/>
        </w:rPr>
        <w:t xml:space="preserve"> and </w:t>
      </w:r>
      <w:r w:rsidRPr="00576B42">
        <w:rPr>
          <w:sz w:val="22"/>
          <w:szCs w:val="22"/>
        </w:rPr>
        <w:t>2</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Note: Press down </w:t>
      </w:r>
      <w:r w:rsidRPr="00576B42">
        <w:rPr>
          <w:sz w:val="22"/>
          <w:szCs w:val="22"/>
          <w:bdr w:val="single" w:sz="4" w:space="0" w:color="auto"/>
        </w:rPr>
        <w:t>AUTO</w:t>
      </w:r>
      <w:r w:rsidRPr="00576B42">
        <w:rPr>
          <w:sz w:val="22"/>
          <w:szCs w:val="22"/>
        </w:rPr>
        <w:t xml:space="preserve"> </w:t>
      </w:r>
      <w:r w:rsidRPr="00576B42">
        <w:rPr>
          <w:rFonts w:hint="eastAsia"/>
          <w:sz w:val="22"/>
          <w:szCs w:val="22"/>
        </w:rPr>
        <w:t xml:space="preserve">button, status information will then </w:t>
      </w:r>
      <w:r w:rsidRPr="00576B42">
        <w:rPr>
          <w:sz w:val="22"/>
          <w:szCs w:val="22"/>
        </w:rPr>
        <w:t>automatically</w:t>
      </w:r>
      <w:r>
        <w:rPr>
          <w:rFonts w:hint="eastAsia"/>
          <w:sz w:val="22"/>
          <w:szCs w:val="22"/>
        </w:rPr>
        <w:t xml:space="preserve"> turn off</w:t>
      </w:r>
      <w:r w:rsidRPr="00576B42">
        <w:rPr>
          <w:rFonts w:hint="eastAsia"/>
          <w:sz w:val="22"/>
          <w:szCs w:val="22"/>
        </w:rPr>
        <w:t>.</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994150" cy="3243580"/>
            <wp:effectExtent l="0" t="0" r="635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4150" cy="324358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00D344E0">
        <w:rPr>
          <w:sz w:val="22"/>
          <w:szCs w:val="22"/>
        </w:rPr>
        <w:t>4-1</w:t>
      </w:r>
      <w:r w:rsidR="00455F0C">
        <w:rPr>
          <w:rFonts w:hint="eastAsia"/>
          <w:sz w:val="22"/>
          <w:szCs w:val="22"/>
        </w:rPr>
        <w:t>4</w:t>
      </w:r>
      <w:r w:rsidR="00D344E0">
        <w:rPr>
          <w:sz w:val="22"/>
          <w:szCs w:val="22"/>
        </w:rPr>
        <w:t xml:space="preserve"> UTD1000</w:t>
      </w:r>
      <w:r w:rsidRPr="00576B42">
        <w:rPr>
          <w:sz w:val="22"/>
          <w:szCs w:val="22"/>
        </w:rPr>
        <w:t>L</w:t>
      </w:r>
      <w:r w:rsidRPr="00576B42">
        <w:rPr>
          <w:rFonts w:hint="eastAsia"/>
          <w:sz w:val="22"/>
          <w:szCs w:val="22"/>
        </w:rPr>
        <w:t xml:space="preserve"> Status Information</w:t>
      </w:r>
    </w:p>
    <w:p w:rsidR="004D5DD7" w:rsidRPr="00576B42" w:rsidRDefault="004D5DD7" w:rsidP="00BB275E">
      <w:pPr>
        <w:pStyle w:val="2"/>
      </w:pPr>
      <w:bookmarkStart w:id="47" w:name="_Toc8915581"/>
      <w:r w:rsidRPr="00576B42">
        <w:t>4.1</w:t>
      </w:r>
      <w:r w:rsidR="00455F0C">
        <w:rPr>
          <w:rFonts w:hint="eastAsia"/>
        </w:rPr>
        <w:t>8</w:t>
      </w:r>
      <w:r w:rsidRPr="00576B42">
        <w:t xml:space="preserve"> </w:t>
      </w:r>
      <w:r w:rsidRPr="00576B42">
        <w:rPr>
          <w:rFonts w:hint="eastAsia"/>
        </w:rPr>
        <w:t>Check</w:t>
      </w:r>
      <w:r>
        <w:rPr>
          <w:rFonts w:hint="eastAsia"/>
        </w:rPr>
        <w:t>ing</w:t>
      </w:r>
      <w:r w:rsidRPr="00576B42">
        <w:rPr>
          <w:rFonts w:hint="eastAsia"/>
        </w:rPr>
        <w:t xml:space="preserve"> O</w:t>
      </w:r>
      <w:r>
        <w:rPr>
          <w:rFonts w:hint="eastAsia"/>
        </w:rPr>
        <w:t>scilloscope System Information</w:t>
      </w:r>
      <w:bookmarkEnd w:id="47"/>
    </w:p>
    <w:p w:rsidR="004D5DD7" w:rsidRPr="00576B42" w:rsidRDefault="004D5DD7" w:rsidP="004D5DD7">
      <w:pPr>
        <w:autoSpaceDE w:val="0"/>
        <w:autoSpaceDN w:val="0"/>
        <w:adjustRightInd w:val="0"/>
        <w:rPr>
          <w:sz w:val="22"/>
          <w:szCs w:val="22"/>
        </w:rPr>
      </w:pPr>
      <w:r w:rsidRPr="00576B42">
        <w:rPr>
          <w:rFonts w:hint="eastAsia"/>
          <w:sz w:val="22"/>
          <w:szCs w:val="22"/>
        </w:rPr>
        <w:t xml:space="preserve">To check the system </w:t>
      </w:r>
      <w:r w:rsidRPr="00576B42">
        <w:rPr>
          <w:sz w:val="22"/>
          <w:szCs w:val="22"/>
        </w:rPr>
        <w:t>configuration</w:t>
      </w:r>
      <w:r w:rsidRPr="00576B42">
        <w:rPr>
          <w:rFonts w:hint="eastAsia"/>
          <w:sz w:val="22"/>
          <w:szCs w:val="22"/>
        </w:rPr>
        <w:t xml:space="preserve"> of the Oscilloscope</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sz w:val="22"/>
          <w:szCs w:val="22"/>
        </w:rPr>
        <w:t xml:space="preserve"> </w:t>
      </w:r>
      <w:r w:rsidRPr="00576B42">
        <w:rPr>
          <w:rFonts w:hint="eastAsia"/>
          <w:sz w:val="22"/>
          <w:szCs w:val="22"/>
        </w:rPr>
        <w:t xml:space="preserve">and </w:t>
      </w:r>
      <w:r w:rsidRPr="00576B42">
        <w:rPr>
          <w:sz w:val="22"/>
          <w:szCs w:val="22"/>
        </w:rPr>
        <w:t>shift</w:t>
      </w:r>
      <w:r>
        <w:rPr>
          <w:rFonts w:hint="eastAsia"/>
          <w:sz w:val="22"/>
          <w:szCs w:val="22"/>
        </w:rPr>
        <w:t xml:space="preserve"> icon shows on upper</w:t>
      </w:r>
      <w:r w:rsidRPr="00576B42">
        <w:rPr>
          <w:rFonts w:hint="eastAsia"/>
          <w:sz w:val="22"/>
          <w:szCs w:val="22"/>
        </w:rPr>
        <w:t xml:space="preserve"> right corner of screen;</w:t>
      </w:r>
    </w:p>
    <w:p w:rsidR="004D5DD7" w:rsidRPr="00576B42" w:rsidRDefault="004D5DD7" w:rsidP="004D5DD7">
      <w:pPr>
        <w:autoSpaceDE w:val="0"/>
        <w:autoSpaceDN w:val="0"/>
        <w:adjustRightInd w:val="0"/>
        <w:rPr>
          <w:sz w:val="22"/>
          <w:szCs w:val="22"/>
        </w:rPr>
      </w:pPr>
      <w:r w:rsidRPr="00576B42">
        <w:rPr>
          <w:sz w:val="22"/>
          <w:szCs w:val="22"/>
        </w:rPr>
        <w:lastRenderedPageBreak/>
        <w:t>2.</w:t>
      </w:r>
      <w:r w:rsidRPr="00576B42">
        <w:rPr>
          <w:rFonts w:hint="eastAsia"/>
          <w:sz w:val="22"/>
          <w:szCs w:val="22"/>
        </w:rPr>
        <w:t xml:space="preserve"> Press</w:t>
      </w:r>
      <w:r w:rsidRPr="00576B42">
        <w:rPr>
          <w:sz w:val="22"/>
          <w:szCs w:val="22"/>
        </w:rPr>
        <w:t xml:space="preserve"> </w:t>
      </w:r>
      <w:proofErr w:type="spellStart"/>
      <w:r w:rsidRPr="00576B42">
        <w:rPr>
          <w:sz w:val="22"/>
          <w:szCs w:val="22"/>
          <w:bdr w:val="single" w:sz="4" w:space="0" w:color="auto"/>
        </w:rPr>
        <w:t>CONFIGURE</w:t>
      </w:r>
      <w:r w:rsidRPr="00576B42">
        <w:rPr>
          <w:rFonts w:hint="eastAsia"/>
          <w:sz w:val="22"/>
          <w:szCs w:val="22"/>
        </w:rPr>
        <w:t>button</w:t>
      </w:r>
      <w:proofErr w:type="spellEnd"/>
      <w:r w:rsidRPr="00576B42">
        <w:rPr>
          <w:rFonts w:hint="eastAsia"/>
          <w:sz w:val="22"/>
          <w:szCs w:val="22"/>
        </w:rPr>
        <w:t xml:space="preserve"> to switch on display configuration menu;</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F4</w:t>
      </w:r>
      <w:r w:rsidRPr="00576B42">
        <w:rPr>
          <w:sz w:val="22"/>
          <w:szCs w:val="22"/>
        </w:rPr>
        <w:t xml:space="preserve"> </w:t>
      </w:r>
      <w:r w:rsidRPr="00576B42">
        <w:rPr>
          <w:rFonts w:hint="eastAsia"/>
          <w:sz w:val="22"/>
          <w:szCs w:val="22"/>
        </w:rPr>
        <w:t>button, then details</w:t>
      </w:r>
      <w:r>
        <w:rPr>
          <w:rFonts w:hint="eastAsia"/>
          <w:sz w:val="22"/>
          <w:szCs w:val="22"/>
        </w:rPr>
        <w:t xml:space="preserve"> such as oscilloscope model, </w:t>
      </w:r>
      <w:r w:rsidRPr="00576B42">
        <w:rPr>
          <w:rFonts w:hint="eastAsia"/>
          <w:sz w:val="22"/>
          <w:szCs w:val="22"/>
        </w:rPr>
        <w:t xml:space="preserve">version will show on the screen; </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Press</w:t>
      </w:r>
      <w:r w:rsidRPr="00576B42">
        <w:rPr>
          <w:sz w:val="22"/>
          <w:szCs w:val="22"/>
          <w:bdr w:val="single" w:sz="4" w:space="0" w:color="auto"/>
        </w:rPr>
        <w:t>F1</w:t>
      </w:r>
      <w:r w:rsidRPr="00576B42">
        <w:rPr>
          <w:sz w:val="22"/>
          <w:szCs w:val="22"/>
        </w:rPr>
        <w:t xml:space="preserve"> </w:t>
      </w:r>
      <w:r w:rsidRPr="00576B42">
        <w:rPr>
          <w:rFonts w:hint="eastAsia"/>
          <w:sz w:val="22"/>
          <w:szCs w:val="22"/>
        </w:rPr>
        <w:t>button to switch off the displayed window.</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700780" cy="297624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0780" cy="297624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5</w:t>
      </w:r>
      <w:r w:rsidRPr="00576B42">
        <w:rPr>
          <w:sz w:val="22"/>
          <w:szCs w:val="22"/>
        </w:rPr>
        <w:t xml:space="preserve"> </w:t>
      </w:r>
      <w:r w:rsidRPr="00576B42">
        <w:rPr>
          <w:rFonts w:hint="eastAsia"/>
          <w:sz w:val="22"/>
          <w:szCs w:val="22"/>
        </w:rPr>
        <w:t>System Information</w:t>
      </w:r>
    </w:p>
    <w:p w:rsidR="004D5DD7" w:rsidRPr="00576B42" w:rsidRDefault="004D5DD7" w:rsidP="007E662A">
      <w:pPr>
        <w:pStyle w:val="2"/>
      </w:pPr>
      <w:bookmarkStart w:id="48" w:name="_Toc8915582"/>
      <w:r w:rsidRPr="00576B42">
        <w:t>4.</w:t>
      </w:r>
      <w:r w:rsidR="00455F0C">
        <w:rPr>
          <w:rFonts w:hint="eastAsia"/>
        </w:rPr>
        <w:t>19</w:t>
      </w:r>
      <w:r w:rsidRPr="00576B42">
        <w:t xml:space="preserve"> </w:t>
      </w:r>
      <w:r>
        <w:rPr>
          <w:rFonts w:hint="eastAsia"/>
        </w:rPr>
        <w:t>Making</w:t>
      </w:r>
      <w:r w:rsidRPr="00576B42">
        <w:rPr>
          <w:rFonts w:hint="eastAsia"/>
        </w:rPr>
        <w:t xml:space="preserve"> Auto Measurements</w:t>
      </w:r>
      <w:bookmarkEnd w:id="48"/>
    </w:p>
    <w:p w:rsidR="004D5DD7" w:rsidRPr="00576B42" w:rsidRDefault="004D5DD7" w:rsidP="004D5DD7">
      <w:pPr>
        <w:autoSpaceDE w:val="0"/>
        <w:autoSpaceDN w:val="0"/>
        <w:adjustRightInd w:val="0"/>
        <w:rPr>
          <w:sz w:val="22"/>
          <w:szCs w:val="22"/>
        </w:rPr>
      </w:pPr>
      <w:r w:rsidRPr="00576B42">
        <w:rPr>
          <w:rFonts w:hint="eastAsia"/>
          <w:sz w:val="22"/>
          <w:szCs w:val="22"/>
        </w:rPr>
        <w:t>There are two kinds of auto measurements available in the Oscilloscope: Measure all or customized parameters. Maximum 4 parameters can be selected if you want to customize your own measurements.</w:t>
      </w:r>
    </w:p>
    <w:p w:rsidR="004D5DD7" w:rsidRPr="00576B42" w:rsidRDefault="004D5DD7" w:rsidP="007E662A">
      <w:pPr>
        <w:pStyle w:val="3"/>
      </w:pPr>
      <w:bookmarkStart w:id="49" w:name="_Toc8915583"/>
      <w:r w:rsidRPr="00576B42">
        <w:t>4.</w:t>
      </w:r>
      <w:r w:rsidR="00455F0C">
        <w:rPr>
          <w:rFonts w:hint="eastAsia"/>
        </w:rPr>
        <w:t>19</w:t>
      </w:r>
      <w:r w:rsidRPr="00576B42">
        <w:t>.1</w:t>
      </w:r>
      <w:r>
        <w:t xml:space="preserve"> Measur</w:t>
      </w:r>
      <w:r>
        <w:rPr>
          <w:rFonts w:hint="eastAsia"/>
        </w:rPr>
        <w:t>ing</w:t>
      </w:r>
      <w:r w:rsidRPr="00576B42">
        <w:rPr>
          <w:rFonts w:hint="eastAsia"/>
        </w:rPr>
        <w:t xml:space="preserve"> All Parameters</w:t>
      </w:r>
      <w:bookmarkEnd w:id="49"/>
    </w:p>
    <w:p w:rsidR="004D5DD7" w:rsidRPr="00576B42" w:rsidRDefault="004D5DD7" w:rsidP="004D5DD7">
      <w:pPr>
        <w:autoSpaceDE w:val="0"/>
        <w:autoSpaceDN w:val="0"/>
        <w:adjustRightInd w:val="0"/>
        <w:rPr>
          <w:sz w:val="22"/>
          <w:szCs w:val="22"/>
        </w:rPr>
      </w:pPr>
      <w:r w:rsidRPr="00576B42">
        <w:rPr>
          <w:rFonts w:hint="eastAsia"/>
          <w:sz w:val="22"/>
          <w:szCs w:val="22"/>
        </w:rPr>
        <w:t>To measure automatically all parameters</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MEASURE</w:t>
      </w:r>
      <w:r w:rsidRPr="00576B42">
        <w:rPr>
          <w:sz w:val="22"/>
          <w:szCs w:val="22"/>
        </w:rPr>
        <w:t xml:space="preserve"> </w:t>
      </w:r>
      <w:r w:rsidRPr="00576B42">
        <w:rPr>
          <w:rFonts w:hint="eastAsia"/>
          <w:sz w:val="22"/>
          <w:szCs w:val="22"/>
        </w:rPr>
        <w:t>button to display measurement menu;</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w:t>
      </w:r>
      <w:r w:rsidR="00D344E0">
        <w:rPr>
          <w:rFonts w:hint="eastAsia"/>
          <w:sz w:val="22"/>
          <w:szCs w:val="22"/>
        </w:rPr>
        <w:t>P</w:t>
      </w:r>
      <w:r w:rsidRPr="00576B42">
        <w:rPr>
          <w:rFonts w:hint="eastAsia"/>
          <w:sz w:val="22"/>
          <w:szCs w:val="22"/>
        </w:rPr>
        <w:t>ress</w:t>
      </w:r>
      <w:r w:rsidRPr="00576B42">
        <w:rPr>
          <w:sz w:val="22"/>
          <w:szCs w:val="22"/>
          <w:bdr w:val="single" w:sz="4" w:space="0" w:color="auto"/>
        </w:rPr>
        <w:t>F2</w:t>
      </w:r>
      <w:r w:rsidRPr="00576B42">
        <w:rPr>
          <w:rFonts w:hint="eastAsia"/>
          <w:sz w:val="22"/>
          <w:szCs w:val="22"/>
        </w:rPr>
        <w:t>, then the screen will show measurement results for all parameters.</w:t>
      </w:r>
      <w:r w:rsidRPr="00576B42">
        <w:rPr>
          <w:sz w:val="22"/>
          <w:szCs w:val="22"/>
        </w:rPr>
        <w:t xml:space="preserve"> </w:t>
      </w:r>
    </w:p>
    <w:p w:rsidR="004D5DD7" w:rsidRPr="007E662A" w:rsidRDefault="004D5DD7" w:rsidP="004D5DD7">
      <w:pPr>
        <w:autoSpaceDE w:val="0"/>
        <w:autoSpaceDN w:val="0"/>
        <w:adjustRightInd w:val="0"/>
        <w:rPr>
          <w:b/>
          <w:color w:val="FF0000"/>
          <w:sz w:val="22"/>
          <w:szCs w:val="22"/>
        </w:rPr>
      </w:pPr>
      <w:r w:rsidRPr="007E662A">
        <w:rPr>
          <w:rFonts w:hint="eastAsia"/>
          <w:b/>
          <w:color w:val="FF0000"/>
          <w:sz w:val="22"/>
          <w:szCs w:val="22"/>
        </w:rPr>
        <w:t xml:space="preserve">Note: </w:t>
      </w:r>
    </w:p>
    <w:p w:rsidR="004D5DD7" w:rsidRPr="00576B42" w:rsidRDefault="004D5DD7" w:rsidP="004D5DD7">
      <w:pPr>
        <w:widowControl w:val="0"/>
        <w:numPr>
          <w:ilvl w:val="0"/>
          <w:numId w:val="20"/>
        </w:numPr>
        <w:autoSpaceDE w:val="0"/>
        <w:autoSpaceDN w:val="0"/>
        <w:adjustRightInd w:val="0"/>
        <w:rPr>
          <w:sz w:val="22"/>
          <w:szCs w:val="22"/>
        </w:rPr>
      </w:pPr>
      <w:r w:rsidRPr="00576B42">
        <w:rPr>
          <w:rFonts w:hint="eastAsia"/>
          <w:sz w:val="22"/>
          <w:szCs w:val="22"/>
        </w:rPr>
        <w:t>Switch</w:t>
      </w:r>
      <w:r>
        <w:rPr>
          <w:rFonts w:hint="eastAsia"/>
          <w:sz w:val="22"/>
          <w:szCs w:val="22"/>
        </w:rPr>
        <w:t>ing</w:t>
      </w:r>
      <w:r w:rsidRPr="00576B42">
        <w:rPr>
          <w:rFonts w:hint="eastAsia"/>
          <w:sz w:val="22"/>
          <w:szCs w:val="22"/>
        </w:rPr>
        <w:t xml:space="preserve"> between different signal sources in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rFonts w:hint="eastAsia"/>
          <w:sz w:val="22"/>
          <w:szCs w:val="22"/>
        </w:rPr>
        <w:t xml:space="preserve"> will change the </w:t>
      </w:r>
      <w:proofErr w:type="spellStart"/>
      <w:r>
        <w:rPr>
          <w:rFonts w:hint="eastAsia"/>
          <w:sz w:val="22"/>
          <w:szCs w:val="22"/>
        </w:rPr>
        <w:t>paramteters</w:t>
      </w:r>
      <w:proofErr w:type="spellEnd"/>
      <w:r>
        <w:rPr>
          <w:rFonts w:hint="eastAsia"/>
          <w:sz w:val="22"/>
          <w:szCs w:val="22"/>
        </w:rPr>
        <w:t xml:space="preserve"> accordingly for </w:t>
      </w:r>
      <w:r w:rsidRPr="00576B42">
        <w:rPr>
          <w:rFonts w:hint="eastAsia"/>
          <w:sz w:val="22"/>
          <w:szCs w:val="22"/>
        </w:rPr>
        <w:t>channel</w:t>
      </w:r>
      <w:r>
        <w:rPr>
          <w:rFonts w:hint="eastAsia"/>
          <w:sz w:val="22"/>
          <w:szCs w:val="22"/>
        </w:rPr>
        <w:t>s</w:t>
      </w:r>
      <w:r w:rsidRPr="00576B42">
        <w:rPr>
          <w:rFonts w:hint="eastAsia"/>
          <w:sz w:val="22"/>
          <w:szCs w:val="22"/>
        </w:rPr>
        <w:t xml:space="preserve">; </w:t>
      </w:r>
    </w:p>
    <w:p w:rsidR="004D5DD7" w:rsidRPr="00576B42" w:rsidRDefault="004D5DD7" w:rsidP="004D5DD7">
      <w:pPr>
        <w:widowControl w:val="0"/>
        <w:numPr>
          <w:ilvl w:val="0"/>
          <w:numId w:val="20"/>
        </w:numPr>
        <w:autoSpaceDE w:val="0"/>
        <w:autoSpaceDN w:val="0"/>
        <w:adjustRightInd w:val="0"/>
        <w:rPr>
          <w:sz w:val="22"/>
          <w:szCs w:val="22"/>
        </w:rPr>
      </w:pPr>
      <w:r w:rsidRPr="00576B42">
        <w:rPr>
          <w:rFonts w:hint="eastAsia"/>
          <w:sz w:val="22"/>
          <w:szCs w:val="22"/>
        </w:rPr>
        <w:t xml:space="preserve">If the signal is input into only one channel of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rFonts w:hint="eastAsia"/>
          <w:sz w:val="22"/>
          <w:szCs w:val="22"/>
        </w:rPr>
        <w:t xml:space="preserve">, the rise delay, </w:t>
      </w:r>
      <w:r w:rsidRPr="00576B42">
        <w:rPr>
          <w:sz w:val="22"/>
          <w:szCs w:val="22"/>
        </w:rPr>
        <w:t>fall</w:t>
      </w:r>
      <w:r w:rsidRPr="00576B42">
        <w:rPr>
          <w:rFonts w:hint="eastAsia"/>
          <w:sz w:val="22"/>
          <w:szCs w:val="22"/>
        </w:rPr>
        <w:t xml:space="preserve"> delay and phase parameters will not be measured when this channel is </w:t>
      </w:r>
      <w:proofErr w:type="spellStart"/>
      <w:r w:rsidRPr="00576B42">
        <w:rPr>
          <w:rFonts w:hint="eastAsia"/>
          <w:sz w:val="22"/>
          <w:szCs w:val="22"/>
        </w:rPr>
        <w:t>choosen</w:t>
      </w:r>
      <w:proofErr w:type="spellEnd"/>
      <w:r w:rsidRPr="00576B42">
        <w:rPr>
          <w:rFonts w:hint="eastAsia"/>
          <w:sz w:val="22"/>
          <w:szCs w:val="22"/>
        </w:rPr>
        <w:t xml:space="preserve"> as the signal source; or the signal source is set to the channel without signal input, no parameter measurement will be made.</w:t>
      </w:r>
      <w:r w:rsidRPr="00576B42">
        <w:rPr>
          <w:color w:val="FF0000"/>
          <w:sz w:val="22"/>
          <w:szCs w:val="22"/>
        </w:rPr>
        <w:t xml:space="preserve">  </w:t>
      </w:r>
    </w:p>
    <w:p w:rsidR="004D5DD7" w:rsidRPr="00576B42" w:rsidRDefault="004D5DD7" w:rsidP="004D5DD7">
      <w:pPr>
        <w:autoSpaceDE w:val="0"/>
        <w:autoSpaceDN w:val="0"/>
        <w:adjustRightInd w:val="0"/>
        <w:jc w:val="center"/>
        <w:rPr>
          <w:color w:val="FF0000"/>
          <w:sz w:val="22"/>
          <w:szCs w:val="22"/>
        </w:rPr>
      </w:pPr>
      <w:r>
        <w:rPr>
          <w:noProof/>
          <w:color w:val="FF0000"/>
          <w:sz w:val="22"/>
          <w:szCs w:val="22"/>
        </w:rPr>
        <w:lastRenderedPageBreak/>
        <w:drawing>
          <wp:inline distT="0" distB="0" distL="0" distR="0">
            <wp:extent cx="4416425" cy="3580130"/>
            <wp:effectExtent l="0" t="0" r="3175" b="127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6425" cy="35801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6</w:t>
      </w:r>
      <w:r w:rsidRPr="00576B42">
        <w:rPr>
          <w:sz w:val="22"/>
          <w:szCs w:val="22"/>
        </w:rPr>
        <w:t xml:space="preserve"> </w:t>
      </w:r>
      <w:r w:rsidRPr="00576B42">
        <w:rPr>
          <w:rFonts w:hint="eastAsia"/>
          <w:sz w:val="22"/>
          <w:szCs w:val="22"/>
        </w:rPr>
        <w:t xml:space="preserve"> </w:t>
      </w:r>
      <w:r w:rsidRPr="00576B42">
        <w:rPr>
          <w:sz w:val="22"/>
          <w:szCs w:val="22"/>
        </w:rPr>
        <w:t>UTD1000L</w:t>
      </w:r>
      <w:r w:rsidRPr="00576B42">
        <w:rPr>
          <w:rFonts w:hint="eastAsia"/>
          <w:sz w:val="22"/>
          <w:szCs w:val="22"/>
        </w:rPr>
        <w:t xml:space="preserve"> measures all parameters</w:t>
      </w:r>
      <w:r w:rsidRPr="00576B42">
        <w:rPr>
          <w:sz w:val="22"/>
          <w:szCs w:val="22"/>
        </w:rPr>
        <w:t xml:space="preserve"> </w:t>
      </w:r>
    </w:p>
    <w:p w:rsidR="004D5DD7" w:rsidRPr="00576B42" w:rsidRDefault="004D5DD7" w:rsidP="004D5DD7">
      <w:pPr>
        <w:autoSpaceDE w:val="0"/>
        <w:autoSpaceDN w:val="0"/>
        <w:adjustRightInd w:val="0"/>
        <w:jc w:val="center"/>
        <w:rPr>
          <w:color w:val="FF0000"/>
          <w:sz w:val="22"/>
          <w:szCs w:val="22"/>
        </w:rPr>
      </w:pPr>
    </w:p>
    <w:p w:rsidR="004D5DD7" w:rsidRPr="00576B42" w:rsidRDefault="004D5DD7" w:rsidP="007E662A">
      <w:pPr>
        <w:pStyle w:val="3"/>
      </w:pPr>
      <w:bookmarkStart w:id="50" w:name="_Toc8915584"/>
      <w:r w:rsidRPr="00576B42">
        <w:t>4.</w:t>
      </w:r>
      <w:r w:rsidR="00455F0C">
        <w:rPr>
          <w:rFonts w:hint="eastAsia"/>
        </w:rPr>
        <w:t>19</w:t>
      </w:r>
      <w:r w:rsidRPr="00576B42">
        <w:t xml:space="preserve">.2 </w:t>
      </w:r>
      <w:r>
        <w:rPr>
          <w:rFonts w:hint="eastAsia"/>
        </w:rPr>
        <w:t>Measuring</w:t>
      </w:r>
      <w:r w:rsidRPr="00576B42">
        <w:rPr>
          <w:rFonts w:hint="eastAsia"/>
        </w:rPr>
        <w:t xml:space="preserve"> Customized Parameters</w:t>
      </w:r>
      <w:bookmarkEnd w:id="50"/>
    </w:p>
    <w:p w:rsidR="004D5DD7" w:rsidRPr="00576B42" w:rsidRDefault="004D5DD7" w:rsidP="004D5DD7">
      <w:pPr>
        <w:autoSpaceDE w:val="0"/>
        <w:autoSpaceDN w:val="0"/>
        <w:adjustRightInd w:val="0"/>
        <w:rPr>
          <w:sz w:val="22"/>
          <w:szCs w:val="22"/>
        </w:rPr>
      </w:pPr>
      <w:r w:rsidRPr="00576B42">
        <w:rPr>
          <w:rFonts w:hint="eastAsia"/>
          <w:sz w:val="22"/>
          <w:szCs w:val="22"/>
        </w:rPr>
        <w:t>To measure customized parameters</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 </w:t>
      </w:r>
      <w:r w:rsidRPr="00576B42">
        <w:rPr>
          <w:sz w:val="22"/>
          <w:szCs w:val="22"/>
          <w:bdr w:val="single" w:sz="4" w:space="0" w:color="auto"/>
        </w:rPr>
        <w:t>MEASURE</w:t>
      </w:r>
      <w:r w:rsidRPr="00576B42">
        <w:rPr>
          <w:sz w:val="22"/>
          <w:szCs w:val="22"/>
        </w:rPr>
        <w:t xml:space="preserve"> </w:t>
      </w:r>
      <w:r w:rsidRPr="00576B42">
        <w:rPr>
          <w:rFonts w:hint="eastAsia"/>
          <w:sz w:val="22"/>
          <w:szCs w:val="22"/>
        </w:rPr>
        <w:t xml:space="preserve">button to display measurement menu; </w:t>
      </w:r>
    </w:p>
    <w:p w:rsidR="004D5DD7" w:rsidRPr="00576B42" w:rsidRDefault="004D5DD7" w:rsidP="004D5DD7">
      <w:pPr>
        <w:autoSpaceDE w:val="0"/>
        <w:autoSpaceDN w:val="0"/>
        <w:adjustRightInd w:val="0"/>
        <w:ind w:left="110" w:hangingChars="50" w:hanging="110"/>
        <w:rPr>
          <w:sz w:val="22"/>
          <w:szCs w:val="22"/>
        </w:rPr>
      </w:pPr>
      <w:r w:rsidRPr="00576B42">
        <w:rPr>
          <w:sz w:val="22"/>
          <w:szCs w:val="22"/>
        </w:rPr>
        <w:t>2.</w:t>
      </w:r>
      <w:r w:rsidRPr="005C777C">
        <w:rPr>
          <w:sz w:val="22"/>
          <w:szCs w:val="22"/>
        </w:rPr>
        <w:t xml:space="preserve"> </w:t>
      </w:r>
      <w:r w:rsidR="00D344E0">
        <w:rPr>
          <w:rFonts w:hint="eastAsia"/>
          <w:sz w:val="22"/>
          <w:szCs w:val="22"/>
        </w:rPr>
        <w:t>P</w:t>
      </w:r>
      <w:r w:rsidRPr="00576B42">
        <w:rPr>
          <w:rFonts w:hint="eastAsia"/>
          <w:sz w:val="22"/>
          <w:szCs w:val="22"/>
        </w:rPr>
        <w:t>ress</w:t>
      </w:r>
      <w:r w:rsidRPr="00576B42">
        <w:rPr>
          <w:sz w:val="22"/>
          <w:szCs w:val="22"/>
          <w:bdr w:val="single" w:sz="4" w:space="0" w:color="auto"/>
        </w:rPr>
        <w:t>F3</w:t>
      </w:r>
      <w:r w:rsidRPr="00576B42">
        <w:rPr>
          <w:rFonts w:hint="eastAsia"/>
          <w:sz w:val="22"/>
          <w:szCs w:val="22"/>
        </w:rPr>
        <w:t xml:space="preserve">, the screen will display measurement </w:t>
      </w:r>
      <w:proofErr w:type="spellStart"/>
      <w:r w:rsidRPr="00576B42">
        <w:rPr>
          <w:rFonts w:hint="eastAsia"/>
          <w:sz w:val="22"/>
          <w:szCs w:val="22"/>
        </w:rPr>
        <w:t>paremeters</w:t>
      </w:r>
      <w:proofErr w:type="spellEnd"/>
      <w:r w:rsidRPr="00576B42">
        <w:rPr>
          <w:rFonts w:hint="eastAsia"/>
          <w:sz w:val="22"/>
          <w:szCs w:val="22"/>
        </w:rPr>
        <w:t xml:space="preserve"> available for your selection;</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xml:space="preserve"> Press</w:t>
      </w:r>
      <w:r w:rsidRPr="00576B42">
        <w:rPr>
          <w:sz w:val="22"/>
          <w:szCs w:val="22"/>
        </w:rPr>
        <w:t xml:space="preserve"> </w:t>
      </w:r>
      <w:r w:rsidRPr="00576B42">
        <w:rPr>
          <w:rFonts w:hint="eastAsia"/>
          <w:sz w:val="22"/>
          <w:szCs w:val="22"/>
          <w:bdr w:val="single" w:sz="4" w:space="0" w:color="auto"/>
        </w:rPr>
        <w:t>Arrow Buttons</w:t>
      </w:r>
      <w:r w:rsidRPr="00576B42">
        <w:rPr>
          <w:sz w:val="22"/>
          <w:szCs w:val="22"/>
        </w:rPr>
        <w:t xml:space="preserve"> </w:t>
      </w:r>
      <w:r w:rsidRPr="00576B42">
        <w:rPr>
          <w:rFonts w:hint="eastAsia"/>
          <w:sz w:val="22"/>
          <w:szCs w:val="22"/>
        </w:rPr>
        <w:t>to select the desired parameters, indicated in different color;</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SELECT</w:t>
      </w:r>
      <w:r w:rsidRPr="00576B42">
        <w:rPr>
          <w:sz w:val="22"/>
          <w:szCs w:val="22"/>
        </w:rPr>
        <w:t xml:space="preserve"> </w:t>
      </w:r>
      <w:r w:rsidRPr="00576B42">
        <w:rPr>
          <w:rFonts w:hint="eastAsia"/>
          <w:sz w:val="22"/>
          <w:szCs w:val="22"/>
        </w:rPr>
        <w:t>button to confirm, the selected parameter will automatically show on the screen. You can select up to 4 parameters.</w:t>
      </w:r>
    </w:p>
    <w:p w:rsidR="004D5DD7" w:rsidRPr="00576B42" w:rsidRDefault="004D5DD7" w:rsidP="004D5DD7">
      <w:pPr>
        <w:autoSpaceDE w:val="0"/>
        <w:autoSpaceDN w:val="0"/>
        <w:adjustRightInd w:val="0"/>
        <w:rPr>
          <w:sz w:val="22"/>
          <w:szCs w:val="22"/>
        </w:rPr>
      </w:pPr>
      <w:r w:rsidRPr="00576B42">
        <w:rPr>
          <w:sz w:val="22"/>
          <w:szCs w:val="22"/>
        </w:rPr>
        <w:t>5. To</w:t>
      </w:r>
      <w:r w:rsidRPr="00576B42">
        <w:rPr>
          <w:rFonts w:hint="eastAsia"/>
          <w:sz w:val="22"/>
          <w:szCs w:val="22"/>
        </w:rPr>
        <w:t xml:space="preserve"> turn off the menu, press </w:t>
      </w:r>
      <w:r w:rsidRPr="00576B42">
        <w:rPr>
          <w:sz w:val="22"/>
          <w:szCs w:val="22"/>
          <w:bdr w:val="single" w:sz="4" w:space="0" w:color="auto"/>
        </w:rPr>
        <w:t>F3</w:t>
      </w:r>
      <w:r w:rsidRPr="00576B42">
        <w:rPr>
          <w:rFonts w:hint="eastAsia"/>
          <w:sz w:val="22"/>
          <w:szCs w:val="22"/>
        </w:rPr>
        <w:t>.</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Note: For </w:t>
      </w:r>
      <w:r w:rsidRPr="00576B42">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rFonts w:hint="eastAsia"/>
          <w:sz w:val="22"/>
          <w:szCs w:val="22"/>
        </w:rPr>
        <w:t xml:space="preserve">, use </w:t>
      </w:r>
      <w:r w:rsidRPr="00576B42">
        <w:rPr>
          <w:sz w:val="22"/>
          <w:szCs w:val="22"/>
          <w:bdr w:val="single" w:sz="4" w:space="0" w:color="auto"/>
        </w:rPr>
        <w:t>F1</w:t>
      </w:r>
      <w:r w:rsidRPr="00576B42">
        <w:rPr>
          <w:rFonts w:hint="eastAsia"/>
          <w:sz w:val="22"/>
          <w:szCs w:val="22"/>
        </w:rPr>
        <w:t xml:space="preserve"> to select signal source to be measured.</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338195" cy="270891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8195" cy="270891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4-1</w:t>
      </w:r>
      <w:r w:rsidR="00455F0C">
        <w:rPr>
          <w:rFonts w:hint="eastAsia"/>
          <w:sz w:val="22"/>
          <w:szCs w:val="22"/>
        </w:rPr>
        <w:t>7</w:t>
      </w:r>
      <w:r w:rsidRPr="00576B42">
        <w:rPr>
          <w:sz w:val="22"/>
          <w:szCs w:val="22"/>
        </w:rPr>
        <w:t xml:space="preserve"> UTD1000L</w:t>
      </w:r>
      <w:r w:rsidRPr="00576B42">
        <w:rPr>
          <w:rFonts w:hint="eastAsia"/>
          <w:sz w:val="22"/>
          <w:szCs w:val="22"/>
        </w:rPr>
        <w:t xml:space="preserve"> Customized Measurement</w:t>
      </w:r>
    </w:p>
    <w:p w:rsidR="004D5DD7" w:rsidRPr="00576B42" w:rsidRDefault="004D5DD7" w:rsidP="004D5DD7">
      <w:pPr>
        <w:autoSpaceDE w:val="0"/>
        <w:autoSpaceDN w:val="0"/>
        <w:adjustRightInd w:val="0"/>
        <w:jc w:val="center"/>
        <w:rPr>
          <w:sz w:val="22"/>
          <w:szCs w:val="22"/>
        </w:rPr>
      </w:pPr>
    </w:p>
    <w:p w:rsidR="004D5DD7" w:rsidRPr="00576B42" w:rsidRDefault="004D5DD7" w:rsidP="007E662A">
      <w:pPr>
        <w:pStyle w:val="2"/>
      </w:pPr>
      <w:bookmarkStart w:id="51" w:name="_Toc8915585"/>
      <w:r w:rsidRPr="00576B42">
        <w:t>4.2</w:t>
      </w:r>
      <w:r w:rsidR="00455F0C">
        <w:rPr>
          <w:rFonts w:hint="eastAsia"/>
        </w:rPr>
        <w:t>0</w:t>
      </w:r>
      <w:r w:rsidRPr="00576B42">
        <w:t xml:space="preserve"> </w:t>
      </w:r>
      <w:r>
        <w:rPr>
          <w:rFonts w:hint="eastAsia"/>
        </w:rPr>
        <w:t>Using AVG mode for</w:t>
      </w:r>
      <w:r w:rsidRPr="00576B42">
        <w:rPr>
          <w:rFonts w:hint="eastAsia"/>
        </w:rPr>
        <w:t xml:space="preserve"> Smoothing Waveforms</w:t>
      </w:r>
      <w:bookmarkEnd w:id="51"/>
    </w:p>
    <w:p w:rsidR="004D5DD7" w:rsidRPr="00576B42" w:rsidRDefault="004D5DD7" w:rsidP="004D5DD7">
      <w:pPr>
        <w:autoSpaceDE w:val="0"/>
        <w:autoSpaceDN w:val="0"/>
        <w:adjustRightInd w:val="0"/>
        <w:rPr>
          <w:sz w:val="22"/>
          <w:szCs w:val="22"/>
        </w:rPr>
      </w:pPr>
      <w:r w:rsidRPr="00576B42">
        <w:rPr>
          <w:rFonts w:hint="eastAsia"/>
          <w:sz w:val="22"/>
          <w:szCs w:val="22"/>
        </w:rPr>
        <w:t>To smooth the waveforms</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color w:val="000000"/>
          <w:sz w:val="22"/>
          <w:szCs w:val="22"/>
          <w:bdr w:val="single" w:sz="4" w:space="0" w:color="auto"/>
        </w:rPr>
        <w:t>ACQUIR</w:t>
      </w:r>
      <w:r w:rsidRPr="00576B42">
        <w:rPr>
          <w:sz w:val="22"/>
          <w:szCs w:val="22"/>
        </w:rPr>
        <w:t xml:space="preserve"> </w:t>
      </w:r>
      <w:r w:rsidRPr="00576B42">
        <w:rPr>
          <w:rFonts w:hint="eastAsia"/>
          <w:sz w:val="22"/>
          <w:szCs w:val="22"/>
        </w:rPr>
        <w:t>button to display sample mode;</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 </w:t>
      </w:r>
      <w:r w:rsidRPr="00576B42">
        <w:rPr>
          <w:color w:val="000000"/>
          <w:sz w:val="22"/>
          <w:szCs w:val="22"/>
          <w:bdr w:val="single" w:sz="4" w:space="0" w:color="auto"/>
        </w:rPr>
        <w:t>F1</w:t>
      </w:r>
      <w:r w:rsidRPr="00576B42">
        <w:rPr>
          <w:sz w:val="22"/>
          <w:szCs w:val="22"/>
        </w:rPr>
        <w:t xml:space="preserve"> </w:t>
      </w:r>
      <w:r w:rsidRPr="00576B42">
        <w:rPr>
          <w:rFonts w:hint="eastAsia"/>
          <w:sz w:val="22"/>
          <w:szCs w:val="22"/>
        </w:rPr>
        <w:t>button to set sample mode to AVG;</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xml:space="preserve"> Press </w:t>
      </w:r>
      <w:r w:rsidRPr="00576B42">
        <w:rPr>
          <w:rFonts w:hint="eastAsia"/>
          <w:color w:val="000000"/>
          <w:sz w:val="22"/>
          <w:szCs w:val="22"/>
          <w:bdr w:val="single" w:sz="4" w:space="0" w:color="auto"/>
        </w:rPr>
        <w:t>Left</w:t>
      </w:r>
      <w:r w:rsidRPr="00576B42">
        <w:rPr>
          <w:rFonts w:hint="eastAsia"/>
          <w:sz w:val="22"/>
          <w:szCs w:val="22"/>
        </w:rPr>
        <w:t xml:space="preserve"> and </w:t>
      </w:r>
      <w:r w:rsidRPr="00576B42">
        <w:rPr>
          <w:rFonts w:hint="eastAsia"/>
          <w:color w:val="000000"/>
          <w:sz w:val="22"/>
          <w:szCs w:val="22"/>
          <w:bdr w:val="single" w:sz="4" w:space="0" w:color="auto"/>
        </w:rPr>
        <w:t xml:space="preserve">Right </w:t>
      </w:r>
      <w:r w:rsidRPr="00576B42">
        <w:rPr>
          <w:rFonts w:hint="eastAsia"/>
          <w:sz w:val="22"/>
          <w:szCs w:val="22"/>
        </w:rPr>
        <w:t xml:space="preserve">arrow buttons to set AVG number to </w:t>
      </w:r>
      <w:r w:rsidRPr="00576B42">
        <w:rPr>
          <w:sz w:val="22"/>
          <w:szCs w:val="22"/>
          <w:shd w:val="pct15" w:color="auto" w:fill="FFFFFF"/>
        </w:rPr>
        <w:t>16</w:t>
      </w:r>
      <w:r w:rsidRPr="00576B42">
        <w:rPr>
          <w:sz w:val="22"/>
          <w:szCs w:val="22"/>
        </w:rPr>
        <w:t xml:space="preserve">. </w:t>
      </w:r>
      <w:r w:rsidRPr="00576B42">
        <w:rPr>
          <w:rFonts w:hint="eastAsia"/>
          <w:sz w:val="22"/>
          <w:szCs w:val="22"/>
        </w:rPr>
        <w:t>Then measurement results will show after the Oscilloscope has averaged the data for 16 times.</w:t>
      </w:r>
    </w:p>
    <w:p w:rsidR="004D5DD7" w:rsidRPr="00576B42" w:rsidRDefault="004D5DD7" w:rsidP="004D5DD7">
      <w:pPr>
        <w:autoSpaceDE w:val="0"/>
        <w:autoSpaceDN w:val="0"/>
        <w:adjustRightInd w:val="0"/>
        <w:ind w:firstLineChars="450" w:firstLine="990"/>
        <w:rPr>
          <w:color w:val="000000"/>
          <w:sz w:val="22"/>
          <w:szCs w:val="22"/>
        </w:rPr>
      </w:pPr>
      <w:r>
        <w:rPr>
          <w:noProof/>
          <w:color w:val="000000"/>
          <w:sz w:val="22"/>
          <w:szCs w:val="22"/>
        </w:rPr>
        <w:drawing>
          <wp:inline distT="0" distB="0" distL="0" distR="0">
            <wp:extent cx="4011295" cy="3234690"/>
            <wp:effectExtent l="0" t="0" r="8255" b="381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1295" cy="323469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4-1</w:t>
      </w:r>
      <w:r w:rsidR="00455F0C">
        <w:rPr>
          <w:rFonts w:hint="eastAsia"/>
          <w:color w:val="000000"/>
          <w:sz w:val="22"/>
          <w:szCs w:val="22"/>
        </w:rPr>
        <w:t>8</w:t>
      </w:r>
      <w:r w:rsidRPr="00576B42">
        <w:rPr>
          <w:color w:val="000000"/>
          <w:sz w:val="22"/>
          <w:szCs w:val="22"/>
        </w:rPr>
        <w:t xml:space="preserve"> </w:t>
      </w:r>
      <w:r w:rsidRPr="00576B42">
        <w:rPr>
          <w:rFonts w:hint="eastAsia"/>
          <w:color w:val="000000"/>
          <w:sz w:val="22"/>
          <w:szCs w:val="22"/>
        </w:rPr>
        <w:t xml:space="preserve">Smoothing with </w:t>
      </w:r>
      <w:r w:rsidRPr="00576B42">
        <w:rPr>
          <w:color w:val="000000"/>
          <w:sz w:val="22"/>
          <w:szCs w:val="22"/>
        </w:rPr>
        <w:t>16</w:t>
      </w:r>
      <w:r w:rsidRPr="00576B42">
        <w:rPr>
          <w:rFonts w:hint="eastAsia"/>
          <w:color w:val="000000"/>
          <w:sz w:val="22"/>
          <w:szCs w:val="22"/>
        </w:rPr>
        <w:t>-times AVG Mode</w:t>
      </w:r>
    </w:p>
    <w:p w:rsidR="004D5DD7" w:rsidRPr="00576B42" w:rsidRDefault="004D5DD7" w:rsidP="007E662A">
      <w:pPr>
        <w:pStyle w:val="2"/>
      </w:pPr>
      <w:bookmarkStart w:id="52" w:name="_Toc8915586"/>
      <w:r w:rsidRPr="00576B42">
        <w:t>4.2</w:t>
      </w:r>
      <w:r w:rsidR="00455F0C">
        <w:rPr>
          <w:rFonts w:hint="eastAsia"/>
        </w:rPr>
        <w:t>1</w:t>
      </w:r>
      <w:r w:rsidRPr="00576B42">
        <w:t xml:space="preserve"> </w:t>
      </w:r>
      <w:r>
        <w:rPr>
          <w:rFonts w:hint="eastAsia"/>
        </w:rPr>
        <w:t>Using</w:t>
      </w:r>
      <w:r w:rsidRPr="00576B42">
        <w:rPr>
          <w:rFonts w:hint="eastAsia"/>
        </w:rPr>
        <w:t xml:space="preserve"> Peak Detect Mode for Pulse Peak Display</w:t>
      </w:r>
      <w:bookmarkEnd w:id="52"/>
    </w:p>
    <w:p w:rsidR="004D5DD7" w:rsidRPr="00576B42" w:rsidRDefault="004D5DD7" w:rsidP="004D5DD7">
      <w:pPr>
        <w:autoSpaceDE w:val="0"/>
        <w:autoSpaceDN w:val="0"/>
        <w:adjustRightInd w:val="0"/>
        <w:rPr>
          <w:sz w:val="22"/>
          <w:szCs w:val="22"/>
        </w:rPr>
      </w:pPr>
      <w:r w:rsidRPr="00576B42">
        <w:rPr>
          <w:rFonts w:hint="eastAsia"/>
          <w:sz w:val="22"/>
          <w:szCs w:val="22"/>
        </w:rPr>
        <w:t>This function can be used to display waveforms at</w:t>
      </w:r>
      <w:r w:rsidRPr="00576B42">
        <w:rPr>
          <w:sz w:val="22"/>
          <w:szCs w:val="22"/>
        </w:rPr>
        <w:t xml:space="preserve"> 50 ns</w:t>
      </w:r>
      <w:r w:rsidRPr="00576B42">
        <w:rPr>
          <w:rFonts w:hint="eastAsia"/>
          <w:sz w:val="22"/>
          <w:szCs w:val="22"/>
        </w:rPr>
        <w:t xml:space="preserve"> or wider (</w:t>
      </w:r>
      <w:smartTag w:uri="urn:schemas-microsoft-com:office:smarttags" w:element="place">
        <w:smartTag w:uri="urn:schemas-microsoft-com:office:smarttags" w:element="PlaceName">
          <w:r w:rsidRPr="00576B42">
            <w:rPr>
              <w:rFonts w:hint="eastAsia"/>
              <w:sz w:val="22"/>
              <w:szCs w:val="22"/>
            </w:rPr>
            <w:t>Pulse</w:t>
          </w:r>
        </w:smartTag>
        <w:r w:rsidRPr="00576B42">
          <w:rPr>
            <w:rFonts w:hint="eastAsia"/>
            <w:sz w:val="22"/>
            <w:szCs w:val="22"/>
          </w:rPr>
          <w:t xml:space="preserve"> </w:t>
        </w:r>
        <w:smartTag w:uri="urn:schemas-microsoft-com:office:smarttags" w:element="PlaceType">
          <w:r w:rsidRPr="00576B42">
            <w:rPr>
              <w:rFonts w:hint="eastAsia"/>
              <w:sz w:val="22"/>
              <w:szCs w:val="22"/>
            </w:rPr>
            <w:t>Peak</w:t>
          </w:r>
        </w:smartTag>
      </w:smartTag>
      <w:r w:rsidRPr="00576B42">
        <w:rPr>
          <w:rFonts w:hint="eastAsia"/>
          <w:sz w:val="22"/>
          <w:szCs w:val="22"/>
        </w:rPr>
        <w:t xml:space="preserve"> or other asynchronous waveform).</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ACQUIR</w:t>
      </w:r>
      <w:r w:rsidRPr="00576B42">
        <w:rPr>
          <w:sz w:val="22"/>
          <w:szCs w:val="22"/>
        </w:rPr>
        <w:t xml:space="preserve"> </w:t>
      </w:r>
      <w:r w:rsidRPr="00576B42">
        <w:rPr>
          <w:rFonts w:hint="eastAsia"/>
          <w:sz w:val="22"/>
          <w:szCs w:val="22"/>
        </w:rPr>
        <w:t xml:space="preserve">button to display sample mode menu; </w:t>
      </w:r>
    </w:p>
    <w:p w:rsidR="004D5DD7" w:rsidRPr="00576B42" w:rsidRDefault="004D5DD7" w:rsidP="004D5DD7">
      <w:pPr>
        <w:autoSpaceDE w:val="0"/>
        <w:autoSpaceDN w:val="0"/>
        <w:adjustRightInd w:val="0"/>
        <w:rPr>
          <w:color w:val="000000"/>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 xml:space="preserve">button to set sample mode to </w:t>
      </w:r>
      <w:r w:rsidRPr="00576B42">
        <w:rPr>
          <w:rFonts w:hint="eastAsia"/>
          <w:sz w:val="22"/>
          <w:szCs w:val="22"/>
          <w:highlight w:val="lightGray"/>
        </w:rPr>
        <w:t>Peak Detect.</w:t>
      </w:r>
    </w:p>
    <w:p w:rsidR="004D5DD7" w:rsidRPr="00576B42" w:rsidRDefault="004D5DD7" w:rsidP="004D5DD7">
      <w:pPr>
        <w:autoSpaceDE w:val="0"/>
        <w:autoSpaceDN w:val="0"/>
        <w:adjustRightInd w:val="0"/>
        <w:ind w:left="360" w:hanging="360"/>
        <w:jc w:val="center"/>
        <w:rPr>
          <w:color w:val="000000"/>
          <w:sz w:val="22"/>
          <w:szCs w:val="22"/>
        </w:rPr>
      </w:pPr>
      <w:r>
        <w:rPr>
          <w:noProof/>
          <w:color w:val="000000"/>
          <w:sz w:val="22"/>
          <w:szCs w:val="22"/>
        </w:rPr>
        <w:lastRenderedPageBreak/>
        <w:drawing>
          <wp:inline distT="0" distB="0" distL="0" distR="0">
            <wp:extent cx="3933825" cy="2950210"/>
            <wp:effectExtent l="0" t="0" r="9525" b="254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33825" cy="295021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4-</w:t>
      </w:r>
      <w:r w:rsidR="00455F0C">
        <w:rPr>
          <w:rFonts w:hint="eastAsia"/>
          <w:color w:val="000000"/>
          <w:sz w:val="22"/>
          <w:szCs w:val="22"/>
        </w:rPr>
        <w:t>19</w:t>
      </w:r>
      <w:r w:rsidRPr="00576B42">
        <w:rPr>
          <w:color w:val="000000"/>
          <w:sz w:val="22"/>
          <w:szCs w:val="22"/>
        </w:rPr>
        <w:t xml:space="preserve"> </w:t>
      </w:r>
      <w:r w:rsidRPr="00576B42">
        <w:rPr>
          <w:rFonts w:hint="eastAsia"/>
          <w:color w:val="000000"/>
          <w:sz w:val="22"/>
          <w:szCs w:val="22"/>
        </w:rPr>
        <w:t>Sampling with Peak Detect Mode</w:t>
      </w:r>
    </w:p>
    <w:p w:rsidR="004D5DD7" w:rsidRPr="00576B42" w:rsidRDefault="004D5DD7" w:rsidP="004D5DD7">
      <w:pPr>
        <w:autoSpaceDE w:val="0"/>
        <w:autoSpaceDN w:val="0"/>
        <w:adjustRightInd w:val="0"/>
        <w:ind w:left="360" w:hanging="360"/>
        <w:jc w:val="center"/>
        <w:rPr>
          <w:color w:val="000000"/>
          <w:sz w:val="22"/>
          <w:szCs w:val="22"/>
        </w:rPr>
      </w:pPr>
    </w:p>
    <w:p w:rsidR="004D5DD7" w:rsidRPr="00576B42" w:rsidRDefault="004D5DD7" w:rsidP="007E662A">
      <w:pPr>
        <w:pStyle w:val="2"/>
      </w:pPr>
      <w:bookmarkStart w:id="53" w:name="_Toc8915587"/>
      <w:r w:rsidRPr="00576B42">
        <w:t>4.2</w:t>
      </w:r>
      <w:r w:rsidR="00455F0C">
        <w:rPr>
          <w:rFonts w:hint="eastAsia"/>
        </w:rPr>
        <w:t xml:space="preserve">2 </w:t>
      </w:r>
      <w:r>
        <w:rPr>
          <w:rFonts w:hint="eastAsia"/>
        </w:rPr>
        <w:t>Observing</w:t>
      </w:r>
      <w:r w:rsidRPr="00576B42">
        <w:rPr>
          <w:rFonts w:hint="eastAsia"/>
        </w:rPr>
        <w:t xml:space="preserve"> Waveforms with use of Persistence</w:t>
      </w:r>
      <w:bookmarkEnd w:id="53"/>
    </w:p>
    <w:p w:rsidR="004D5DD7" w:rsidRPr="00576B42" w:rsidRDefault="004D5DD7" w:rsidP="004D5DD7">
      <w:pPr>
        <w:autoSpaceDE w:val="0"/>
        <w:autoSpaceDN w:val="0"/>
        <w:adjustRightInd w:val="0"/>
        <w:rPr>
          <w:sz w:val="22"/>
          <w:szCs w:val="22"/>
        </w:rPr>
      </w:pPr>
      <w:r w:rsidRPr="00576B42">
        <w:rPr>
          <w:rFonts w:hint="eastAsia"/>
          <w:sz w:val="22"/>
          <w:szCs w:val="22"/>
        </w:rPr>
        <w:t>Select the Persistence function if you want to observe continuously the dynamic signals.</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DISPLAY</w:t>
      </w:r>
      <w:r w:rsidRPr="00576B42">
        <w:rPr>
          <w:sz w:val="22"/>
          <w:szCs w:val="22"/>
        </w:rPr>
        <w:t xml:space="preserve"> </w:t>
      </w:r>
      <w:r w:rsidRPr="00576B42">
        <w:rPr>
          <w:rFonts w:hint="eastAsia"/>
          <w:sz w:val="22"/>
          <w:szCs w:val="22"/>
        </w:rPr>
        <w:t xml:space="preserve">button to show </w:t>
      </w:r>
      <w:r w:rsidRPr="00576B42">
        <w:rPr>
          <w:rFonts w:hint="eastAsia"/>
          <w:sz w:val="22"/>
          <w:szCs w:val="22"/>
          <w:shd w:val="pct15" w:color="auto" w:fill="FFFFFF"/>
        </w:rPr>
        <w:t>Display Mode</w:t>
      </w:r>
      <w:r w:rsidRPr="00576B42">
        <w:rPr>
          <w:rFonts w:hint="eastAsia"/>
          <w:sz w:val="22"/>
          <w:szCs w:val="22"/>
        </w:rPr>
        <w:t xml:space="preserve"> menu;</w:t>
      </w:r>
    </w:p>
    <w:p w:rsidR="004D5DD7" w:rsidRPr="00576B42" w:rsidRDefault="004D5DD7" w:rsidP="004D5DD7">
      <w:pPr>
        <w:autoSpaceDE w:val="0"/>
        <w:autoSpaceDN w:val="0"/>
        <w:adjustRightInd w:val="0"/>
        <w:ind w:left="220" w:hangingChars="100" w:hanging="220"/>
        <w:rPr>
          <w:sz w:val="22"/>
          <w:szCs w:val="22"/>
        </w:rPr>
      </w:pPr>
      <w:r w:rsidRPr="00576B42">
        <w:rPr>
          <w:sz w:val="22"/>
          <w:szCs w:val="22"/>
        </w:rPr>
        <w:t>2.</w:t>
      </w:r>
      <w:r w:rsidRPr="00576B42">
        <w:rPr>
          <w:rFonts w:hint="eastAsia"/>
          <w:sz w:val="22"/>
          <w:szCs w:val="22"/>
        </w:rPr>
        <w:t xml:space="preserve"> Keep pressing</w:t>
      </w:r>
      <w:r w:rsidRPr="00576B42">
        <w:rPr>
          <w:sz w:val="22"/>
          <w:szCs w:val="22"/>
        </w:rPr>
        <w:t xml:space="preserve"> </w:t>
      </w:r>
      <w:r w:rsidRPr="00576B42">
        <w:rPr>
          <w:sz w:val="22"/>
          <w:szCs w:val="22"/>
          <w:bdr w:val="single" w:sz="4" w:space="0" w:color="auto"/>
        </w:rPr>
        <w:t>F4</w:t>
      </w:r>
      <w:r w:rsidRPr="00576B42">
        <w:rPr>
          <w:sz w:val="22"/>
          <w:szCs w:val="22"/>
        </w:rPr>
        <w:t xml:space="preserve"> </w:t>
      </w:r>
      <w:r w:rsidRPr="00576B42">
        <w:rPr>
          <w:rFonts w:hint="eastAsia"/>
          <w:sz w:val="22"/>
          <w:szCs w:val="22"/>
        </w:rPr>
        <w:t xml:space="preserve">button to select between </w:t>
      </w:r>
      <w:r w:rsidRPr="00576B42">
        <w:rPr>
          <w:sz w:val="22"/>
          <w:szCs w:val="22"/>
        </w:rPr>
        <w:t>1</w:t>
      </w:r>
      <w:r w:rsidRPr="00576B42">
        <w:rPr>
          <w:rFonts w:hint="eastAsia"/>
          <w:sz w:val="22"/>
          <w:szCs w:val="22"/>
        </w:rPr>
        <w:t xml:space="preserve">sec, </w:t>
      </w:r>
      <w:r w:rsidRPr="00576B42">
        <w:rPr>
          <w:sz w:val="22"/>
          <w:szCs w:val="22"/>
        </w:rPr>
        <w:t>3</w:t>
      </w:r>
      <w:r w:rsidRPr="00576B42">
        <w:rPr>
          <w:rFonts w:hint="eastAsia"/>
          <w:sz w:val="22"/>
          <w:szCs w:val="22"/>
        </w:rPr>
        <w:t xml:space="preserve">sec, </w:t>
      </w:r>
      <w:r w:rsidRPr="00576B42">
        <w:rPr>
          <w:sz w:val="22"/>
          <w:szCs w:val="22"/>
        </w:rPr>
        <w:t>5</w:t>
      </w:r>
      <w:r w:rsidRPr="00576B42">
        <w:rPr>
          <w:rFonts w:hint="eastAsia"/>
          <w:sz w:val="22"/>
          <w:szCs w:val="22"/>
        </w:rPr>
        <w:t xml:space="preserve">sec, Infinite or Auto options. If display mode is set to </w:t>
      </w:r>
      <w:r w:rsidRPr="00576B42">
        <w:rPr>
          <w:rFonts w:hint="eastAsia"/>
          <w:sz w:val="22"/>
          <w:szCs w:val="22"/>
          <w:shd w:val="pct15" w:color="auto" w:fill="FFFFFF"/>
        </w:rPr>
        <w:t>Infinite</w:t>
      </w:r>
      <w:r w:rsidRPr="00576B42">
        <w:rPr>
          <w:rFonts w:hint="eastAsia"/>
          <w:sz w:val="22"/>
          <w:szCs w:val="22"/>
        </w:rPr>
        <w:t xml:space="preserve">, dynamic signals will be kept on the screen. </w:t>
      </w:r>
      <w:r w:rsidRPr="00576B42">
        <w:rPr>
          <w:sz w:val="22"/>
          <w:szCs w:val="22"/>
        </w:rPr>
        <w:t>W</w:t>
      </w:r>
      <w:r w:rsidRPr="00576B42">
        <w:rPr>
          <w:rFonts w:hint="eastAsia"/>
          <w:sz w:val="22"/>
          <w:szCs w:val="22"/>
        </w:rPr>
        <w:t xml:space="preserve">hen set to </w:t>
      </w:r>
      <w:r w:rsidRPr="00576B42">
        <w:rPr>
          <w:rFonts w:hint="eastAsia"/>
          <w:sz w:val="22"/>
          <w:szCs w:val="22"/>
          <w:shd w:val="pct15" w:color="auto" w:fill="FFFFFF"/>
        </w:rPr>
        <w:t>Auto</w:t>
      </w:r>
      <w:r w:rsidRPr="00576B42">
        <w:rPr>
          <w:rFonts w:hint="eastAsia"/>
          <w:sz w:val="22"/>
          <w:szCs w:val="22"/>
        </w:rPr>
        <w:t xml:space="preserve">, the </w:t>
      </w:r>
      <w:r w:rsidRPr="00576B42">
        <w:rPr>
          <w:rFonts w:hint="eastAsia"/>
          <w:sz w:val="22"/>
          <w:szCs w:val="22"/>
          <w:shd w:val="pct15" w:color="auto" w:fill="FFFFFF"/>
        </w:rPr>
        <w:t xml:space="preserve">Persistence </w:t>
      </w:r>
      <w:r w:rsidRPr="00576B42">
        <w:rPr>
          <w:rFonts w:hint="eastAsia"/>
          <w:sz w:val="22"/>
          <w:szCs w:val="22"/>
        </w:rPr>
        <w:t>function will turn on accordingly.</w:t>
      </w:r>
      <w:r w:rsidRPr="00576B42">
        <w:rPr>
          <w:sz w:val="22"/>
          <w:szCs w:val="22"/>
        </w:rPr>
        <w:t xml:space="preserve"> </w:t>
      </w:r>
    </w:p>
    <w:p w:rsidR="004D5DD7" w:rsidRPr="00576B42" w:rsidRDefault="004D5DD7" w:rsidP="004D5DD7">
      <w:pPr>
        <w:autoSpaceDE w:val="0"/>
        <w:autoSpaceDN w:val="0"/>
        <w:adjustRightInd w:val="0"/>
        <w:ind w:left="360" w:hanging="360"/>
        <w:jc w:val="center"/>
        <w:rPr>
          <w:color w:val="000000"/>
          <w:sz w:val="22"/>
          <w:szCs w:val="22"/>
        </w:rPr>
      </w:pPr>
      <w:r>
        <w:rPr>
          <w:noProof/>
          <w:color w:val="000000"/>
          <w:sz w:val="22"/>
          <w:szCs w:val="22"/>
        </w:rPr>
        <w:drawing>
          <wp:inline distT="0" distB="0" distL="0" distR="0">
            <wp:extent cx="3907790" cy="313118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7790" cy="3131185"/>
                    </a:xfrm>
                    <a:prstGeom prst="rect">
                      <a:avLst/>
                    </a:prstGeom>
                    <a:noFill/>
                    <a:ln>
                      <a:noFill/>
                    </a:ln>
                  </pic:spPr>
                </pic:pic>
              </a:graphicData>
            </a:graphic>
          </wp:inline>
        </w:drawing>
      </w:r>
    </w:p>
    <w:p w:rsidR="004D5DD7" w:rsidRPr="00576B42" w:rsidRDefault="004D5DD7" w:rsidP="004D5DD7">
      <w:pPr>
        <w:autoSpaceDE w:val="0"/>
        <w:autoSpaceDN w:val="0"/>
        <w:adjustRightInd w:val="0"/>
        <w:ind w:left="360" w:hanging="360"/>
        <w:jc w:val="center"/>
        <w:rPr>
          <w:color w:val="000000"/>
          <w:sz w:val="22"/>
          <w:szCs w:val="22"/>
        </w:rPr>
      </w:pPr>
      <w:r w:rsidRPr="00576B42">
        <w:rPr>
          <w:rFonts w:hint="eastAsia"/>
          <w:color w:val="000000"/>
          <w:sz w:val="22"/>
          <w:szCs w:val="22"/>
        </w:rPr>
        <w:t xml:space="preserve">Figure </w:t>
      </w:r>
      <w:r w:rsidRPr="00576B42">
        <w:rPr>
          <w:color w:val="000000"/>
          <w:sz w:val="22"/>
          <w:szCs w:val="22"/>
        </w:rPr>
        <w:t>4-2</w:t>
      </w:r>
      <w:r w:rsidR="00455F0C">
        <w:rPr>
          <w:rFonts w:hint="eastAsia"/>
          <w:color w:val="000000"/>
          <w:sz w:val="22"/>
          <w:szCs w:val="22"/>
        </w:rPr>
        <w:t>0</w:t>
      </w:r>
      <w:r w:rsidRPr="00576B42">
        <w:rPr>
          <w:color w:val="000000"/>
          <w:sz w:val="22"/>
          <w:szCs w:val="22"/>
        </w:rPr>
        <w:t xml:space="preserve"> </w:t>
      </w:r>
      <w:r w:rsidRPr="00576B42">
        <w:rPr>
          <w:rFonts w:hint="eastAsia"/>
          <w:color w:val="000000"/>
          <w:sz w:val="22"/>
          <w:szCs w:val="22"/>
        </w:rPr>
        <w:t xml:space="preserve">Persistent Display for 3 Seconds </w:t>
      </w:r>
    </w:p>
    <w:p w:rsidR="004D5DD7" w:rsidRPr="00576B42" w:rsidRDefault="004D5DD7" w:rsidP="007E662A">
      <w:pPr>
        <w:pStyle w:val="2"/>
      </w:pPr>
      <w:bookmarkStart w:id="54" w:name="_Toc8915588"/>
      <w:r w:rsidRPr="00576B42">
        <w:t>4.2</w:t>
      </w:r>
      <w:r w:rsidR="00455F0C">
        <w:rPr>
          <w:rFonts w:hint="eastAsia"/>
        </w:rPr>
        <w:t>3</w:t>
      </w:r>
      <w:r w:rsidRPr="00576B42">
        <w:t xml:space="preserve"> </w:t>
      </w:r>
      <w:r>
        <w:rPr>
          <w:rFonts w:hint="eastAsia"/>
        </w:rPr>
        <w:t xml:space="preserve">Selecting </w:t>
      </w:r>
      <w:r w:rsidRPr="00576B42">
        <w:rPr>
          <w:rFonts w:hint="eastAsia"/>
        </w:rPr>
        <w:t>AC Coupling</w:t>
      </w:r>
      <w:bookmarkEnd w:id="54"/>
    </w:p>
    <w:p w:rsidR="004D5DD7" w:rsidRPr="00576B42" w:rsidRDefault="004D5DD7" w:rsidP="004D5DD7">
      <w:pPr>
        <w:autoSpaceDE w:val="0"/>
        <w:autoSpaceDN w:val="0"/>
        <w:adjustRightInd w:val="0"/>
        <w:rPr>
          <w:sz w:val="22"/>
          <w:szCs w:val="22"/>
        </w:rPr>
      </w:pPr>
      <w:r w:rsidRPr="00576B42">
        <w:rPr>
          <w:rFonts w:hint="eastAsia"/>
          <w:sz w:val="22"/>
          <w:szCs w:val="22"/>
        </w:rPr>
        <w:t xml:space="preserve">The screen displays both AC and DC voltages if the </w:t>
      </w:r>
      <w:r w:rsidRPr="00576B42">
        <w:rPr>
          <w:sz w:val="22"/>
          <w:szCs w:val="22"/>
        </w:rPr>
        <w:t xml:space="preserve">oscilloscope is set under DC coupling. </w:t>
      </w:r>
      <w:r w:rsidRPr="00576B42">
        <w:rPr>
          <w:rFonts w:hint="eastAsia"/>
          <w:sz w:val="22"/>
          <w:szCs w:val="22"/>
        </w:rPr>
        <w:t>If only the small AC signal mixed in the DC signal is expected to display, please select AC coupling mode.</w:t>
      </w:r>
    </w:p>
    <w:p w:rsidR="004D5DD7" w:rsidRPr="00576B42" w:rsidRDefault="004D5DD7" w:rsidP="004D5DD7">
      <w:pPr>
        <w:autoSpaceDE w:val="0"/>
        <w:autoSpaceDN w:val="0"/>
        <w:adjustRightInd w:val="0"/>
        <w:ind w:left="360" w:hanging="360"/>
        <w:rPr>
          <w:sz w:val="22"/>
          <w:szCs w:val="22"/>
        </w:rPr>
      </w:pPr>
      <w:r w:rsidRPr="00576B42">
        <w:rPr>
          <w:rFonts w:hint="eastAsia"/>
          <w:sz w:val="22"/>
          <w:szCs w:val="22"/>
        </w:rPr>
        <w:lastRenderedPageBreak/>
        <w:t>To select AC coupling</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CHANNEL</w:t>
      </w:r>
      <w:r w:rsidRPr="00576B42">
        <w:rPr>
          <w:sz w:val="22"/>
          <w:szCs w:val="22"/>
        </w:rPr>
        <w:t xml:space="preserve"> </w:t>
      </w:r>
      <w:r w:rsidRPr="00576B42">
        <w:rPr>
          <w:rFonts w:hint="eastAsia"/>
          <w:sz w:val="22"/>
          <w:szCs w:val="22"/>
        </w:rPr>
        <w:t xml:space="preserve">button to display </w:t>
      </w:r>
      <w:r w:rsidRPr="00576B42">
        <w:rPr>
          <w:rFonts w:hint="eastAsia"/>
          <w:sz w:val="22"/>
          <w:szCs w:val="22"/>
          <w:shd w:val="pct15" w:color="auto" w:fill="FFFFFF"/>
        </w:rPr>
        <w:t>Channel</w:t>
      </w:r>
      <w:r w:rsidRPr="00576B42">
        <w:rPr>
          <w:rFonts w:hint="eastAsia"/>
          <w:sz w:val="22"/>
          <w:szCs w:val="22"/>
        </w:rPr>
        <w:t xml:space="preserve"> menu; </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w:t>
      </w:r>
      <w:r w:rsidR="00D344E0">
        <w:rPr>
          <w:rFonts w:hint="eastAsia"/>
          <w:sz w:val="22"/>
          <w:szCs w:val="22"/>
          <w:bdr w:val="single" w:sz="4" w:space="0" w:color="auto"/>
        </w:rPr>
        <w:t>2</w:t>
      </w:r>
      <w:r w:rsidRPr="00576B42">
        <w:rPr>
          <w:sz w:val="22"/>
          <w:szCs w:val="22"/>
        </w:rPr>
        <w:t xml:space="preserve"> </w:t>
      </w:r>
      <w:r w:rsidRPr="00576B42">
        <w:rPr>
          <w:rFonts w:hint="eastAsia"/>
          <w:sz w:val="22"/>
          <w:szCs w:val="22"/>
        </w:rPr>
        <w:t xml:space="preserve">button to set Coupling to </w:t>
      </w:r>
      <w:r w:rsidRPr="00576B42">
        <w:rPr>
          <w:rFonts w:hint="eastAsia"/>
          <w:sz w:val="22"/>
          <w:szCs w:val="22"/>
          <w:shd w:val="pct15" w:color="auto" w:fill="FFFFFF"/>
        </w:rPr>
        <w:t>AC</w:t>
      </w:r>
      <w:r w:rsidRPr="00576B42">
        <w:rPr>
          <w:rFonts w:hint="eastAsia"/>
          <w:sz w:val="22"/>
          <w:szCs w:val="22"/>
        </w:rPr>
        <w:t>.</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994150" cy="3217545"/>
            <wp:effectExtent l="0" t="0" r="6350" b="190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4150" cy="321754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4-2</w:t>
      </w:r>
      <w:r w:rsidR="00455F0C">
        <w:rPr>
          <w:rFonts w:hint="eastAsia"/>
          <w:sz w:val="22"/>
          <w:szCs w:val="22"/>
        </w:rPr>
        <w:t>1</w:t>
      </w:r>
      <w:r w:rsidRPr="00576B42">
        <w:rPr>
          <w:sz w:val="22"/>
          <w:szCs w:val="22"/>
        </w:rPr>
        <w:t xml:space="preserve"> UTD1000L</w:t>
      </w:r>
      <w:r w:rsidRPr="00576B42">
        <w:rPr>
          <w:rFonts w:hint="eastAsia"/>
          <w:sz w:val="22"/>
          <w:szCs w:val="22"/>
        </w:rPr>
        <w:t xml:space="preserve"> AC Coupling</w:t>
      </w:r>
    </w:p>
    <w:p w:rsidR="004D5DD7" w:rsidRPr="00576B42" w:rsidRDefault="004D5DD7" w:rsidP="004D5DD7">
      <w:pPr>
        <w:autoSpaceDE w:val="0"/>
        <w:autoSpaceDN w:val="0"/>
        <w:adjustRightInd w:val="0"/>
        <w:jc w:val="center"/>
        <w:rPr>
          <w:sz w:val="22"/>
          <w:szCs w:val="22"/>
        </w:rPr>
      </w:pPr>
    </w:p>
    <w:p w:rsidR="004D5DD7" w:rsidRPr="00576B42" w:rsidRDefault="004D5DD7" w:rsidP="007E662A">
      <w:pPr>
        <w:pStyle w:val="2"/>
      </w:pPr>
      <w:bookmarkStart w:id="55" w:name="_Toc8915589"/>
      <w:r w:rsidRPr="00576B42">
        <w:t>4.2</w:t>
      </w:r>
      <w:r w:rsidR="00455F0C">
        <w:rPr>
          <w:rFonts w:hint="eastAsia"/>
        </w:rPr>
        <w:t>4</w:t>
      </w:r>
      <w:r w:rsidRPr="00576B42">
        <w:t xml:space="preserve"> </w:t>
      </w:r>
      <w:r w:rsidRPr="00576B42">
        <w:rPr>
          <w:rFonts w:hint="eastAsia"/>
        </w:rPr>
        <w:t>Invert</w:t>
      </w:r>
      <w:r>
        <w:rPr>
          <w:rFonts w:hint="eastAsia"/>
        </w:rPr>
        <w:t>ing</w:t>
      </w:r>
      <w:r w:rsidRPr="00576B42">
        <w:rPr>
          <w:rFonts w:hint="eastAsia"/>
        </w:rPr>
        <w:t xml:space="preserve"> the Waveform Display</w:t>
      </w:r>
      <w:bookmarkEnd w:id="55"/>
    </w:p>
    <w:p w:rsidR="004D5DD7" w:rsidRPr="00576B42" w:rsidRDefault="004D5DD7" w:rsidP="004D5DD7">
      <w:pPr>
        <w:autoSpaceDE w:val="0"/>
        <w:autoSpaceDN w:val="0"/>
        <w:adjustRightInd w:val="0"/>
        <w:rPr>
          <w:sz w:val="22"/>
          <w:szCs w:val="22"/>
        </w:rPr>
      </w:pPr>
      <w:r w:rsidRPr="00576B42">
        <w:rPr>
          <w:rFonts w:hint="eastAsia"/>
          <w:sz w:val="22"/>
          <w:szCs w:val="22"/>
        </w:rPr>
        <w:t>To invert the waveform on the display</w:t>
      </w:r>
      <w:r>
        <w:rPr>
          <w:rFonts w:hint="eastAsia"/>
          <w:sz w:val="22"/>
          <w:szCs w:val="22"/>
        </w:rPr>
        <w:t>, do the 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CHANNEL</w:t>
      </w:r>
      <w:r w:rsidRPr="00576B42">
        <w:rPr>
          <w:sz w:val="22"/>
          <w:szCs w:val="22"/>
        </w:rPr>
        <w:t xml:space="preserve"> button to display </w:t>
      </w:r>
      <w:r w:rsidRPr="00576B42">
        <w:rPr>
          <w:rFonts w:hint="eastAsia"/>
          <w:sz w:val="22"/>
          <w:szCs w:val="22"/>
          <w:shd w:val="pct15" w:color="auto" w:fill="FFFFFF"/>
        </w:rPr>
        <w:t>Channel</w:t>
      </w:r>
      <w:r w:rsidRPr="00576B42">
        <w:rPr>
          <w:sz w:val="22"/>
          <w:szCs w:val="22"/>
        </w:rPr>
        <w:t xml:space="preserve"> </w:t>
      </w:r>
      <w:r w:rsidRPr="00576B42">
        <w:rPr>
          <w:rFonts w:hint="eastAsia"/>
          <w:sz w:val="22"/>
          <w:szCs w:val="22"/>
        </w:rPr>
        <w:t xml:space="preserve">menu; </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F4</w:t>
      </w:r>
      <w:r w:rsidRPr="00576B42">
        <w:rPr>
          <w:sz w:val="22"/>
          <w:szCs w:val="22"/>
        </w:rPr>
        <w:t xml:space="preserve"> </w:t>
      </w:r>
      <w:r w:rsidRPr="00576B42">
        <w:rPr>
          <w:rFonts w:hint="eastAsia"/>
          <w:sz w:val="22"/>
          <w:szCs w:val="22"/>
        </w:rPr>
        <w:t xml:space="preserve">button to set </w:t>
      </w:r>
      <w:r w:rsidRPr="00576B42">
        <w:rPr>
          <w:rFonts w:hint="eastAsia"/>
          <w:sz w:val="22"/>
          <w:szCs w:val="22"/>
          <w:highlight w:val="lightGray"/>
        </w:rPr>
        <w:t>Invert</w:t>
      </w:r>
      <w:r w:rsidRPr="00576B42">
        <w:rPr>
          <w:rFonts w:hint="eastAsia"/>
          <w:sz w:val="22"/>
          <w:szCs w:val="22"/>
        </w:rPr>
        <w:t xml:space="preserve"> to </w:t>
      </w:r>
      <w:r w:rsidRPr="00576B42">
        <w:rPr>
          <w:rFonts w:hint="eastAsia"/>
          <w:sz w:val="22"/>
          <w:szCs w:val="22"/>
          <w:highlight w:val="lightGray"/>
        </w:rPr>
        <w:t>On</w:t>
      </w:r>
      <w:r w:rsidRPr="00576B42">
        <w:rPr>
          <w:rFonts w:hint="eastAsia"/>
          <w:sz w:val="22"/>
          <w:szCs w:val="22"/>
        </w:rPr>
        <w:t>, then the waveform on the screen will be displayed reversely.</w:t>
      </w:r>
    </w:p>
    <w:p w:rsidR="004D5DD7" w:rsidRPr="00576B42" w:rsidRDefault="004D5DD7" w:rsidP="004D5DD7">
      <w:pPr>
        <w:autoSpaceDE w:val="0"/>
        <w:autoSpaceDN w:val="0"/>
        <w:adjustRightInd w:val="0"/>
        <w:jc w:val="center"/>
        <w:rPr>
          <w:sz w:val="22"/>
          <w:szCs w:val="22"/>
        </w:rPr>
      </w:pP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873500" cy="313118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3500" cy="313118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4-2</w:t>
      </w:r>
      <w:r w:rsidR="00455F0C">
        <w:rPr>
          <w:rFonts w:hint="eastAsia"/>
          <w:sz w:val="22"/>
          <w:szCs w:val="22"/>
        </w:rPr>
        <w:t>2</w:t>
      </w:r>
      <w:r w:rsidRPr="00576B42">
        <w:rPr>
          <w:sz w:val="22"/>
          <w:szCs w:val="22"/>
        </w:rPr>
        <w:t xml:space="preserve">  UTD1000L</w:t>
      </w:r>
      <w:r w:rsidRPr="00576B42">
        <w:rPr>
          <w:rFonts w:hint="eastAsia"/>
          <w:sz w:val="22"/>
          <w:szCs w:val="22"/>
        </w:rPr>
        <w:t xml:space="preserve"> Inverted Waveform </w:t>
      </w:r>
    </w:p>
    <w:p w:rsidR="004D5DD7" w:rsidRPr="00576B42" w:rsidRDefault="004D5DD7" w:rsidP="004D5DD7">
      <w:pPr>
        <w:autoSpaceDE w:val="0"/>
        <w:autoSpaceDN w:val="0"/>
        <w:adjustRightInd w:val="0"/>
        <w:jc w:val="center"/>
        <w:rPr>
          <w:sz w:val="22"/>
          <w:szCs w:val="22"/>
        </w:rPr>
      </w:pPr>
    </w:p>
    <w:p w:rsidR="004D5DD7" w:rsidRPr="00576B42" w:rsidRDefault="004D5DD7" w:rsidP="007E662A">
      <w:pPr>
        <w:pStyle w:val="2"/>
      </w:pPr>
      <w:bookmarkStart w:id="56" w:name="_Toc8915590"/>
      <w:r w:rsidRPr="00576B42">
        <w:t>4.2</w:t>
      </w:r>
      <w:r w:rsidR="00455F0C">
        <w:rPr>
          <w:rFonts w:hint="eastAsia"/>
        </w:rPr>
        <w:t>5</w:t>
      </w:r>
      <w:r w:rsidRPr="00576B42">
        <w:t xml:space="preserve"> </w:t>
      </w:r>
      <w:proofErr w:type="spellStart"/>
      <w:r w:rsidRPr="00576B42">
        <w:rPr>
          <w:rFonts w:hint="eastAsia"/>
        </w:rPr>
        <w:t>Autoset</w:t>
      </w:r>
      <w:proofErr w:type="spellEnd"/>
      <w:r w:rsidRPr="00576B42">
        <w:rPr>
          <w:rFonts w:hint="eastAsia"/>
        </w:rPr>
        <w:t xml:space="preserve"> for Signals with DC Offset</w:t>
      </w:r>
      <w:bookmarkEnd w:id="56"/>
    </w:p>
    <w:p w:rsidR="004D5DD7" w:rsidRPr="00576B42" w:rsidRDefault="004D5DD7" w:rsidP="004D5DD7">
      <w:pPr>
        <w:autoSpaceDE w:val="0"/>
        <w:autoSpaceDN w:val="0"/>
        <w:adjustRightInd w:val="0"/>
        <w:ind w:firstLineChars="146" w:firstLine="321"/>
        <w:rPr>
          <w:color w:val="000000"/>
          <w:sz w:val="22"/>
          <w:szCs w:val="22"/>
        </w:rPr>
      </w:pP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sz w:val="22"/>
            <w:szCs w:val="22"/>
          </w:rPr>
          <w:t>1000L</w:t>
        </w:r>
      </w:smartTag>
      <w:r w:rsidRPr="00576B42">
        <w:rPr>
          <w:rFonts w:hint="eastAsia"/>
          <w:sz w:val="22"/>
          <w:szCs w:val="22"/>
        </w:rPr>
        <w:t xml:space="preserve"> Series is designed with powerful </w:t>
      </w:r>
      <w:proofErr w:type="spellStart"/>
      <w:r w:rsidRPr="00576B42">
        <w:rPr>
          <w:rFonts w:hint="eastAsia"/>
          <w:sz w:val="22"/>
          <w:szCs w:val="22"/>
        </w:rPr>
        <w:t>autoset</w:t>
      </w:r>
      <w:proofErr w:type="spellEnd"/>
      <w:r w:rsidRPr="00576B42">
        <w:rPr>
          <w:rFonts w:hint="eastAsia"/>
          <w:sz w:val="22"/>
          <w:szCs w:val="22"/>
        </w:rPr>
        <w:t xml:space="preserve"> function that makes it possible to perform fast and accurate measurement in DC</w:t>
      </w:r>
      <w:r w:rsidRPr="00576B42">
        <w:rPr>
          <w:sz w:val="22"/>
          <w:szCs w:val="22"/>
        </w:rPr>
        <w:t>–</w:t>
      </w:r>
      <w:r w:rsidRPr="00576B42">
        <w:rPr>
          <w:rFonts w:hint="eastAsia"/>
          <w:sz w:val="22"/>
          <w:szCs w:val="22"/>
        </w:rPr>
        <w:t>coupled mode for signals with any DC component.</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highlight w:val="lightGray"/>
        </w:rPr>
        <w:t>Position</w:t>
      </w:r>
      <w:r w:rsidRPr="00576B42">
        <w:rPr>
          <w:rFonts w:hint="eastAsia"/>
          <w:color w:val="000000"/>
          <w:sz w:val="22"/>
          <w:szCs w:val="22"/>
        </w:rPr>
        <w:t xml:space="preserve"> parameter on upper right display of screen: This parameter stands for position readout for the channel reference marker that moves from horizontal central line, if it is positive value, it indicates the channel marker is above the horizontal central line and the negative one is for the marker below the horizontal central line. </w:t>
      </w:r>
      <w:r w:rsidRPr="00576B42">
        <w:rPr>
          <w:color w:val="000000"/>
          <w:sz w:val="22"/>
          <w:szCs w:val="22"/>
        </w:rPr>
        <w:t>T</w:t>
      </w:r>
      <w:r w:rsidRPr="00576B42">
        <w:rPr>
          <w:rFonts w:hint="eastAsia"/>
          <w:color w:val="000000"/>
          <w:sz w:val="22"/>
          <w:szCs w:val="22"/>
        </w:rPr>
        <w:t xml:space="preserve">o work out the final DC offset, first move the waveform to the center of the screen, then multiply the </w:t>
      </w:r>
      <w:r w:rsidRPr="00576B42">
        <w:rPr>
          <w:rFonts w:hint="eastAsia"/>
          <w:color w:val="000000"/>
          <w:sz w:val="22"/>
          <w:szCs w:val="22"/>
          <w:highlight w:val="lightGray"/>
        </w:rPr>
        <w:t>Position</w:t>
      </w:r>
      <w:r w:rsidRPr="00576B42">
        <w:rPr>
          <w:rFonts w:hint="eastAsia"/>
          <w:color w:val="000000"/>
          <w:sz w:val="22"/>
          <w:szCs w:val="22"/>
        </w:rPr>
        <w:t xml:space="preserve"> value by current amplitude range readout, that is final DC offset result you want.</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For example: </w:t>
      </w:r>
    </w:p>
    <w:p w:rsidR="004D5DD7" w:rsidRPr="00576B42" w:rsidRDefault="004D5DD7" w:rsidP="004D5DD7">
      <w:pPr>
        <w:autoSpaceDE w:val="0"/>
        <w:autoSpaceDN w:val="0"/>
        <w:adjustRightInd w:val="0"/>
        <w:rPr>
          <w:color w:val="000000"/>
          <w:sz w:val="22"/>
          <w:szCs w:val="22"/>
        </w:rPr>
      </w:pPr>
      <w:r w:rsidRPr="00576B42">
        <w:rPr>
          <w:rFonts w:hint="eastAsia"/>
          <w:sz w:val="22"/>
          <w:szCs w:val="22"/>
        </w:rPr>
        <w:t xml:space="preserve">Connect </w:t>
      </w:r>
      <w:r w:rsidRPr="00576B42">
        <w:rPr>
          <w:sz w:val="22"/>
          <w:szCs w:val="22"/>
        </w:rPr>
        <w:t>UTD1000C</w:t>
      </w:r>
      <w:r w:rsidRPr="00576B42">
        <w:rPr>
          <w:rFonts w:hint="eastAsia"/>
          <w:sz w:val="22"/>
          <w:szCs w:val="22"/>
        </w:rPr>
        <w:t>L channel with</w:t>
      </w:r>
      <w:r w:rsidRPr="00576B42">
        <w:rPr>
          <w:rFonts w:hint="eastAsia"/>
          <w:color w:val="000000"/>
          <w:sz w:val="22"/>
          <w:szCs w:val="22"/>
        </w:rPr>
        <w:t xml:space="preserve"> </w:t>
      </w:r>
      <w:r w:rsidRPr="007A7D8C">
        <w:rPr>
          <w:sz w:val="22"/>
          <w:szCs w:val="22"/>
        </w:rPr>
        <w:t>70m</w:t>
      </w:r>
      <w:r w:rsidRPr="00576B42">
        <w:rPr>
          <w:color w:val="000000"/>
          <w:sz w:val="22"/>
          <w:szCs w:val="22"/>
        </w:rPr>
        <w:t>V</w:t>
      </w:r>
      <w:r w:rsidRPr="00576B42">
        <w:rPr>
          <w:rFonts w:hint="eastAsia"/>
          <w:color w:val="000000"/>
          <w:sz w:val="22"/>
          <w:szCs w:val="22"/>
        </w:rPr>
        <w:t xml:space="preserve">pp AC sine signal mixed with </w:t>
      </w:r>
      <w:r w:rsidRPr="00576B42">
        <w:rPr>
          <w:color w:val="000000"/>
          <w:sz w:val="22"/>
          <w:szCs w:val="22"/>
        </w:rPr>
        <w:t>1.1V</w:t>
      </w:r>
      <w:r w:rsidRPr="00576B42">
        <w:rPr>
          <w:rFonts w:hint="eastAsia"/>
          <w:color w:val="000000"/>
          <w:sz w:val="22"/>
          <w:szCs w:val="22"/>
        </w:rPr>
        <w:t xml:space="preserve"> DC offset, set the channel to D</w:t>
      </w:r>
      <w:r>
        <w:rPr>
          <w:rFonts w:hint="eastAsia"/>
          <w:color w:val="000000"/>
          <w:sz w:val="22"/>
          <w:szCs w:val="22"/>
        </w:rPr>
        <w:t>C coupling, then perform AUTO</w:t>
      </w:r>
      <w:r w:rsidRPr="00576B42">
        <w:rPr>
          <w:rFonts w:hint="eastAsia"/>
          <w:color w:val="000000"/>
          <w:sz w:val="22"/>
          <w:szCs w:val="22"/>
        </w:rPr>
        <w:t xml:space="preserve"> function, the waveform in Figure </w:t>
      </w:r>
      <w:r w:rsidRPr="00576B42">
        <w:rPr>
          <w:color w:val="000000"/>
          <w:sz w:val="22"/>
          <w:szCs w:val="22"/>
        </w:rPr>
        <w:t>4</w:t>
      </w:r>
      <w:smartTag w:uri="urn:schemas-microsoft-com:office:smarttags" w:element="chmetcnv">
        <w:smartTagPr>
          <w:attr w:name="TCSC" w:val="0"/>
          <w:attr w:name="NumberType" w:val="1"/>
          <w:attr w:name="Negative" w:val="True"/>
          <w:attr w:name="HasSpace" w:val="False"/>
          <w:attr w:name="SourceValue" w:val="24"/>
          <w:attr w:name="UnitName" w:val="a"/>
        </w:smartTagPr>
        <w:r w:rsidRPr="00576B42">
          <w:rPr>
            <w:color w:val="000000"/>
            <w:sz w:val="22"/>
            <w:szCs w:val="22"/>
          </w:rPr>
          <w:t>-24A</w:t>
        </w:r>
      </w:smartTag>
      <w:r w:rsidRPr="00576B42">
        <w:rPr>
          <w:rFonts w:hint="eastAsia"/>
          <w:color w:val="000000"/>
          <w:sz w:val="22"/>
          <w:szCs w:val="22"/>
        </w:rPr>
        <w:t xml:space="preserve"> will show on the screen. On the display, </w:t>
      </w:r>
      <w:r w:rsidRPr="00576B42">
        <w:rPr>
          <w:rFonts w:hint="eastAsia"/>
          <w:color w:val="000000"/>
          <w:sz w:val="22"/>
          <w:szCs w:val="22"/>
          <w:highlight w:val="lightGray"/>
        </w:rPr>
        <w:t>P</w:t>
      </w:r>
      <w:r w:rsidRPr="00576B42">
        <w:rPr>
          <w:color w:val="000000"/>
          <w:sz w:val="22"/>
          <w:szCs w:val="22"/>
          <w:highlight w:val="lightGray"/>
        </w:rPr>
        <w:t>osition</w:t>
      </w:r>
      <w:r w:rsidRPr="00576B42">
        <w:rPr>
          <w:rFonts w:hint="eastAsia"/>
          <w:color w:val="000000"/>
          <w:sz w:val="22"/>
          <w:szCs w:val="22"/>
        </w:rPr>
        <w:t xml:space="preserve"> readout </w:t>
      </w:r>
      <w:r w:rsidRPr="00576B42">
        <w:rPr>
          <w:color w:val="000000"/>
          <w:sz w:val="22"/>
          <w:szCs w:val="22"/>
        </w:rPr>
        <w:t>-53.63div</w:t>
      </w:r>
      <w:r w:rsidRPr="00576B42">
        <w:rPr>
          <w:rFonts w:hint="eastAsia"/>
          <w:color w:val="000000"/>
          <w:sz w:val="22"/>
          <w:szCs w:val="22"/>
        </w:rPr>
        <w:t xml:space="preserve"> indicates the channel reference marker moves </w:t>
      </w:r>
      <w:r w:rsidRPr="00576B42">
        <w:rPr>
          <w:color w:val="000000"/>
          <w:sz w:val="22"/>
          <w:szCs w:val="22"/>
        </w:rPr>
        <w:t>53.63div</w:t>
      </w:r>
      <w:r w:rsidRPr="00576B42">
        <w:rPr>
          <w:rFonts w:hint="eastAsia"/>
          <w:color w:val="000000"/>
          <w:sz w:val="22"/>
          <w:szCs w:val="22"/>
        </w:rPr>
        <w:t xml:space="preserve"> downward from the horizontal central line. The current amplitude range is </w:t>
      </w:r>
      <w:r w:rsidRPr="00576B42">
        <w:rPr>
          <w:color w:val="000000"/>
          <w:sz w:val="22"/>
          <w:szCs w:val="22"/>
        </w:rPr>
        <w:t>20mV/div</w:t>
      </w:r>
      <w:r w:rsidRPr="00576B42">
        <w:rPr>
          <w:rFonts w:hint="eastAsia"/>
          <w:color w:val="000000"/>
          <w:sz w:val="22"/>
          <w:szCs w:val="22"/>
        </w:rPr>
        <w:t xml:space="preserve">, so DC offset readout: </w:t>
      </w:r>
      <w:r w:rsidRPr="00576B42">
        <w:rPr>
          <w:color w:val="000000"/>
          <w:sz w:val="22"/>
          <w:szCs w:val="22"/>
        </w:rPr>
        <w:t>20mV/div×53.63div =1.0726V</w:t>
      </w:r>
    </w:p>
    <w:p w:rsidR="004D5DD7" w:rsidRPr="005D4379" w:rsidRDefault="004D5DD7" w:rsidP="004D5DD7">
      <w:pPr>
        <w:autoSpaceDE w:val="0"/>
        <w:autoSpaceDN w:val="0"/>
        <w:adjustRightInd w:val="0"/>
        <w:ind w:firstLineChars="50" w:firstLine="110"/>
        <w:rPr>
          <w:color w:val="FF0000"/>
          <w:sz w:val="22"/>
          <w:szCs w:val="22"/>
        </w:rPr>
      </w:pPr>
      <w:proofErr w:type="spellStart"/>
      <w:r w:rsidRPr="00576B42">
        <w:rPr>
          <w:rFonts w:hint="eastAsia"/>
          <w:color w:val="000000"/>
          <w:sz w:val="22"/>
          <w:szCs w:val="22"/>
        </w:rPr>
        <w:t>Vpp</w:t>
      </w:r>
      <w:proofErr w:type="spellEnd"/>
      <w:r w:rsidRPr="00576B42">
        <w:rPr>
          <w:rFonts w:hint="eastAsia"/>
          <w:color w:val="000000"/>
          <w:sz w:val="22"/>
          <w:szCs w:val="22"/>
        </w:rPr>
        <w:t xml:space="preserve"> readout: </w:t>
      </w:r>
      <w:r w:rsidRPr="007A7D8C">
        <w:rPr>
          <w:sz w:val="22"/>
          <w:szCs w:val="22"/>
        </w:rPr>
        <w:t>7</w:t>
      </w:r>
      <w:r w:rsidRPr="007A7D8C">
        <w:rPr>
          <w:rFonts w:hint="eastAsia"/>
          <w:sz w:val="22"/>
          <w:szCs w:val="22"/>
        </w:rPr>
        <w:t>2</w:t>
      </w:r>
      <w:r w:rsidRPr="007A7D8C">
        <w:rPr>
          <w:sz w:val="22"/>
          <w:szCs w:val="22"/>
        </w:rPr>
        <w:t>mV</w:t>
      </w:r>
      <w:r w:rsidRPr="00576B42">
        <w:rPr>
          <w:rFonts w:hint="eastAsia"/>
          <w:color w:val="000000"/>
          <w:sz w:val="22"/>
          <w:szCs w:val="22"/>
        </w:rPr>
        <w:t xml:space="preserve"> means the AC peak-to-peak value of the signal</w:t>
      </w:r>
    </w:p>
    <w:p w:rsidR="004D5DD7" w:rsidRPr="00576B42" w:rsidRDefault="004D5DD7" w:rsidP="004D5DD7">
      <w:pPr>
        <w:autoSpaceDE w:val="0"/>
        <w:autoSpaceDN w:val="0"/>
        <w:adjustRightInd w:val="0"/>
        <w:ind w:firstLineChars="50" w:firstLine="110"/>
        <w:rPr>
          <w:color w:val="000000"/>
          <w:sz w:val="22"/>
          <w:szCs w:val="22"/>
        </w:rPr>
      </w:pPr>
      <w:r w:rsidRPr="00576B42">
        <w:rPr>
          <w:rFonts w:hint="eastAsia"/>
          <w:color w:val="000000"/>
          <w:sz w:val="22"/>
          <w:szCs w:val="22"/>
        </w:rPr>
        <w:t>You can also directly read out the DC level through AVG value.</w:t>
      </w:r>
    </w:p>
    <w:p w:rsidR="004D5DD7" w:rsidRPr="00576B42" w:rsidRDefault="004D5DD7" w:rsidP="004D5DD7">
      <w:pPr>
        <w:autoSpaceDE w:val="0"/>
        <w:autoSpaceDN w:val="0"/>
        <w:adjustRightInd w:val="0"/>
        <w:ind w:firstLineChars="50" w:firstLine="110"/>
        <w:rPr>
          <w:color w:val="000000"/>
          <w:sz w:val="22"/>
          <w:szCs w:val="22"/>
        </w:rPr>
      </w:pPr>
      <w:r w:rsidRPr="00576B42">
        <w:rPr>
          <w:rFonts w:hint="eastAsia"/>
          <w:color w:val="000000"/>
          <w:sz w:val="22"/>
          <w:szCs w:val="22"/>
        </w:rPr>
        <w:t xml:space="preserve">AVG value: </w:t>
      </w:r>
      <w:r w:rsidRPr="00576B42">
        <w:rPr>
          <w:color w:val="000000"/>
          <w:sz w:val="22"/>
          <w:szCs w:val="22"/>
        </w:rPr>
        <w:t>1.0726V</w:t>
      </w:r>
      <w:r w:rsidRPr="00576B42">
        <w:rPr>
          <w:rFonts w:hint="eastAsia"/>
          <w:color w:val="000000"/>
          <w:sz w:val="22"/>
          <w:szCs w:val="22"/>
        </w:rPr>
        <w:t>, which stands for the signal DC level.</w:t>
      </w:r>
      <w:r w:rsidRPr="00576B42">
        <w:rPr>
          <w:color w:val="000000"/>
          <w:sz w:val="22"/>
          <w:szCs w:val="22"/>
        </w:rPr>
        <w:t xml:space="preserve"> </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Through all parameters mentioned above, the signal can be understood very easily.</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Note: For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rFonts w:hint="eastAsia"/>
          <w:color w:val="000000"/>
          <w:sz w:val="22"/>
          <w:szCs w:val="22"/>
        </w:rPr>
        <w:t xml:space="preserve"> models, CH1 and CH2 are both set to DC coupling when inputting the signal</w:t>
      </w:r>
      <w:r>
        <w:rPr>
          <w:rFonts w:hint="eastAsia"/>
          <w:color w:val="000000"/>
          <w:sz w:val="22"/>
          <w:szCs w:val="22"/>
        </w:rPr>
        <w:t xml:space="preserve"> above, then perform the AUTO</w:t>
      </w:r>
      <w:r w:rsidRPr="00576B42">
        <w:rPr>
          <w:rFonts w:hint="eastAsia"/>
          <w:color w:val="000000"/>
          <w:sz w:val="22"/>
          <w:szCs w:val="22"/>
        </w:rPr>
        <w:t xml:space="preserve"> function, after that, also move the waveform to the center of the display(See Figure</w:t>
      </w:r>
      <w:r w:rsidRPr="00576B42">
        <w:rPr>
          <w:color w:val="000000"/>
          <w:sz w:val="22"/>
          <w:szCs w:val="22"/>
        </w:rPr>
        <w:t>4-24B</w:t>
      </w:r>
      <w:r w:rsidRPr="00576B42">
        <w:rPr>
          <w:rFonts w:hint="eastAsia"/>
          <w:color w:val="000000"/>
          <w:sz w:val="22"/>
          <w:szCs w:val="22"/>
        </w:rPr>
        <w:t xml:space="preserve"> ), and then calculate DC offset with use of Position readout and current amplitude range value.</w:t>
      </w:r>
    </w:p>
    <w:p w:rsidR="004D5DD7" w:rsidRDefault="004D5DD7" w:rsidP="004D5DD7">
      <w:pPr>
        <w:autoSpaceDE w:val="0"/>
        <w:autoSpaceDN w:val="0"/>
        <w:adjustRightInd w:val="0"/>
        <w:jc w:val="center"/>
        <w:rPr>
          <w:color w:val="000000"/>
          <w:sz w:val="22"/>
          <w:szCs w:val="22"/>
        </w:rPr>
      </w:pPr>
      <w:r>
        <w:rPr>
          <w:rFonts w:hint="eastAsia"/>
          <w:noProof/>
          <w:color w:val="000000"/>
          <w:sz w:val="22"/>
          <w:szCs w:val="22"/>
        </w:rPr>
        <w:drawing>
          <wp:inline distT="0" distB="0" distL="0" distR="0">
            <wp:extent cx="3933825" cy="3174365"/>
            <wp:effectExtent l="0" t="0" r="9525" b="698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33825" cy="317436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4-2</w:t>
      </w:r>
      <w:r w:rsidR="00455F0C">
        <w:rPr>
          <w:rFonts w:hint="eastAsia"/>
          <w:color w:val="000000"/>
          <w:sz w:val="22"/>
          <w:szCs w:val="22"/>
        </w:rPr>
        <w:t>3</w:t>
      </w:r>
      <w:r w:rsidRPr="00576B42">
        <w:rPr>
          <w:color w:val="000000"/>
          <w:sz w:val="22"/>
          <w:szCs w:val="22"/>
        </w:rPr>
        <w:t xml:space="preserve"> UTD1000L</w:t>
      </w:r>
      <w:r w:rsidRPr="00576B42">
        <w:rPr>
          <w:rFonts w:hint="eastAsia"/>
          <w:color w:val="000000"/>
          <w:sz w:val="22"/>
          <w:szCs w:val="22"/>
        </w:rPr>
        <w:t xml:space="preserve"> Setup for Signals with DC Offset</w:t>
      </w:r>
    </w:p>
    <w:p w:rsidR="004D5DD7" w:rsidRPr="00576B42" w:rsidRDefault="004D5DD7" w:rsidP="004D5DD7">
      <w:pPr>
        <w:autoSpaceDE w:val="0"/>
        <w:autoSpaceDN w:val="0"/>
        <w:adjustRightInd w:val="0"/>
        <w:ind w:firstLineChars="150" w:firstLine="330"/>
        <w:rPr>
          <w:color w:val="000000"/>
          <w:sz w:val="22"/>
          <w:szCs w:val="22"/>
        </w:rPr>
      </w:pPr>
      <w:r w:rsidRPr="00576B42">
        <w:rPr>
          <w:rFonts w:hint="eastAsia"/>
          <w:color w:val="000000"/>
          <w:sz w:val="22"/>
          <w:szCs w:val="22"/>
        </w:rPr>
        <w:t xml:space="preserve">As for traditional oscilloscope, it needs hard work to complete the task, for it has to set the coupling to AC mode first to measure out the AC parameters, and then reset the coupling to </w:t>
      </w:r>
      <w:r w:rsidRPr="00576B42">
        <w:rPr>
          <w:rFonts w:hint="eastAsia"/>
          <w:color w:val="000000"/>
          <w:sz w:val="22"/>
          <w:szCs w:val="22"/>
        </w:rPr>
        <w:lastRenderedPageBreak/>
        <w:t xml:space="preserve">DC mode, manually adjust vertical scale and use the cursor to work out DC parameters, see figures as below: </w:t>
      </w:r>
    </w:p>
    <w:p w:rsidR="004D5DD7" w:rsidRPr="00576B42" w:rsidRDefault="004D5DD7" w:rsidP="004D5DD7">
      <w:pPr>
        <w:autoSpaceDE w:val="0"/>
        <w:autoSpaceDN w:val="0"/>
        <w:adjustRightInd w:val="0"/>
        <w:rPr>
          <w:sz w:val="22"/>
          <w:szCs w:val="22"/>
        </w:rPr>
      </w:pPr>
      <w:r>
        <w:rPr>
          <w:noProof/>
          <w:sz w:val="22"/>
          <w:szCs w:val="22"/>
        </w:rPr>
        <w:drawing>
          <wp:inline distT="0" distB="0" distL="0" distR="0">
            <wp:extent cx="2398395" cy="1794510"/>
            <wp:effectExtent l="0" t="0" r="190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8395" cy="1794510"/>
                    </a:xfrm>
                    <a:prstGeom prst="rect">
                      <a:avLst/>
                    </a:prstGeom>
                    <a:noFill/>
                    <a:ln>
                      <a:noFill/>
                    </a:ln>
                  </pic:spPr>
                </pic:pic>
              </a:graphicData>
            </a:graphic>
          </wp:inline>
        </w:drawing>
      </w:r>
      <w:r w:rsidRPr="00576B42">
        <w:rPr>
          <w:sz w:val="22"/>
          <w:szCs w:val="22"/>
        </w:rPr>
        <w:t xml:space="preserve">  </w:t>
      </w:r>
      <w:r>
        <w:rPr>
          <w:noProof/>
          <w:sz w:val="22"/>
          <w:szCs w:val="22"/>
        </w:rPr>
        <w:drawing>
          <wp:inline distT="0" distB="0" distL="0" distR="0">
            <wp:extent cx="2372360" cy="1768475"/>
            <wp:effectExtent l="0" t="0" r="8890" b="317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2360" cy="1768475"/>
                    </a:xfrm>
                    <a:prstGeom prst="rect">
                      <a:avLst/>
                    </a:prstGeom>
                    <a:noFill/>
                    <a:ln>
                      <a:noFill/>
                    </a:ln>
                  </pic:spPr>
                </pic:pic>
              </a:graphicData>
            </a:graphic>
          </wp:inline>
        </w:drawing>
      </w:r>
    </w:p>
    <w:p w:rsidR="004D5DD7" w:rsidRPr="00576B42" w:rsidRDefault="004D5DD7" w:rsidP="004D5DD7">
      <w:pPr>
        <w:autoSpaceDE w:val="0"/>
        <w:autoSpaceDN w:val="0"/>
        <w:adjustRightInd w:val="0"/>
        <w:rPr>
          <w:sz w:val="22"/>
          <w:szCs w:val="22"/>
        </w:rPr>
      </w:pPr>
      <w:r w:rsidRPr="00576B42">
        <w:rPr>
          <w:rFonts w:hint="eastAsia"/>
          <w:sz w:val="22"/>
          <w:szCs w:val="22"/>
        </w:rPr>
        <w:t xml:space="preserve">Figure </w:t>
      </w:r>
      <w:r w:rsidRPr="00576B42">
        <w:rPr>
          <w:sz w:val="22"/>
          <w:szCs w:val="22"/>
        </w:rPr>
        <w:t>4-2</w:t>
      </w:r>
      <w:r w:rsidR="00455F0C">
        <w:rPr>
          <w:rFonts w:hint="eastAsia"/>
          <w:sz w:val="22"/>
          <w:szCs w:val="22"/>
        </w:rPr>
        <w:t>4</w:t>
      </w:r>
      <w:r w:rsidRPr="00576B42">
        <w:rPr>
          <w:sz w:val="22"/>
          <w:szCs w:val="22"/>
        </w:rPr>
        <w:t xml:space="preserve"> </w:t>
      </w:r>
      <w:r w:rsidRPr="00576B42">
        <w:rPr>
          <w:rFonts w:hint="eastAsia"/>
          <w:sz w:val="22"/>
          <w:szCs w:val="22"/>
        </w:rPr>
        <w:t>AC Parameter Measurement</w:t>
      </w:r>
      <w:r w:rsidRPr="00576B42">
        <w:rPr>
          <w:sz w:val="22"/>
          <w:szCs w:val="22"/>
        </w:rPr>
        <w:t xml:space="preserve">    </w:t>
      </w:r>
      <w:r w:rsidRPr="00576B42">
        <w:rPr>
          <w:rFonts w:hint="eastAsia"/>
          <w:sz w:val="22"/>
          <w:szCs w:val="22"/>
        </w:rPr>
        <w:t xml:space="preserve">Figure </w:t>
      </w:r>
      <w:r w:rsidRPr="00576B42">
        <w:rPr>
          <w:sz w:val="22"/>
          <w:szCs w:val="22"/>
        </w:rPr>
        <w:t>4-2</w:t>
      </w:r>
      <w:r w:rsidR="00455F0C">
        <w:rPr>
          <w:rFonts w:hint="eastAsia"/>
          <w:sz w:val="22"/>
          <w:szCs w:val="22"/>
        </w:rPr>
        <w:t>5</w:t>
      </w:r>
      <w:r w:rsidRPr="00576B42">
        <w:rPr>
          <w:sz w:val="22"/>
          <w:szCs w:val="22"/>
        </w:rPr>
        <w:t xml:space="preserve"> </w:t>
      </w:r>
      <w:r w:rsidRPr="00576B42">
        <w:rPr>
          <w:rFonts w:hint="eastAsia"/>
          <w:sz w:val="22"/>
          <w:szCs w:val="22"/>
        </w:rPr>
        <w:t>DC Parameter Measurement</w:t>
      </w:r>
      <w:r w:rsidRPr="00576B42">
        <w:rPr>
          <w:sz w:val="22"/>
          <w:szCs w:val="22"/>
        </w:rPr>
        <w:t xml:space="preserve">  </w:t>
      </w:r>
    </w:p>
    <w:p w:rsidR="00455F0C" w:rsidRDefault="004D5DD7" w:rsidP="007E662A">
      <w:pPr>
        <w:autoSpaceDE w:val="0"/>
        <w:autoSpaceDN w:val="0"/>
        <w:adjustRightInd w:val="0"/>
        <w:spacing w:line="360" w:lineRule="auto"/>
        <w:jc w:val="center"/>
        <w:rPr>
          <w:sz w:val="22"/>
          <w:szCs w:val="22"/>
        </w:rPr>
      </w:pPr>
      <w:r w:rsidRPr="00576B42">
        <w:rPr>
          <w:color w:val="000000"/>
          <w:sz w:val="22"/>
          <w:szCs w:val="22"/>
        </w:rPr>
        <w:t>With</w:t>
      </w:r>
      <w:r w:rsidRPr="00576B42">
        <w:rPr>
          <w:rFonts w:hint="eastAsia"/>
          <w:color w:val="000000"/>
          <w:sz w:val="22"/>
          <w:szCs w:val="22"/>
        </w:rPr>
        <w:t xml:space="preserve"> the comparison shown above, it is very clear that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l"/>
        </w:smartTagPr>
        <w:r w:rsidRPr="00576B42">
          <w:rPr>
            <w:sz w:val="22"/>
            <w:szCs w:val="22"/>
          </w:rPr>
          <w:t>1000L</w:t>
        </w:r>
      </w:smartTag>
      <w:r w:rsidRPr="00576B42">
        <w:rPr>
          <w:rFonts w:hint="eastAsia"/>
          <w:sz w:val="22"/>
          <w:szCs w:val="22"/>
        </w:rPr>
        <w:t xml:space="preserve"> series is designed </w:t>
      </w:r>
      <w:r w:rsidRPr="00576B42">
        <w:rPr>
          <w:sz w:val="22"/>
          <w:szCs w:val="22"/>
        </w:rPr>
        <w:t>with a</w:t>
      </w:r>
      <w:r w:rsidRPr="00576B42">
        <w:rPr>
          <w:rFonts w:hint="eastAsia"/>
          <w:sz w:val="22"/>
          <w:szCs w:val="22"/>
        </w:rPr>
        <w:t xml:space="preserve"> powerful ability to measure signals at much faster speed and in a more visual way.</w:t>
      </w: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55F0C" w:rsidRDefault="00455F0C" w:rsidP="007E662A">
      <w:pPr>
        <w:autoSpaceDE w:val="0"/>
        <w:autoSpaceDN w:val="0"/>
        <w:adjustRightInd w:val="0"/>
        <w:spacing w:line="360" w:lineRule="auto"/>
        <w:jc w:val="center"/>
        <w:rPr>
          <w:sz w:val="22"/>
          <w:szCs w:val="22"/>
        </w:rPr>
      </w:pPr>
    </w:p>
    <w:p w:rsidR="004D5DD7" w:rsidRPr="00576B42" w:rsidRDefault="004D5DD7" w:rsidP="00455F0C">
      <w:pPr>
        <w:pStyle w:val="1"/>
        <w:rPr>
          <w:sz w:val="22"/>
          <w:szCs w:val="22"/>
        </w:rPr>
      </w:pPr>
      <w:bookmarkStart w:id="57" w:name="_Toc8915591"/>
      <w:r w:rsidRPr="00455F0C">
        <w:rPr>
          <w:rFonts w:hint="eastAsia"/>
        </w:rPr>
        <w:lastRenderedPageBreak/>
        <w:t>Chapter 5 Using the Multimeter</w:t>
      </w:r>
      <w:bookmarkEnd w:id="57"/>
    </w:p>
    <w:p w:rsidR="004D5DD7" w:rsidRPr="00576B42" w:rsidRDefault="004D5DD7" w:rsidP="007E662A">
      <w:pPr>
        <w:pStyle w:val="2"/>
      </w:pPr>
      <w:bookmarkStart w:id="58" w:name="_Toc8915592"/>
      <w:r w:rsidRPr="00576B42">
        <w:t xml:space="preserve">5.1 </w:t>
      </w:r>
      <w:r w:rsidRPr="00576B42">
        <w:rPr>
          <w:rFonts w:hint="eastAsia"/>
        </w:rPr>
        <w:t>About the Chapter</w:t>
      </w:r>
      <w:bookmarkEnd w:id="58"/>
    </w:p>
    <w:p w:rsidR="004D5DD7" w:rsidRPr="00576B42" w:rsidRDefault="004D5DD7" w:rsidP="004D5DD7">
      <w:pPr>
        <w:autoSpaceDE w:val="0"/>
        <w:autoSpaceDN w:val="0"/>
        <w:adjustRightInd w:val="0"/>
        <w:rPr>
          <w:sz w:val="22"/>
          <w:szCs w:val="22"/>
        </w:rPr>
      </w:pPr>
      <w:r w:rsidRPr="00576B42">
        <w:rPr>
          <w:rFonts w:hint="eastAsia"/>
          <w:sz w:val="22"/>
          <w:szCs w:val="22"/>
        </w:rPr>
        <w:t xml:space="preserve">This chapter introduces the multimeter </w:t>
      </w:r>
      <w:r w:rsidRPr="00576B42">
        <w:rPr>
          <w:sz w:val="22"/>
          <w:szCs w:val="22"/>
        </w:rPr>
        <w:t>function</w:t>
      </w:r>
      <w:r w:rsidRPr="00576B42">
        <w:rPr>
          <w:rFonts w:hint="eastAsia"/>
          <w:sz w:val="22"/>
          <w:szCs w:val="22"/>
        </w:rPr>
        <w:t xml:space="preserve">s built in the </w:t>
      </w:r>
      <w:r w:rsidRPr="00576B42">
        <w:rPr>
          <w:sz w:val="22"/>
          <w:szCs w:val="22"/>
        </w:rPr>
        <w:t>Oscilloscope;</w:t>
      </w:r>
      <w:r w:rsidRPr="00576B42">
        <w:rPr>
          <w:rFonts w:hint="eastAsia"/>
          <w:sz w:val="22"/>
          <w:szCs w:val="22"/>
        </w:rPr>
        <w:t xml:space="preserve"> examples are also offered to illustrate how to use the menus and the basic measurements. To switch from Oscilloscope mode to Multimeter mode, press</w:t>
      </w:r>
      <w:r w:rsidRPr="00576B42">
        <w:rPr>
          <w:sz w:val="22"/>
          <w:szCs w:val="22"/>
          <w:bdr w:val="single" w:sz="4" w:space="0" w:color="auto"/>
        </w:rPr>
        <w:t xml:space="preserve"> DMM/DSO</w:t>
      </w:r>
      <w:r w:rsidRPr="00576B42">
        <w:rPr>
          <w:rFonts w:hint="eastAsia"/>
          <w:sz w:val="22"/>
          <w:szCs w:val="22"/>
          <w:bdr w:val="single" w:sz="4" w:space="0" w:color="auto"/>
        </w:rPr>
        <w:t xml:space="preserve"> </w:t>
      </w:r>
      <w:r w:rsidRPr="00576B42">
        <w:rPr>
          <w:rFonts w:hint="eastAsia"/>
          <w:sz w:val="22"/>
          <w:szCs w:val="22"/>
        </w:rPr>
        <w:t xml:space="preserve">button to access DMM mode, the display screen will change into multimeter interface accordingly. </w:t>
      </w:r>
    </w:p>
    <w:p w:rsidR="004D5DD7" w:rsidRPr="00576B42" w:rsidRDefault="004D5DD7" w:rsidP="007E662A">
      <w:pPr>
        <w:pStyle w:val="2"/>
      </w:pPr>
      <w:bookmarkStart w:id="59" w:name="_Toc8915593"/>
      <w:r w:rsidRPr="00576B42">
        <w:t xml:space="preserve">5.2 </w:t>
      </w:r>
      <w:r w:rsidRPr="00576B42">
        <w:rPr>
          <w:rFonts w:hint="eastAsia"/>
        </w:rPr>
        <w:t>Connections to the Multimeter</w:t>
      </w:r>
      <w:bookmarkEnd w:id="59"/>
    </w:p>
    <w:p w:rsidR="0075106A" w:rsidRDefault="004D5DD7" w:rsidP="004D5DD7">
      <w:pPr>
        <w:autoSpaceDE w:val="0"/>
        <w:autoSpaceDN w:val="0"/>
        <w:adjustRightInd w:val="0"/>
        <w:rPr>
          <w:sz w:val="22"/>
          <w:szCs w:val="22"/>
        </w:rPr>
      </w:pPr>
      <w:r w:rsidRPr="00576B42">
        <w:rPr>
          <w:sz w:val="22"/>
          <w:szCs w:val="22"/>
        </w:rPr>
        <w:t>UTD1000L</w:t>
      </w:r>
      <w:r w:rsidRPr="00576B42">
        <w:rPr>
          <w:rFonts w:hint="eastAsia"/>
          <w:sz w:val="22"/>
          <w:szCs w:val="22"/>
        </w:rPr>
        <w:t xml:space="preserve"> has two multimeter input terminals: </w:t>
      </w:r>
      <w:r w:rsidRPr="00576B42">
        <w:rPr>
          <w:sz w:val="22"/>
          <w:szCs w:val="22"/>
        </w:rPr>
        <w:t>COM</w:t>
      </w:r>
      <w:r w:rsidRPr="00576B42">
        <w:rPr>
          <w:rFonts w:hint="eastAsia"/>
          <w:sz w:val="22"/>
          <w:szCs w:val="22"/>
        </w:rPr>
        <w:t xml:space="preserve">, </w:t>
      </w:r>
      <w:r w:rsidRPr="00576B42">
        <w:rPr>
          <w:sz w:val="22"/>
          <w:szCs w:val="22"/>
        </w:rPr>
        <w:t>V/Ω</w:t>
      </w:r>
      <w:r w:rsidRPr="00576B42">
        <w:rPr>
          <w:rFonts w:hint="eastAsia"/>
          <w:sz w:val="22"/>
          <w:szCs w:val="22"/>
        </w:rPr>
        <w:t xml:space="preserve">, matched to </w:t>
      </w:r>
      <w:r w:rsidRPr="00576B42">
        <w:rPr>
          <w:sz w:val="22"/>
          <w:szCs w:val="22"/>
        </w:rPr>
        <w:t>4-mm</w:t>
      </w:r>
      <w:r w:rsidRPr="00576B42">
        <w:rPr>
          <w:rFonts w:hint="eastAsia"/>
          <w:sz w:val="22"/>
          <w:szCs w:val="22"/>
        </w:rPr>
        <w:t xml:space="preserve"> banana plugs of test leads. </w:t>
      </w:r>
    </w:p>
    <w:p w:rsidR="004D5DD7" w:rsidRDefault="0075106A" w:rsidP="004D5DD7">
      <w:pPr>
        <w:autoSpaceDE w:val="0"/>
        <w:autoSpaceDN w:val="0"/>
        <w:adjustRightInd w:val="0"/>
        <w:rPr>
          <w:sz w:val="22"/>
          <w:szCs w:val="22"/>
        </w:rPr>
      </w:pPr>
      <w:r>
        <w:rPr>
          <w:sz w:val="22"/>
          <w:szCs w:val="22"/>
        </w:rPr>
        <w:t xml:space="preserve">UTD1000DL: </w:t>
      </w:r>
      <w:r w:rsidR="004D5DD7" w:rsidRPr="00576B42">
        <w:rPr>
          <w:rFonts w:hint="eastAsia"/>
          <w:sz w:val="22"/>
          <w:szCs w:val="22"/>
        </w:rPr>
        <w:t>On</w:t>
      </w:r>
      <w:r w:rsidR="004D5DD7" w:rsidRPr="00D52BF8">
        <w:rPr>
          <w:rFonts w:hint="eastAsia"/>
          <w:sz w:val="22"/>
          <w:szCs w:val="22"/>
        </w:rPr>
        <w:t xml:space="preserve">e </w:t>
      </w:r>
      <w:r w:rsidR="004D5DD7" w:rsidRPr="00D52BF8">
        <w:rPr>
          <w:sz w:val="22"/>
          <w:szCs w:val="22"/>
        </w:rPr>
        <w:t>UT-M0</w:t>
      </w:r>
      <w:r w:rsidR="004D5DD7" w:rsidRPr="00D52BF8">
        <w:rPr>
          <w:rFonts w:hint="eastAsia"/>
          <w:sz w:val="22"/>
          <w:szCs w:val="22"/>
        </w:rPr>
        <w:t>4 (</w:t>
      </w:r>
      <w:smartTag w:uri="urn:schemas-microsoft-com:office:smarttags" w:element="chmetcnv">
        <w:smartTagPr>
          <w:attr w:name="TCSC" w:val="0"/>
          <w:attr w:name="NumberType" w:val="1"/>
          <w:attr w:name="Negative" w:val="False"/>
          <w:attr w:name="HasSpace" w:val="False"/>
          <w:attr w:name="SourceValue" w:val="4"/>
          <w:attr w:name="UnitName" w:val="a"/>
        </w:smartTagPr>
        <w:r w:rsidR="004D5DD7" w:rsidRPr="00D52BF8">
          <w:rPr>
            <w:rFonts w:hint="eastAsia"/>
            <w:sz w:val="22"/>
            <w:szCs w:val="22"/>
          </w:rPr>
          <w:t>4A</w:t>
        </w:r>
      </w:smartTag>
      <w:r w:rsidR="004D5DD7" w:rsidRPr="00D52BF8">
        <w:rPr>
          <w:rFonts w:hint="eastAsia"/>
          <w:sz w:val="22"/>
          <w:szCs w:val="22"/>
        </w:rPr>
        <w:t xml:space="preserve"> current d</w:t>
      </w:r>
      <w:r w:rsidR="004D5DD7" w:rsidRPr="005D4379">
        <w:rPr>
          <w:rFonts w:hint="eastAsia"/>
          <w:sz w:val="22"/>
          <w:szCs w:val="22"/>
        </w:rPr>
        <w:t>ivider)</w:t>
      </w:r>
      <w:r w:rsidR="004D5DD7" w:rsidRPr="00576B42">
        <w:rPr>
          <w:rFonts w:hint="eastAsia"/>
          <w:sz w:val="22"/>
          <w:szCs w:val="22"/>
        </w:rPr>
        <w:t xml:space="preserve"> and one </w:t>
      </w:r>
      <w:r w:rsidR="004D5DD7" w:rsidRPr="00576B42">
        <w:rPr>
          <w:sz w:val="22"/>
          <w:szCs w:val="22"/>
        </w:rPr>
        <w:t>UT-M10</w:t>
      </w:r>
      <w:r w:rsidR="004D5DD7" w:rsidRPr="005D4379">
        <w:rPr>
          <w:rFonts w:hint="eastAsia"/>
          <w:sz w:val="22"/>
          <w:szCs w:val="22"/>
        </w:rPr>
        <w:t xml:space="preserve"> (mA current module) </w:t>
      </w:r>
      <w:r w:rsidR="004D5DD7" w:rsidRPr="00576B42">
        <w:rPr>
          <w:rFonts w:hint="eastAsia"/>
          <w:sz w:val="22"/>
          <w:szCs w:val="22"/>
        </w:rPr>
        <w:t>are also offered to use in the measurements</w:t>
      </w:r>
    </w:p>
    <w:p w:rsidR="0075106A" w:rsidRDefault="0075106A" w:rsidP="0075106A">
      <w:pPr>
        <w:autoSpaceDE w:val="0"/>
        <w:autoSpaceDN w:val="0"/>
        <w:adjustRightInd w:val="0"/>
        <w:rPr>
          <w:sz w:val="22"/>
          <w:szCs w:val="22"/>
        </w:rPr>
      </w:pPr>
      <w:r>
        <w:rPr>
          <w:sz w:val="22"/>
          <w:szCs w:val="22"/>
        </w:rPr>
        <w:t xml:space="preserve">UTD1000CL: </w:t>
      </w:r>
      <w:r w:rsidRPr="00576B42">
        <w:rPr>
          <w:rFonts w:hint="eastAsia"/>
          <w:sz w:val="22"/>
          <w:szCs w:val="22"/>
        </w:rPr>
        <w:t>On</w:t>
      </w:r>
      <w:r w:rsidRPr="00D52BF8">
        <w:rPr>
          <w:rFonts w:hint="eastAsia"/>
          <w:sz w:val="22"/>
          <w:szCs w:val="22"/>
        </w:rPr>
        <w:t xml:space="preserve">e </w:t>
      </w:r>
      <w:r w:rsidRPr="00D52BF8">
        <w:rPr>
          <w:sz w:val="22"/>
          <w:szCs w:val="22"/>
        </w:rPr>
        <w:t>UT-M0</w:t>
      </w:r>
      <w:r>
        <w:rPr>
          <w:sz w:val="22"/>
          <w:szCs w:val="22"/>
        </w:rPr>
        <w:t>7</w:t>
      </w:r>
      <w:r w:rsidRPr="00D52BF8">
        <w:rPr>
          <w:rFonts w:hint="eastAsia"/>
          <w:sz w:val="22"/>
          <w:szCs w:val="22"/>
        </w:rPr>
        <w:t xml:space="preserve"> (</w:t>
      </w:r>
      <w:r>
        <w:rPr>
          <w:sz w:val="22"/>
          <w:szCs w:val="22"/>
        </w:rPr>
        <w:t>6</w:t>
      </w:r>
      <w:r w:rsidRPr="00D52BF8">
        <w:rPr>
          <w:rFonts w:hint="eastAsia"/>
          <w:sz w:val="22"/>
          <w:szCs w:val="22"/>
        </w:rPr>
        <w:t>A current d</w:t>
      </w:r>
      <w:r w:rsidRPr="005D4379">
        <w:rPr>
          <w:rFonts w:hint="eastAsia"/>
          <w:sz w:val="22"/>
          <w:szCs w:val="22"/>
        </w:rPr>
        <w:t>ivider)</w:t>
      </w:r>
      <w:r w:rsidRPr="00576B42">
        <w:rPr>
          <w:rFonts w:hint="eastAsia"/>
          <w:sz w:val="22"/>
          <w:szCs w:val="22"/>
        </w:rPr>
        <w:t xml:space="preserve"> </w:t>
      </w:r>
      <w:r>
        <w:rPr>
          <w:sz w:val="22"/>
          <w:szCs w:val="22"/>
        </w:rPr>
        <w:t>is</w:t>
      </w:r>
      <w:r w:rsidRPr="00576B42">
        <w:rPr>
          <w:rFonts w:hint="eastAsia"/>
          <w:sz w:val="22"/>
          <w:szCs w:val="22"/>
        </w:rPr>
        <w:t xml:space="preserve"> also offered to use in the measurements</w:t>
      </w:r>
    </w:p>
    <w:p w:rsidR="0075106A" w:rsidRPr="0075106A" w:rsidRDefault="0075106A" w:rsidP="004D5DD7">
      <w:pPr>
        <w:autoSpaceDE w:val="0"/>
        <w:autoSpaceDN w:val="0"/>
        <w:adjustRightInd w:val="0"/>
        <w:rPr>
          <w:sz w:val="22"/>
          <w:szCs w:val="22"/>
        </w:rPr>
      </w:pPr>
    </w:p>
    <w:p w:rsidR="004D5DD7" w:rsidRPr="00576B42" w:rsidRDefault="004D5DD7" w:rsidP="00D52BF8">
      <w:pPr>
        <w:pStyle w:val="2"/>
      </w:pPr>
      <w:bookmarkStart w:id="60" w:name="_Toc8915594"/>
      <w:r w:rsidRPr="00576B42">
        <w:t xml:space="preserve">5.3 </w:t>
      </w:r>
      <w:r w:rsidRPr="00576B42">
        <w:rPr>
          <w:rFonts w:hint="eastAsia"/>
        </w:rPr>
        <w:t>Display Indicators</w:t>
      </w:r>
      <w:bookmarkEnd w:id="60"/>
    </w:p>
    <w:p w:rsidR="004D5DD7" w:rsidRPr="00576B42" w:rsidRDefault="004D5DD7" w:rsidP="004D5DD7">
      <w:pPr>
        <w:autoSpaceDE w:val="0"/>
        <w:autoSpaceDN w:val="0"/>
        <w:adjustRightInd w:val="0"/>
        <w:rPr>
          <w:sz w:val="22"/>
          <w:szCs w:val="22"/>
        </w:rPr>
      </w:pPr>
      <w:r w:rsidRPr="00576B42">
        <w:rPr>
          <w:rFonts w:hint="eastAsia"/>
          <w:sz w:val="22"/>
          <w:szCs w:val="22"/>
        </w:rPr>
        <w:t xml:space="preserve">Description: </w:t>
      </w:r>
    </w:p>
    <w:p w:rsidR="004D5DD7" w:rsidRPr="00576B42" w:rsidRDefault="004D5DD7" w:rsidP="004D5DD7">
      <w:pPr>
        <w:autoSpaceDE w:val="0"/>
        <w:autoSpaceDN w:val="0"/>
        <w:adjustRightInd w:val="0"/>
        <w:rPr>
          <w:sz w:val="22"/>
          <w:szCs w:val="22"/>
        </w:rPr>
      </w:pPr>
      <w:r w:rsidRPr="00576B42">
        <w:rPr>
          <w:sz w:val="22"/>
          <w:szCs w:val="22"/>
        </w:rPr>
        <w:t xml:space="preserve">1. </w:t>
      </w:r>
      <w:r>
        <w:rPr>
          <w:noProof/>
          <w:sz w:val="22"/>
          <w:szCs w:val="22"/>
        </w:rPr>
        <w:drawing>
          <wp:inline distT="0" distB="0" distL="0" distR="0">
            <wp:extent cx="293370" cy="103505"/>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 xml:space="preserve"> </w:t>
      </w:r>
      <w:smartTag w:uri="urn:schemas-microsoft-com:office:smarttags" w:element="place">
        <w:r w:rsidRPr="00576B42">
          <w:rPr>
            <w:rFonts w:hint="eastAsia"/>
            <w:sz w:val="22"/>
            <w:szCs w:val="22"/>
          </w:rPr>
          <w:t>Battery</w:t>
        </w:r>
      </w:smartTag>
      <w:r w:rsidRPr="00576B42">
        <w:rPr>
          <w:rFonts w:hint="eastAsia"/>
          <w:sz w:val="22"/>
          <w:szCs w:val="22"/>
        </w:rPr>
        <w:t xml:space="preserve"> Indicator</w:t>
      </w:r>
    </w:p>
    <w:p w:rsidR="004D5DD7" w:rsidRPr="00576B42" w:rsidRDefault="004D5DD7" w:rsidP="004D5DD7">
      <w:pPr>
        <w:autoSpaceDE w:val="0"/>
        <w:autoSpaceDN w:val="0"/>
        <w:adjustRightInd w:val="0"/>
        <w:rPr>
          <w:sz w:val="22"/>
          <w:szCs w:val="22"/>
        </w:rPr>
      </w:pPr>
      <w:r w:rsidRPr="00576B42">
        <w:rPr>
          <w:sz w:val="22"/>
          <w:szCs w:val="22"/>
        </w:rPr>
        <w:t xml:space="preserve">2. AUTO </w:t>
      </w:r>
      <w:r w:rsidRPr="00576B42">
        <w:rPr>
          <w:rFonts w:hint="eastAsia"/>
          <w:sz w:val="22"/>
          <w:szCs w:val="22"/>
        </w:rPr>
        <w:t xml:space="preserve"> </w:t>
      </w:r>
      <w:proofErr w:type="spellStart"/>
      <w:r w:rsidRPr="00576B42">
        <w:rPr>
          <w:rFonts w:hint="eastAsia"/>
          <w:sz w:val="22"/>
          <w:szCs w:val="22"/>
        </w:rPr>
        <w:t>Autoset</w:t>
      </w:r>
      <w:proofErr w:type="spellEnd"/>
      <w:r w:rsidRPr="00576B42">
        <w:rPr>
          <w:rFonts w:hint="eastAsia"/>
          <w:sz w:val="22"/>
          <w:szCs w:val="22"/>
        </w:rPr>
        <w:t xml:space="preserve"> indicator</w:t>
      </w:r>
    </w:p>
    <w:p w:rsidR="004D5DD7" w:rsidRPr="007A7D8C" w:rsidRDefault="004D5DD7" w:rsidP="004D5DD7">
      <w:pPr>
        <w:autoSpaceDE w:val="0"/>
        <w:autoSpaceDN w:val="0"/>
        <w:adjustRightInd w:val="0"/>
        <w:rPr>
          <w:sz w:val="22"/>
          <w:szCs w:val="22"/>
        </w:rPr>
      </w:pPr>
      <w:r w:rsidRPr="007A7D8C">
        <w:rPr>
          <w:sz w:val="22"/>
          <w:szCs w:val="22"/>
        </w:rPr>
        <w:t xml:space="preserve">3. </w:t>
      </w:r>
      <w:r w:rsidRPr="007A7D8C">
        <w:rPr>
          <w:rFonts w:hint="eastAsia"/>
          <w:sz w:val="22"/>
          <w:szCs w:val="22"/>
        </w:rPr>
        <w:t>Indicators for Measurement Types:</w:t>
      </w:r>
      <w:r w:rsidRPr="007A7D8C">
        <w:rPr>
          <w:sz w:val="22"/>
          <w:szCs w:val="22"/>
        </w:rPr>
        <w:t xml:space="preserve"> </w:t>
      </w:r>
    </w:p>
    <w:p w:rsidR="004D5DD7" w:rsidRPr="007A7D8C" w:rsidRDefault="004D5DD7" w:rsidP="004D5DD7">
      <w:pPr>
        <w:autoSpaceDE w:val="0"/>
        <w:autoSpaceDN w:val="0"/>
        <w:adjustRightInd w:val="0"/>
        <w:ind w:firstLineChars="550" w:firstLine="1210"/>
        <w:rPr>
          <w:sz w:val="22"/>
          <w:szCs w:val="22"/>
        </w:rPr>
      </w:pPr>
      <w:r w:rsidRPr="007A7D8C">
        <w:rPr>
          <w:sz w:val="22"/>
          <w:szCs w:val="22"/>
        </w:rPr>
        <w:t xml:space="preserve"> </w:t>
      </w:r>
      <w:r w:rsidRPr="007A7D8C">
        <w:rPr>
          <w:rFonts w:hint="eastAsia"/>
          <w:sz w:val="22"/>
          <w:szCs w:val="22"/>
        </w:rPr>
        <w:t xml:space="preserve"> DC Voltage Measurement</w:t>
      </w:r>
    </w:p>
    <w:p w:rsidR="004D5DD7" w:rsidRPr="007A7D8C" w:rsidRDefault="004D5DD7" w:rsidP="004D5DD7">
      <w:pPr>
        <w:autoSpaceDE w:val="0"/>
        <w:autoSpaceDN w:val="0"/>
        <w:adjustRightInd w:val="0"/>
        <w:rPr>
          <w:sz w:val="22"/>
          <w:szCs w:val="22"/>
        </w:rPr>
      </w:pPr>
      <w:r w:rsidRPr="007A7D8C">
        <w:rPr>
          <w:sz w:val="22"/>
          <w:szCs w:val="22"/>
        </w:rPr>
        <w:t xml:space="preserve"> </w:t>
      </w:r>
      <w:r w:rsidRPr="007A7D8C">
        <w:rPr>
          <w:rFonts w:hint="eastAsia"/>
          <w:sz w:val="22"/>
          <w:szCs w:val="22"/>
        </w:rPr>
        <w:t xml:space="preserve">            AC Voltage Measurement</w:t>
      </w:r>
    </w:p>
    <w:p w:rsidR="004D5DD7" w:rsidRPr="007A7D8C" w:rsidRDefault="004D5DD7" w:rsidP="004D5DD7">
      <w:pPr>
        <w:autoSpaceDE w:val="0"/>
        <w:autoSpaceDN w:val="0"/>
        <w:adjustRightInd w:val="0"/>
        <w:rPr>
          <w:sz w:val="22"/>
          <w:szCs w:val="22"/>
        </w:rPr>
      </w:pPr>
      <w:r w:rsidRPr="007A7D8C">
        <w:rPr>
          <w:sz w:val="22"/>
          <w:szCs w:val="22"/>
        </w:rPr>
        <w:t xml:space="preserve"> </w:t>
      </w:r>
      <w:r w:rsidRPr="007A7D8C">
        <w:rPr>
          <w:rFonts w:hint="eastAsia"/>
          <w:sz w:val="22"/>
          <w:szCs w:val="22"/>
        </w:rPr>
        <w:t xml:space="preserve">           </w:t>
      </w:r>
      <w:r w:rsidR="00AA0E5B">
        <w:rPr>
          <w:rFonts w:hint="eastAsia"/>
          <w:sz w:val="22"/>
          <w:szCs w:val="22"/>
        </w:rPr>
        <w:t xml:space="preserve"> </w:t>
      </w:r>
      <w:r w:rsidRPr="007A7D8C">
        <w:rPr>
          <w:rFonts w:hint="eastAsia"/>
          <w:sz w:val="22"/>
          <w:szCs w:val="22"/>
        </w:rPr>
        <w:t>DC Current Measurement</w:t>
      </w:r>
    </w:p>
    <w:p w:rsidR="004D5DD7" w:rsidRPr="007A7D8C" w:rsidRDefault="004D5DD7" w:rsidP="00AA0E5B">
      <w:pPr>
        <w:autoSpaceDE w:val="0"/>
        <w:autoSpaceDN w:val="0"/>
        <w:adjustRightInd w:val="0"/>
        <w:ind w:firstLineChars="650" w:firstLine="1430"/>
        <w:rPr>
          <w:sz w:val="22"/>
          <w:szCs w:val="22"/>
        </w:rPr>
      </w:pPr>
      <w:r w:rsidRPr="007A7D8C">
        <w:rPr>
          <w:rFonts w:hint="eastAsia"/>
          <w:sz w:val="22"/>
          <w:szCs w:val="22"/>
        </w:rPr>
        <w:t>AC Current Measurement</w:t>
      </w:r>
    </w:p>
    <w:p w:rsidR="004D5DD7" w:rsidRPr="007A7D8C" w:rsidRDefault="004D5DD7" w:rsidP="004D5DD7">
      <w:pPr>
        <w:autoSpaceDE w:val="0"/>
        <w:autoSpaceDN w:val="0"/>
        <w:adjustRightInd w:val="0"/>
        <w:rPr>
          <w:sz w:val="22"/>
          <w:szCs w:val="22"/>
        </w:rPr>
      </w:pPr>
      <w:r w:rsidRPr="007A7D8C">
        <w:rPr>
          <w:rFonts w:hint="eastAsia"/>
          <w:sz w:val="22"/>
          <w:szCs w:val="22"/>
        </w:rPr>
        <w:t xml:space="preserve">            </w:t>
      </w:r>
      <w:r w:rsidR="00AA0E5B">
        <w:rPr>
          <w:rFonts w:hint="eastAsia"/>
          <w:sz w:val="22"/>
          <w:szCs w:val="22"/>
        </w:rPr>
        <w:t xml:space="preserve"> </w:t>
      </w:r>
      <w:r w:rsidRPr="007A7D8C">
        <w:rPr>
          <w:rFonts w:hint="eastAsia"/>
          <w:sz w:val="22"/>
          <w:szCs w:val="22"/>
        </w:rPr>
        <w:t>Resistance Measurement</w:t>
      </w:r>
    </w:p>
    <w:p w:rsidR="004D5DD7" w:rsidRPr="007A7D8C" w:rsidRDefault="004D5DD7" w:rsidP="004D5DD7">
      <w:pPr>
        <w:autoSpaceDE w:val="0"/>
        <w:autoSpaceDN w:val="0"/>
        <w:adjustRightInd w:val="0"/>
        <w:rPr>
          <w:sz w:val="22"/>
          <w:szCs w:val="22"/>
        </w:rPr>
      </w:pPr>
      <w:r w:rsidRPr="007A7D8C">
        <w:rPr>
          <w:sz w:val="22"/>
          <w:szCs w:val="22"/>
        </w:rPr>
        <w:t xml:space="preserve"> </w:t>
      </w:r>
      <w:r w:rsidRPr="007A7D8C">
        <w:rPr>
          <w:rFonts w:hint="eastAsia"/>
          <w:sz w:val="22"/>
          <w:szCs w:val="22"/>
        </w:rPr>
        <w:t xml:space="preserve">            Diode Test</w:t>
      </w:r>
    </w:p>
    <w:p w:rsidR="004D5DD7" w:rsidRPr="007A7D8C" w:rsidRDefault="004D5DD7" w:rsidP="004D5DD7">
      <w:pPr>
        <w:autoSpaceDE w:val="0"/>
        <w:autoSpaceDN w:val="0"/>
        <w:adjustRightInd w:val="0"/>
        <w:rPr>
          <w:sz w:val="22"/>
          <w:szCs w:val="22"/>
        </w:rPr>
      </w:pPr>
      <w:r w:rsidRPr="007A7D8C">
        <w:rPr>
          <w:sz w:val="22"/>
          <w:szCs w:val="22"/>
        </w:rPr>
        <w:t xml:space="preserve"> </w:t>
      </w:r>
      <w:r w:rsidRPr="007A7D8C">
        <w:rPr>
          <w:rFonts w:hint="eastAsia"/>
          <w:sz w:val="22"/>
          <w:szCs w:val="22"/>
        </w:rPr>
        <w:t xml:space="preserve">            Continuity Test</w:t>
      </w:r>
    </w:p>
    <w:p w:rsidR="004D5DD7" w:rsidRPr="007A7D8C" w:rsidRDefault="004D5DD7" w:rsidP="004D5DD7">
      <w:pPr>
        <w:autoSpaceDE w:val="0"/>
        <w:autoSpaceDN w:val="0"/>
        <w:adjustRightInd w:val="0"/>
        <w:rPr>
          <w:sz w:val="22"/>
          <w:szCs w:val="22"/>
        </w:rPr>
      </w:pPr>
      <w:r w:rsidRPr="007A7D8C">
        <w:rPr>
          <w:rFonts w:hint="eastAsia"/>
          <w:sz w:val="22"/>
          <w:szCs w:val="22"/>
        </w:rPr>
        <w:t xml:space="preserve">             Capacitance Measurement</w:t>
      </w:r>
    </w:p>
    <w:p w:rsidR="004D5DD7" w:rsidRPr="007A7D8C" w:rsidRDefault="004D5DD7" w:rsidP="004D5DD7">
      <w:pPr>
        <w:autoSpaceDE w:val="0"/>
        <w:autoSpaceDN w:val="0"/>
        <w:adjustRightInd w:val="0"/>
        <w:rPr>
          <w:sz w:val="22"/>
          <w:szCs w:val="22"/>
        </w:rPr>
      </w:pPr>
      <w:r w:rsidRPr="007A7D8C">
        <w:rPr>
          <w:sz w:val="22"/>
          <w:szCs w:val="22"/>
        </w:rPr>
        <w:t xml:space="preserve">4. </w:t>
      </w:r>
      <w:r w:rsidRPr="007A7D8C">
        <w:rPr>
          <w:rFonts w:hint="eastAsia"/>
          <w:sz w:val="22"/>
          <w:szCs w:val="22"/>
        </w:rPr>
        <w:t>Relative Measurement</w:t>
      </w:r>
      <w:r w:rsidRPr="007A7D8C">
        <w:rPr>
          <w:sz w:val="22"/>
          <w:szCs w:val="22"/>
        </w:rPr>
        <w:t xml:space="preserve"> </w:t>
      </w:r>
    </w:p>
    <w:p w:rsidR="004D5DD7" w:rsidRPr="007A7D8C" w:rsidRDefault="004D5DD7" w:rsidP="004D5DD7">
      <w:pPr>
        <w:autoSpaceDE w:val="0"/>
        <w:autoSpaceDN w:val="0"/>
        <w:adjustRightInd w:val="0"/>
        <w:rPr>
          <w:sz w:val="22"/>
          <w:szCs w:val="22"/>
        </w:rPr>
      </w:pPr>
      <w:r w:rsidRPr="007A7D8C">
        <w:rPr>
          <w:sz w:val="22"/>
          <w:szCs w:val="22"/>
        </w:rPr>
        <w:t>5.</w:t>
      </w:r>
      <w:r w:rsidRPr="007A7D8C">
        <w:rPr>
          <w:rFonts w:hint="eastAsia"/>
          <w:sz w:val="22"/>
          <w:szCs w:val="22"/>
        </w:rPr>
        <w:t xml:space="preserve"> working </w:t>
      </w:r>
      <w:proofErr w:type="spellStart"/>
      <w:r w:rsidRPr="007A7D8C">
        <w:rPr>
          <w:rFonts w:hint="eastAsia"/>
          <w:sz w:val="22"/>
          <w:szCs w:val="22"/>
        </w:rPr>
        <w:t>statusIndicator</w:t>
      </w:r>
      <w:proofErr w:type="spellEnd"/>
      <w:r w:rsidRPr="007A7D8C">
        <w:rPr>
          <w:rFonts w:hint="eastAsia"/>
          <w:sz w:val="22"/>
          <w:szCs w:val="22"/>
        </w:rPr>
        <w:t xml:space="preserve">;  </w:t>
      </w:r>
      <w:r w:rsidRPr="007A7D8C">
        <w:rPr>
          <w:sz w:val="22"/>
          <w:szCs w:val="22"/>
        </w:rPr>
        <w:t xml:space="preserve">HOLD </w:t>
      </w:r>
      <w:r w:rsidRPr="007A7D8C">
        <w:rPr>
          <w:rFonts w:hint="eastAsia"/>
          <w:sz w:val="22"/>
          <w:szCs w:val="22"/>
        </w:rPr>
        <w:t>: Freeze the display</w:t>
      </w:r>
      <w:r w:rsidRPr="007A7D8C">
        <w:rPr>
          <w:sz w:val="22"/>
          <w:szCs w:val="22"/>
        </w:rPr>
        <w:t xml:space="preserve"> </w:t>
      </w:r>
    </w:p>
    <w:p w:rsidR="004D5DD7" w:rsidRPr="007A7D8C" w:rsidRDefault="004D5DD7" w:rsidP="004D5DD7">
      <w:pPr>
        <w:autoSpaceDE w:val="0"/>
        <w:autoSpaceDN w:val="0"/>
        <w:adjustRightInd w:val="0"/>
        <w:rPr>
          <w:sz w:val="22"/>
          <w:szCs w:val="22"/>
        </w:rPr>
      </w:pPr>
      <w:r w:rsidRPr="007A7D8C">
        <w:rPr>
          <w:sz w:val="22"/>
          <w:szCs w:val="22"/>
        </w:rPr>
        <w:t xml:space="preserve">6. </w:t>
      </w:r>
      <w:r w:rsidRPr="007A7D8C">
        <w:rPr>
          <w:rFonts w:hint="eastAsia"/>
          <w:sz w:val="22"/>
          <w:szCs w:val="22"/>
        </w:rPr>
        <w:t>Main Display for Measuring Values</w:t>
      </w:r>
    </w:p>
    <w:p w:rsidR="004D5DD7" w:rsidRPr="007A7D8C" w:rsidRDefault="004D5DD7" w:rsidP="004D5DD7">
      <w:pPr>
        <w:autoSpaceDE w:val="0"/>
        <w:autoSpaceDN w:val="0"/>
        <w:adjustRightInd w:val="0"/>
        <w:rPr>
          <w:sz w:val="22"/>
          <w:szCs w:val="22"/>
        </w:rPr>
      </w:pPr>
      <w:r w:rsidRPr="007A7D8C">
        <w:rPr>
          <w:sz w:val="22"/>
          <w:szCs w:val="22"/>
        </w:rPr>
        <w:t xml:space="preserve">7. </w:t>
      </w:r>
      <w:r w:rsidRPr="007A7D8C">
        <w:rPr>
          <w:rFonts w:hint="eastAsia"/>
          <w:sz w:val="22"/>
          <w:szCs w:val="22"/>
        </w:rPr>
        <w:t>Manual Ranging Indicator</w:t>
      </w:r>
      <w:r w:rsidRPr="007A7D8C">
        <w:rPr>
          <w:sz w:val="22"/>
          <w:szCs w:val="22"/>
        </w:rPr>
        <w:t xml:space="preserve"> </w:t>
      </w:r>
    </w:p>
    <w:p w:rsidR="004D5DD7" w:rsidRPr="00576B42" w:rsidRDefault="004D5DD7" w:rsidP="00D52BF8">
      <w:pPr>
        <w:pStyle w:val="2"/>
      </w:pPr>
      <w:bookmarkStart w:id="61" w:name="_Toc8915595"/>
      <w:r w:rsidRPr="00576B42">
        <w:t xml:space="preserve">5.4 </w:t>
      </w:r>
      <w:r>
        <w:rPr>
          <w:rFonts w:hint="eastAsia"/>
        </w:rPr>
        <w:t xml:space="preserve">Making </w:t>
      </w:r>
      <w:r w:rsidRPr="00576B42">
        <w:rPr>
          <w:rFonts w:hint="eastAsia"/>
        </w:rPr>
        <w:t>Multimeter Measurements</w:t>
      </w:r>
      <w:bookmarkEnd w:id="61"/>
    </w:p>
    <w:p w:rsidR="004D5DD7" w:rsidRPr="00576B42" w:rsidRDefault="004D5DD7" w:rsidP="004D5DD7">
      <w:pPr>
        <w:autoSpaceDE w:val="0"/>
        <w:autoSpaceDN w:val="0"/>
        <w:adjustRightInd w:val="0"/>
        <w:rPr>
          <w:sz w:val="22"/>
          <w:szCs w:val="22"/>
        </w:rPr>
      </w:pPr>
      <w:r w:rsidRPr="00576B42">
        <w:rPr>
          <w:rFonts w:hint="eastAsia"/>
          <w:sz w:val="22"/>
          <w:szCs w:val="22"/>
        </w:rPr>
        <w:t xml:space="preserve">Press </w:t>
      </w:r>
      <w:r w:rsidRPr="00576B42">
        <w:rPr>
          <w:bCs/>
          <w:color w:val="000000"/>
          <w:sz w:val="22"/>
          <w:szCs w:val="22"/>
          <w:bdr w:val="single" w:sz="4" w:space="0" w:color="auto"/>
        </w:rPr>
        <w:t>DSO/ DMM</w:t>
      </w:r>
      <w:r w:rsidRPr="00576B42">
        <w:rPr>
          <w:rFonts w:hint="eastAsia"/>
          <w:sz w:val="22"/>
          <w:szCs w:val="22"/>
        </w:rPr>
        <w:t xml:space="preserve"> button to access DMM mode, the display then enters into the multimeter interface. Multimeter functions are ready to use at the moment. </w:t>
      </w:r>
    </w:p>
    <w:p w:rsidR="004D5DD7" w:rsidRPr="00576B42" w:rsidRDefault="004D5DD7" w:rsidP="00D52BF8">
      <w:pPr>
        <w:pStyle w:val="3"/>
      </w:pPr>
      <w:bookmarkStart w:id="62" w:name="_Toc8915596"/>
      <w:smartTag w:uri="urn:schemas-microsoft-com:office:smarttags" w:element="chsdate">
        <w:smartTagPr>
          <w:attr w:name="IsROCDate" w:val="False"/>
          <w:attr w:name="IsLunarDate" w:val="False"/>
          <w:attr w:name="Day" w:val="30"/>
          <w:attr w:name="Month" w:val="12"/>
          <w:attr w:name="Year" w:val="1899"/>
        </w:smartTagPr>
        <w:r w:rsidRPr="00576B42">
          <w:t>5.4.1</w:t>
        </w:r>
      </w:smartTag>
      <w:r w:rsidRPr="00576B42">
        <w:t xml:space="preserve"> </w:t>
      </w:r>
      <w:r>
        <w:rPr>
          <w:rFonts w:hint="eastAsia"/>
        </w:rPr>
        <w:t>Measuring</w:t>
      </w:r>
      <w:r w:rsidRPr="00576B42">
        <w:rPr>
          <w:rFonts w:hint="eastAsia"/>
        </w:rPr>
        <w:t xml:space="preserve"> Resistance</w:t>
      </w:r>
      <w:bookmarkEnd w:id="62"/>
    </w:p>
    <w:p w:rsidR="004D5DD7" w:rsidRPr="00576B42" w:rsidRDefault="004D5DD7" w:rsidP="004D5DD7">
      <w:pPr>
        <w:autoSpaceDE w:val="0"/>
        <w:autoSpaceDN w:val="0"/>
        <w:adjustRightInd w:val="0"/>
        <w:rPr>
          <w:sz w:val="22"/>
          <w:szCs w:val="22"/>
        </w:rPr>
      </w:pPr>
      <w:r w:rsidRPr="00576B42">
        <w:rPr>
          <w:rFonts w:hint="eastAsia"/>
          <w:sz w:val="22"/>
          <w:szCs w:val="22"/>
        </w:rPr>
        <w:t>To measure resistance</w:t>
      </w:r>
      <w:r>
        <w:rPr>
          <w:rFonts w:hint="eastAsia"/>
          <w:sz w:val="22"/>
          <w:szCs w:val="22"/>
        </w:rPr>
        <w:t xml:space="preserve">, do the </w:t>
      </w:r>
      <w:r>
        <w:rPr>
          <w:sz w:val="22"/>
          <w:szCs w:val="22"/>
        </w:rPr>
        <w:t>following:</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Press down</w:t>
      </w:r>
      <w:r w:rsidRPr="00576B42">
        <w:rPr>
          <w:sz w:val="22"/>
          <w:szCs w:val="22"/>
        </w:rPr>
        <w:t xml:space="preserve"> </w:t>
      </w:r>
      <w:r w:rsidRPr="00576B42">
        <w:rPr>
          <w:b/>
          <w:bCs/>
          <w:sz w:val="22"/>
          <w:szCs w:val="22"/>
          <w:bdr w:val="single" w:sz="4" w:space="0" w:color="auto"/>
        </w:rPr>
        <w:t>R</w:t>
      </w:r>
      <w:r w:rsidRPr="00576B42">
        <w:rPr>
          <w:sz w:val="22"/>
          <w:szCs w:val="22"/>
        </w:rPr>
        <w:t xml:space="preserve"> </w:t>
      </w:r>
      <w:r w:rsidRPr="00576B42">
        <w:rPr>
          <w:rFonts w:hint="eastAsia"/>
          <w:sz w:val="22"/>
          <w:szCs w:val="22"/>
        </w:rPr>
        <w:t xml:space="preserve">button to set measurement type to </w:t>
      </w:r>
      <w:r w:rsidRPr="00576B42">
        <w:rPr>
          <w:rFonts w:hint="eastAsia"/>
          <w:b/>
          <w:sz w:val="22"/>
          <w:szCs w:val="22"/>
          <w:highlight w:val="lightGray"/>
        </w:rPr>
        <w:t>Resistance</w:t>
      </w:r>
      <w:r w:rsidRPr="00576B42">
        <w:rPr>
          <w:rFonts w:hint="eastAsia"/>
          <w:sz w:val="22"/>
          <w:szCs w:val="22"/>
        </w:rPr>
        <w:t>.</w:t>
      </w:r>
      <w:r w:rsidRPr="00576B42">
        <w:rPr>
          <w:sz w:val="22"/>
          <w:szCs w:val="22"/>
        </w:rPr>
        <w:t xml:space="preserve"> </w:t>
      </w:r>
    </w:p>
    <w:p w:rsidR="004D5DD7" w:rsidRPr="00576B42" w:rsidRDefault="004D5DD7" w:rsidP="004D5DD7">
      <w:pPr>
        <w:autoSpaceDE w:val="0"/>
        <w:autoSpaceDN w:val="0"/>
        <w:adjustRightInd w:val="0"/>
        <w:ind w:left="360" w:hanging="360"/>
        <w:rPr>
          <w:sz w:val="22"/>
          <w:szCs w:val="22"/>
        </w:rPr>
      </w:pPr>
      <w:r w:rsidRPr="00576B42">
        <w:rPr>
          <w:sz w:val="22"/>
          <w:szCs w:val="22"/>
        </w:rPr>
        <w:t>2</w:t>
      </w:r>
      <w:r w:rsidRPr="00576B42">
        <w:rPr>
          <w:rFonts w:hint="eastAsia"/>
          <w:sz w:val="22"/>
          <w:szCs w:val="22"/>
        </w:rPr>
        <w:t xml:space="preserve">. Plug test lead connectors into multimeter input terminals (Black to </w:t>
      </w:r>
      <w:r w:rsidRPr="00576B42">
        <w:rPr>
          <w:rFonts w:hint="eastAsia"/>
          <w:b/>
          <w:sz w:val="22"/>
          <w:szCs w:val="22"/>
        </w:rPr>
        <w:t>COM</w:t>
      </w:r>
      <w:r w:rsidRPr="00576B42">
        <w:rPr>
          <w:rFonts w:hint="eastAsia"/>
          <w:sz w:val="22"/>
          <w:szCs w:val="22"/>
        </w:rPr>
        <w:t xml:space="preserve"> and Red to </w:t>
      </w:r>
      <w:r w:rsidRPr="00576B42">
        <w:rPr>
          <w:b/>
          <w:sz w:val="22"/>
          <w:szCs w:val="22"/>
        </w:rPr>
        <w:t>V/Ω</w:t>
      </w:r>
      <w:r w:rsidRPr="00576B42">
        <w:rPr>
          <w:rFonts w:hint="eastAsia"/>
          <w:sz w:val="22"/>
          <w:szCs w:val="22"/>
        </w:rPr>
        <w:t>).</w:t>
      </w:r>
    </w:p>
    <w:p w:rsidR="004D5DD7" w:rsidRPr="00576B42" w:rsidRDefault="004D5DD7" w:rsidP="004D5DD7">
      <w:pPr>
        <w:autoSpaceDE w:val="0"/>
        <w:autoSpaceDN w:val="0"/>
        <w:adjustRightInd w:val="0"/>
        <w:ind w:left="360" w:hanging="360"/>
        <w:rPr>
          <w:sz w:val="22"/>
          <w:szCs w:val="22"/>
        </w:rPr>
      </w:pPr>
      <w:r w:rsidRPr="00576B42">
        <w:rPr>
          <w:sz w:val="22"/>
          <w:szCs w:val="22"/>
        </w:rPr>
        <w:t>3</w:t>
      </w:r>
      <w:r w:rsidRPr="00576B42">
        <w:rPr>
          <w:rFonts w:hint="eastAsia"/>
          <w:sz w:val="22"/>
          <w:szCs w:val="22"/>
        </w:rPr>
        <w:t>. Connect test leads respectively to the resistor under test, then take resistance readings.</w:t>
      </w:r>
      <w:r w:rsidRPr="00576B42">
        <w:rPr>
          <w:sz w:val="22"/>
          <w:szCs w:val="22"/>
        </w:rPr>
        <w:t xml:space="preserve"> </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3536950" cy="2863850"/>
            <wp:effectExtent l="0" t="0" r="635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6950" cy="286385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5-1 </w:t>
      </w:r>
      <w:r>
        <w:rPr>
          <w:rFonts w:hint="eastAsia"/>
          <w:color w:val="000000"/>
          <w:sz w:val="22"/>
          <w:szCs w:val="22"/>
        </w:rPr>
        <w:t xml:space="preserve">Measuring Resistance </w:t>
      </w:r>
    </w:p>
    <w:p w:rsidR="004D5DD7" w:rsidRPr="00576B42" w:rsidRDefault="004D5DD7" w:rsidP="00D52BF8">
      <w:pPr>
        <w:pStyle w:val="3"/>
      </w:pPr>
      <w:bookmarkStart w:id="63" w:name="_Toc8915597"/>
      <w:smartTag w:uri="urn:schemas-microsoft-com:office:smarttags" w:element="chsdate">
        <w:smartTagPr>
          <w:attr w:name="IsROCDate" w:val="False"/>
          <w:attr w:name="IsLunarDate" w:val="False"/>
          <w:attr w:name="Day" w:val="30"/>
          <w:attr w:name="Month" w:val="12"/>
          <w:attr w:name="Year" w:val="1899"/>
        </w:smartTagPr>
        <w:r w:rsidRPr="00576B42">
          <w:t>5.4.2</w:t>
        </w:r>
      </w:smartTag>
      <w:r w:rsidRPr="00576B42">
        <w:t xml:space="preserve"> </w:t>
      </w:r>
      <w:r w:rsidRPr="00576B42">
        <w:rPr>
          <w:rFonts w:hint="eastAsia"/>
        </w:rPr>
        <w:t>Test</w:t>
      </w:r>
      <w:r>
        <w:rPr>
          <w:rFonts w:hint="eastAsia"/>
        </w:rPr>
        <w:t xml:space="preserve">ing </w:t>
      </w:r>
      <w:r w:rsidRPr="00576B42">
        <w:rPr>
          <w:rFonts w:hint="eastAsia"/>
        </w:rPr>
        <w:t>Diodes</w:t>
      </w:r>
      <w:bookmarkEnd w:id="63"/>
      <w:r w:rsidRPr="00576B42">
        <w:t xml:space="preserve"> </w:t>
      </w:r>
    </w:p>
    <w:p w:rsidR="004D5DD7" w:rsidRPr="00576B42" w:rsidRDefault="004D5DD7" w:rsidP="004D5DD7">
      <w:pPr>
        <w:pStyle w:val="Default"/>
        <w:ind w:firstLineChars="50" w:firstLine="110"/>
        <w:rPr>
          <w:sz w:val="22"/>
          <w:szCs w:val="22"/>
        </w:rPr>
      </w:pPr>
      <w:r w:rsidRPr="00576B42">
        <w:rPr>
          <w:rFonts w:hint="eastAsia"/>
          <w:sz w:val="22"/>
          <w:szCs w:val="22"/>
        </w:rPr>
        <w:t>To test the diode</w:t>
      </w:r>
      <w:r>
        <w:rPr>
          <w:rFonts w:hint="eastAsia"/>
          <w:sz w:val="22"/>
          <w:szCs w:val="22"/>
        </w:rPr>
        <w:t>,</w:t>
      </w:r>
      <w:bookmarkStart w:id="64" w:name="OLE_LINK14"/>
      <w:r>
        <w:rPr>
          <w:rFonts w:hint="eastAsia"/>
          <w:sz w:val="22"/>
          <w:szCs w:val="22"/>
        </w:rPr>
        <w:t xml:space="preserve"> do the following</w:t>
      </w:r>
      <w:r w:rsidRPr="00576B42">
        <w:rPr>
          <w:rFonts w:hint="eastAsia"/>
          <w:sz w:val="22"/>
          <w:szCs w:val="22"/>
        </w:rPr>
        <w:t xml:space="preserve">: </w:t>
      </w:r>
      <w:bookmarkEnd w:id="64"/>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R</w:t>
      </w:r>
      <w:r w:rsidRPr="00576B42">
        <w:rPr>
          <w:b/>
          <w:bCs/>
          <w:sz w:val="22"/>
          <w:szCs w:val="22"/>
        </w:rPr>
        <w:t xml:space="preserve"> </w:t>
      </w:r>
      <w:r w:rsidRPr="00576B42">
        <w:rPr>
          <w:rFonts w:hint="eastAsia"/>
          <w:sz w:val="22"/>
          <w:szCs w:val="22"/>
        </w:rPr>
        <w:t xml:space="preserve">button to set the measurement type to </w:t>
      </w:r>
      <w:r w:rsidRPr="00576B42">
        <w:rPr>
          <w:rFonts w:hint="eastAsia"/>
          <w:b/>
          <w:bCs/>
          <w:sz w:val="22"/>
          <w:szCs w:val="22"/>
          <w:shd w:val="pct15" w:color="auto" w:fill="FFFFFF"/>
        </w:rPr>
        <w:t>Resistance</w:t>
      </w:r>
      <w:r w:rsidRPr="00576B42">
        <w:rPr>
          <w:rFonts w:hint="eastAsia"/>
          <w:b/>
          <w:bCs/>
          <w:sz w:val="22"/>
          <w:szCs w:val="22"/>
        </w:rPr>
        <w:t>.</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Press</w:t>
      </w:r>
      <w:r w:rsidRPr="00576B42">
        <w:rPr>
          <w:b/>
          <w:bCs/>
          <w:sz w:val="22"/>
          <w:szCs w:val="22"/>
          <w:bdr w:val="single" w:sz="4" w:space="0" w:color="auto"/>
        </w:rPr>
        <w:t>F1</w:t>
      </w:r>
      <w:r w:rsidRPr="00576B42">
        <w:rPr>
          <w:b/>
          <w:bCs/>
          <w:sz w:val="22"/>
          <w:szCs w:val="22"/>
        </w:rPr>
        <w:t xml:space="preserve"> </w:t>
      </w:r>
      <w:r w:rsidRPr="00576B42">
        <w:rPr>
          <w:rFonts w:hint="eastAsia"/>
          <w:sz w:val="22"/>
          <w:szCs w:val="22"/>
        </w:rPr>
        <w:t xml:space="preserve">button to select </w:t>
      </w:r>
      <w:r w:rsidRPr="00576B42">
        <w:rPr>
          <w:rFonts w:hint="eastAsia"/>
          <w:b/>
          <w:bCs/>
          <w:sz w:val="22"/>
          <w:szCs w:val="22"/>
          <w:shd w:val="pct15" w:color="auto" w:fill="FFFFFF"/>
        </w:rPr>
        <w:t>Diode</w:t>
      </w:r>
      <w:r w:rsidRPr="00576B42">
        <w:rPr>
          <w:sz w:val="22"/>
          <w:szCs w:val="22"/>
        </w:rPr>
        <w:t xml:space="preserve"> </w:t>
      </w:r>
      <w:r w:rsidRPr="00576B42">
        <w:rPr>
          <w:rFonts w:hint="eastAsia"/>
          <w:sz w:val="22"/>
          <w:szCs w:val="22"/>
        </w:rPr>
        <w:t>option.</w:t>
      </w:r>
    </w:p>
    <w:p w:rsidR="004D5DD7" w:rsidRPr="00576B42" w:rsidRDefault="004D5DD7" w:rsidP="004D5DD7">
      <w:pPr>
        <w:autoSpaceDE w:val="0"/>
        <w:autoSpaceDN w:val="0"/>
        <w:adjustRightInd w:val="0"/>
        <w:ind w:left="360" w:hanging="360"/>
        <w:rPr>
          <w:sz w:val="22"/>
          <w:szCs w:val="22"/>
        </w:rPr>
      </w:pPr>
      <w:r w:rsidRPr="00576B42">
        <w:rPr>
          <w:sz w:val="22"/>
          <w:szCs w:val="22"/>
        </w:rPr>
        <w:t>3</w:t>
      </w:r>
      <w:r w:rsidRPr="00576B42">
        <w:rPr>
          <w:rFonts w:hint="eastAsia"/>
          <w:sz w:val="22"/>
          <w:szCs w:val="22"/>
        </w:rPr>
        <w:t>.</w:t>
      </w:r>
      <w:bookmarkStart w:id="65" w:name="OLE_LINK5"/>
      <w:r w:rsidRPr="00576B42">
        <w:rPr>
          <w:rFonts w:hint="eastAsia"/>
          <w:sz w:val="22"/>
          <w:szCs w:val="22"/>
        </w:rPr>
        <w:t xml:space="preserve"> Plug test lead connectors into multimeter input </w:t>
      </w:r>
      <w:r w:rsidRPr="00576B42">
        <w:rPr>
          <w:sz w:val="22"/>
          <w:szCs w:val="22"/>
        </w:rPr>
        <w:t>terminals (</w:t>
      </w:r>
      <w:r w:rsidRPr="00576B42">
        <w:rPr>
          <w:rFonts w:hint="eastAsia"/>
          <w:sz w:val="22"/>
          <w:szCs w:val="22"/>
        </w:rPr>
        <w:t xml:space="preserve">Black to </w:t>
      </w:r>
      <w:r w:rsidRPr="00576B42">
        <w:rPr>
          <w:rFonts w:hint="eastAsia"/>
          <w:b/>
          <w:sz w:val="22"/>
          <w:szCs w:val="22"/>
        </w:rPr>
        <w:t xml:space="preserve">COM </w:t>
      </w:r>
      <w:r w:rsidRPr="00576B42">
        <w:rPr>
          <w:rFonts w:hint="eastAsia"/>
          <w:sz w:val="22"/>
          <w:szCs w:val="22"/>
        </w:rPr>
        <w:t xml:space="preserve">and Red to </w:t>
      </w:r>
      <w:r w:rsidRPr="00576B42">
        <w:rPr>
          <w:b/>
          <w:sz w:val="22"/>
          <w:szCs w:val="22"/>
        </w:rPr>
        <w:t>V/Ω</w:t>
      </w:r>
      <w:r w:rsidRPr="00576B42">
        <w:rPr>
          <w:rFonts w:hint="eastAsia"/>
          <w:sz w:val="22"/>
          <w:szCs w:val="22"/>
        </w:rPr>
        <w:t>).</w:t>
      </w:r>
      <w:r w:rsidRPr="00576B42">
        <w:rPr>
          <w:sz w:val="22"/>
          <w:szCs w:val="22"/>
        </w:rPr>
        <w:t xml:space="preserve"> </w:t>
      </w:r>
      <w:bookmarkEnd w:id="65"/>
    </w:p>
    <w:p w:rsidR="004D5DD7" w:rsidRPr="00576B42" w:rsidRDefault="004D5DD7" w:rsidP="004D5DD7">
      <w:pPr>
        <w:pStyle w:val="Default"/>
        <w:ind w:left="360" w:hanging="360"/>
        <w:rPr>
          <w:b/>
          <w:sz w:val="22"/>
          <w:szCs w:val="22"/>
        </w:rPr>
      </w:pPr>
      <w:r w:rsidRPr="00576B42">
        <w:rPr>
          <w:rFonts w:hint="eastAsia"/>
          <w:sz w:val="22"/>
          <w:szCs w:val="22"/>
        </w:rPr>
        <w:t xml:space="preserve">4. Connect test leads to </w:t>
      </w:r>
      <w:r w:rsidRPr="00576B42">
        <w:rPr>
          <w:sz w:val="22"/>
          <w:szCs w:val="22"/>
        </w:rPr>
        <w:t>the</w:t>
      </w:r>
      <w:r w:rsidRPr="00576B42">
        <w:rPr>
          <w:rFonts w:hint="eastAsia"/>
          <w:sz w:val="22"/>
          <w:szCs w:val="22"/>
        </w:rPr>
        <w:t xml:space="preserve"> tested diode, then forward voltage drop reading for the diode displays, accompanied by the measurement unit </w:t>
      </w:r>
      <w:r w:rsidRPr="00576B42">
        <w:rPr>
          <w:rFonts w:hint="eastAsia"/>
          <w:b/>
          <w:sz w:val="22"/>
          <w:szCs w:val="22"/>
        </w:rPr>
        <w:t>V.</w:t>
      </w:r>
    </w:p>
    <w:p w:rsidR="004D5DD7" w:rsidRPr="00576B42" w:rsidRDefault="004D5DD7" w:rsidP="004D5DD7">
      <w:pPr>
        <w:pStyle w:val="Default"/>
        <w:ind w:left="360" w:hanging="360"/>
        <w:jc w:val="center"/>
        <w:rPr>
          <w:sz w:val="22"/>
          <w:szCs w:val="22"/>
        </w:rPr>
      </w:pPr>
      <w:r>
        <w:rPr>
          <w:noProof/>
          <w:sz w:val="22"/>
          <w:szCs w:val="22"/>
        </w:rPr>
        <w:drawing>
          <wp:inline distT="0" distB="0" distL="0" distR="0">
            <wp:extent cx="3588385" cy="2898775"/>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8385" cy="289877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proofErr w:type="spellStart"/>
      <w:r w:rsidRPr="00576B42">
        <w:rPr>
          <w:rFonts w:hint="eastAsia"/>
          <w:color w:val="000000"/>
          <w:sz w:val="22"/>
          <w:szCs w:val="22"/>
        </w:rPr>
        <w:t>Fgiure</w:t>
      </w:r>
      <w:proofErr w:type="spellEnd"/>
      <w:r w:rsidRPr="00576B42">
        <w:rPr>
          <w:rFonts w:hint="eastAsia"/>
          <w:color w:val="000000"/>
          <w:sz w:val="22"/>
          <w:szCs w:val="22"/>
        </w:rPr>
        <w:t xml:space="preserve"> </w:t>
      </w:r>
      <w:r w:rsidRPr="00576B42">
        <w:rPr>
          <w:color w:val="000000"/>
          <w:sz w:val="22"/>
          <w:szCs w:val="22"/>
        </w:rPr>
        <w:t xml:space="preserve">5-2 </w:t>
      </w:r>
      <w:r w:rsidRPr="00576B42">
        <w:rPr>
          <w:rFonts w:hint="eastAsia"/>
          <w:color w:val="000000"/>
          <w:sz w:val="22"/>
          <w:szCs w:val="22"/>
        </w:rPr>
        <w:t>Testing</w:t>
      </w:r>
      <w:r>
        <w:rPr>
          <w:rFonts w:hint="eastAsia"/>
          <w:color w:val="000000"/>
          <w:sz w:val="22"/>
          <w:szCs w:val="22"/>
        </w:rPr>
        <w:t xml:space="preserve"> </w:t>
      </w:r>
      <w:r w:rsidRPr="00576B42">
        <w:rPr>
          <w:rFonts w:hint="eastAsia"/>
          <w:color w:val="000000"/>
          <w:sz w:val="22"/>
          <w:szCs w:val="22"/>
        </w:rPr>
        <w:t xml:space="preserve">Diode </w:t>
      </w:r>
    </w:p>
    <w:p w:rsidR="004D5DD7" w:rsidRPr="00576B42" w:rsidRDefault="004D5DD7" w:rsidP="00D52BF8">
      <w:pPr>
        <w:pStyle w:val="3"/>
      </w:pPr>
      <w:bookmarkStart w:id="66" w:name="_Toc8915598"/>
      <w:smartTag w:uri="urn:schemas-microsoft-com:office:smarttags" w:element="chsdate">
        <w:smartTagPr>
          <w:attr w:name="Year" w:val="1899"/>
          <w:attr w:name="Month" w:val="12"/>
          <w:attr w:name="Day" w:val="30"/>
          <w:attr w:name="IsLunarDate" w:val="False"/>
          <w:attr w:name="IsROCDate" w:val="False"/>
        </w:smartTagPr>
        <w:r w:rsidRPr="00576B42">
          <w:t>5.4.3</w:t>
        </w:r>
      </w:smartTag>
      <w:r w:rsidRPr="00576B42">
        <w:t xml:space="preserve"> </w:t>
      </w:r>
      <w:r w:rsidRPr="00576B42">
        <w:rPr>
          <w:rFonts w:hint="eastAsia"/>
        </w:rPr>
        <w:t>Testing for Continuity</w:t>
      </w:r>
      <w:bookmarkEnd w:id="66"/>
    </w:p>
    <w:p w:rsidR="004D5DD7" w:rsidRPr="00576B42" w:rsidRDefault="004D5DD7" w:rsidP="004D5DD7">
      <w:pPr>
        <w:pStyle w:val="Default"/>
        <w:rPr>
          <w:sz w:val="22"/>
          <w:szCs w:val="22"/>
        </w:rPr>
      </w:pPr>
      <w:r w:rsidRPr="00576B42">
        <w:rPr>
          <w:rFonts w:hint="eastAsia"/>
          <w:sz w:val="22"/>
          <w:szCs w:val="22"/>
        </w:rPr>
        <w:t xml:space="preserve">To check the </w:t>
      </w:r>
      <w:proofErr w:type="spellStart"/>
      <w:r w:rsidRPr="00576B42">
        <w:rPr>
          <w:rFonts w:hint="eastAsia"/>
          <w:sz w:val="22"/>
          <w:szCs w:val="22"/>
        </w:rPr>
        <w:t>continutity</w:t>
      </w:r>
      <w:proofErr w:type="spellEnd"/>
      <w:r>
        <w:rPr>
          <w:rFonts w:hint="eastAsia"/>
          <w:sz w:val="22"/>
          <w:szCs w:val="22"/>
        </w:rPr>
        <w:t>, do the following</w:t>
      </w:r>
      <w:r w:rsidRPr="00576B42">
        <w:rPr>
          <w:rFonts w:hint="eastAsia"/>
          <w:sz w:val="22"/>
          <w:szCs w:val="22"/>
        </w:rPr>
        <w:t>:</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R</w:t>
      </w:r>
      <w:r w:rsidRPr="00576B42">
        <w:rPr>
          <w:b/>
          <w:bCs/>
          <w:sz w:val="22"/>
          <w:szCs w:val="22"/>
        </w:rPr>
        <w:t xml:space="preserve"> </w:t>
      </w:r>
      <w:r w:rsidRPr="00576B42">
        <w:rPr>
          <w:rFonts w:hint="eastAsia"/>
          <w:sz w:val="22"/>
          <w:szCs w:val="22"/>
        </w:rPr>
        <w:t xml:space="preserve">to set the measurement type to </w:t>
      </w:r>
      <w:r w:rsidRPr="00576B42">
        <w:rPr>
          <w:rFonts w:hint="eastAsia"/>
          <w:b/>
          <w:bCs/>
          <w:sz w:val="22"/>
          <w:szCs w:val="22"/>
          <w:shd w:val="pct15" w:color="auto" w:fill="FFFFFF"/>
        </w:rPr>
        <w:t>Resistance</w:t>
      </w:r>
      <w:r w:rsidRPr="00576B42">
        <w:rPr>
          <w:rFonts w:hint="eastAsia"/>
          <w:b/>
          <w:bCs/>
          <w:sz w:val="22"/>
          <w:szCs w:val="22"/>
        </w:rPr>
        <w:t>.</w:t>
      </w:r>
      <w:r w:rsidRPr="00576B42">
        <w:rPr>
          <w:sz w:val="22"/>
          <w:szCs w:val="22"/>
        </w:rPr>
        <w:t xml:space="preserve"> </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Press</w:t>
      </w:r>
      <w:r w:rsidRPr="00576B42">
        <w:rPr>
          <w:b/>
          <w:bCs/>
          <w:sz w:val="22"/>
          <w:szCs w:val="22"/>
          <w:bdr w:val="single" w:sz="4" w:space="0" w:color="auto"/>
        </w:rPr>
        <w:t>F1</w:t>
      </w:r>
      <w:r w:rsidRPr="00576B42">
        <w:rPr>
          <w:b/>
          <w:bCs/>
          <w:sz w:val="22"/>
          <w:szCs w:val="22"/>
        </w:rPr>
        <w:t xml:space="preserve"> </w:t>
      </w:r>
      <w:r w:rsidRPr="00576B42">
        <w:rPr>
          <w:rFonts w:hint="eastAsia"/>
          <w:sz w:val="22"/>
          <w:szCs w:val="22"/>
        </w:rPr>
        <w:t>button to select</w:t>
      </w:r>
      <w:r w:rsidRPr="00576B42">
        <w:rPr>
          <w:sz w:val="22"/>
          <w:szCs w:val="22"/>
        </w:rPr>
        <w:t xml:space="preserve"> </w:t>
      </w:r>
      <w:proofErr w:type="spellStart"/>
      <w:r w:rsidRPr="00576B42">
        <w:rPr>
          <w:rFonts w:hint="eastAsia"/>
          <w:b/>
          <w:bCs/>
          <w:sz w:val="22"/>
          <w:szCs w:val="22"/>
          <w:shd w:val="pct15" w:color="auto" w:fill="FFFFFF"/>
        </w:rPr>
        <w:t>Continutity</w:t>
      </w:r>
      <w:proofErr w:type="spellEnd"/>
      <w:r w:rsidRPr="00576B42">
        <w:rPr>
          <w:rFonts w:hint="eastAsia"/>
          <w:sz w:val="22"/>
          <w:szCs w:val="22"/>
        </w:rPr>
        <w:t>.</w:t>
      </w:r>
    </w:p>
    <w:p w:rsidR="004D5DD7" w:rsidRPr="00576B42" w:rsidRDefault="004D5DD7" w:rsidP="004D5DD7">
      <w:pPr>
        <w:pStyle w:val="Default"/>
        <w:ind w:left="360" w:hanging="360"/>
        <w:rPr>
          <w:sz w:val="22"/>
          <w:szCs w:val="22"/>
        </w:rPr>
      </w:pPr>
      <w:r w:rsidRPr="00576B42">
        <w:rPr>
          <w:sz w:val="22"/>
          <w:szCs w:val="22"/>
        </w:rPr>
        <w:t>3</w:t>
      </w:r>
      <w:r w:rsidRPr="00576B42">
        <w:rPr>
          <w:rFonts w:hint="eastAsia"/>
          <w:sz w:val="22"/>
          <w:szCs w:val="22"/>
        </w:rPr>
        <w:t xml:space="preserve">. Plug test lead connectors into multimeter input </w:t>
      </w:r>
      <w:r w:rsidRPr="00576B42">
        <w:rPr>
          <w:sz w:val="22"/>
          <w:szCs w:val="22"/>
        </w:rPr>
        <w:t>terminals (</w:t>
      </w:r>
      <w:r w:rsidRPr="00576B42">
        <w:rPr>
          <w:rFonts w:hint="eastAsia"/>
          <w:sz w:val="22"/>
          <w:szCs w:val="22"/>
        </w:rPr>
        <w:t xml:space="preserve">Black to </w:t>
      </w:r>
      <w:r w:rsidRPr="00576B42">
        <w:rPr>
          <w:rFonts w:hint="eastAsia"/>
          <w:b/>
          <w:sz w:val="22"/>
          <w:szCs w:val="22"/>
        </w:rPr>
        <w:t xml:space="preserve">COM </w:t>
      </w:r>
      <w:r w:rsidRPr="00576B42">
        <w:rPr>
          <w:rFonts w:hint="eastAsia"/>
          <w:sz w:val="22"/>
          <w:szCs w:val="22"/>
        </w:rPr>
        <w:t xml:space="preserve">and Red to </w:t>
      </w:r>
      <w:r w:rsidRPr="00576B42">
        <w:rPr>
          <w:b/>
          <w:sz w:val="22"/>
          <w:szCs w:val="22"/>
        </w:rPr>
        <w:t>V/Ω</w:t>
      </w:r>
      <w:r w:rsidRPr="00576B42">
        <w:rPr>
          <w:rFonts w:hint="eastAsia"/>
          <w:sz w:val="22"/>
          <w:szCs w:val="22"/>
        </w:rPr>
        <w:t>).</w:t>
      </w:r>
      <w:r w:rsidRPr="00576B42">
        <w:rPr>
          <w:sz w:val="22"/>
          <w:szCs w:val="22"/>
        </w:rPr>
        <w:t xml:space="preserve">  </w:t>
      </w:r>
    </w:p>
    <w:p w:rsidR="004D5DD7" w:rsidRPr="00576B42" w:rsidRDefault="004D5DD7" w:rsidP="004D5DD7">
      <w:pPr>
        <w:pStyle w:val="Default"/>
        <w:ind w:left="360" w:hanging="360"/>
        <w:rPr>
          <w:sz w:val="22"/>
          <w:szCs w:val="22"/>
        </w:rPr>
      </w:pPr>
      <w:r w:rsidRPr="00576B42">
        <w:rPr>
          <w:sz w:val="22"/>
          <w:szCs w:val="22"/>
        </w:rPr>
        <w:lastRenderedPageBreak/>
        <w:t>4</w:t>
      </w:r>
      <w:r w:rsidRPr="00576B42">
        <w:rPr>
          <w:rFonts w:hint="eastAsia"/>
          <w:sz w:val="22"/>
          <w:szCs w:val="22"/>
        </w:rPr>
        <w:t xml:space="preserve">. Connect test leads to tested points. </w:t>
      </w:r>
      <w:r w:rsidRPr="00576B42">
        <w:rPr>
          <w:sz w:val="22"/>
          <w:szCs w:val="22"/>
        </w:rPr>
        <w:t>T</w:t>
      </w:r>
      <w:r w:rsidRPr="00576B42">
        <w:rPr>
          <w:rFonts w:hint="eastAsia"/>
          <w:sz w:val="22"/>
          <w:szCs w:val="22"/>
        </w:rPr>
        <w:t>he multimeter will beep if tested resistance between tested points is lower than</w:t>
      </w:r>
      <w:r w:rsidRPr="00576B42">
        <w:rPr>
          <w:sz w:val="22"/>
          <w:szCs w:val="22"/>
        </w:rPr>
        <w:t>70Ω</w:t>
      </w:r>
      <w:r w:rsidRPr="00576B42">
        <w:rPr>
          <w:rFonts w:hint="eastAsia"/>
          <w:sz w:val="22"/>
          <w:szCs w:val="22"/>
        </w:rPr>
        <w:t>.</w:t>
      </w:r>
      <w:r w:rsidRPr="00576B42">
        <w:rPr>
          <w:sz w:val="22"/>
          <w:szCs w:val="22"/>
        </w:rPr>
        <w:t xml:space="preserve"> </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528060" cy="2846705"/>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8060" cy="284670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5-3 </w:t>
      </w:r>
      <w:r w:rsidRPr="00576B42">
        <w:rPr>
          <w:rFonts w:hint="eastAsia"/>
          <w:color w:val="000000"/>
          <w:sz w:val="22"/>
          <w:szCs w:val="22"/>
        </w:rPr>
        <w:t>Testing for Continuity</w:t>
      </w:r>
    </w:p>
    <w:p w:rsidR="004D5DD7" w:rsidRPr="00576B42" w:rsidRDefault="004D5DD7" w:rsidP="00D52BF8">
      <w:pPr>
        <w:pStyle w:val="3"/>
      </w:pPr>
      <w:bookmarkStart w:id="67" w:name="_Toc8915599"/>
      <w:smartTag w:uri="urn:schemas-microsoft-com:office:smarttags" w:element="chsdate">
        <w:smartTagPr>
          <w:attr w:name="IsROCDate" w:val="False"/>
          <w:attr w:name="IsLunarDate" w:val="False"/>
          <w:attr w:name="Day" w:val="30"/>
          <w:attr w:name="Month" w:val="12"/>
          <w:attr w:name="Year" w:val="1899"/>
        </w:smartTagPr>
        <w:r w:rsidRPr="00576B42">
          <w:t>5.4.4</w:t>
        </w:r>
      </w:smartTag>
      <w:r w:rsidRPr="00576B42">
        <w:t xml:space="preserve"> </w:t>
      </w:r>
      <w:r>
        <w:rPr>
          <w:rFonts w:hint="eastAsia"/>
        </w:rPr>
        <w:t>Measuring</w:t>
      </w:r>
      <w:r w:rsidRPr="00576B42">
        <w:rPr>
          <w:rFonts w:hint="eastAsia"/>
        </w:rPr>
        <w:t xml:space="preserve"> Capacitance</w:t>
      </w:r>
      <w:bookmarkEnd w:id="67"/>
    </w:p>
    <w:p w:rsidR="004D5DD7" w:rsidRPr="00576B42" w:rsidRDefault="004D5DD7" w:rsidP="004D5DD7">
      <w:pPr>
        <w:pStyle w:val="Default"/>
        <w:rPr>
          <w:sz w:val="22"/>
          <w:szCs w:val="22"/>
        </w:rPr>
      </w:pPr>
      <w:r w:rsidRPr="00576B42">
        <w:rPr>
          <w:rFonts w:hint="eastAsia"/>
          <w:sz w:val="22"/>
          <w:szCs w:val="22"/>
        </w:rPr>
        <w:t xml:space="preserve">To </w:t>
      </w:r>
      <w:r w:rsidRPr="00576B42">
        <w:rPr>
          <w:sz w:val="22"/>
          <w:szCs w:val="22"/>
        </w:rPr>
        <w:t>measure</w:t>
      </w:r>
      <w:r w:rsidRPr="00576B42">
        <w:rPr>
          <w:rFonts w:hint="eastAsia"/>
          <w:sz w:val="22"/>
          <w:szCs w:val="22"/>
        </w:rPr>
        <w:t xml:space="preserve"> capacitance</w:t>
      </w:r>
      <w:r>
        <w:rPr>
          <w:rFonts w:hint="eastAsia"/>
          <w:sz w:val="22"/>
          <w:szCs w:val="22"/>
        </w:rPr>
        <w:t>, do the following</w:t>
      </w:r>
      <w:r w:rsidRPr="00576B42">
        <w:rPr>
          <w:rFonts w:hint="eastAsia"/>
          <w:sz w:val="22"/>
          <w:szCs w:val="22"/>
        </w:rPr>
        <w:t>:</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R</w:t>
      </w:r>
      <w:r w:rsidRPr="00576B42">
        <w:rPr>
          <w:b/>
          <w:bCs/>
          <w:sz w:val="22"/>
          <w:szCs w:val="22"/>
        </w:rPr>
        <w:t xml:space="preserve"> </w:t>
      </w:r>
      <w:r w:rsidRPr="00576B42">
        <w:rPr>
          <w:rFonts w:hint="eastAsia"/>
          <w:sz w:val="22"/>
          <w:szCs w:val="22"/>
        </w:rPr>
        <w:t xml:space="preserve">to set the measurement type to </w:t>
      </w:r>
      <w:r w:rsidRPr="00576B42">
        <w:rPr>
          <w:rFonts w:hint="eastAsia"/>
          <w:b/>
          <w:bCs/>
          <w:sz w:val="22"/>
          <w:szCs w:val="22"/>
          <w:shd w:val="pct15" w:color="auto" w:fill="FFFFFF"/>
        </w:rPr>
        <w:t>Resistance</w:t>
      </w:r>
      <w:r w:rsidRPr="00576B42">
        <w:rPr>
          <w:rFonts w:hint="eastAsia"/>
          <w:b/>
          <w:bCs/>
          <w:sz w:val="22"/>
          <w:szCs w:val="22"/>
        </w:rPr>
        <w:t>.</w:t>
      </w:r>
      <w:r w:rsidRPr="00576B42">
        <w:rPr>
          <w:sz w:val="22"/>
          <w:szCs w:val="22"/>
        </w:rPr>
        <w:t xml:space="preserve">  </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F1</w:t>
      </w:r>
      <w:r w:rsidRPr="00576B42">
        <w:rPr>
          <w:b/>
          <w:bCs/>
          <w:sz w:val="22"/>
          <w:szCs w:val="22"/>
        </w:rPr>
        <w:t xml:space="preserve"> </w:t>
      </w:r>
      <w:r w:rsidRPr="00576B42">
        <w:rPr>
          <w:rFonts w:hint="eastAsia"/>
          <w:sz w:val="22"/>
          <w:szCs w:val="22"/>
        </w:rPr>
        <w:t>button to switch measurement type to</w:t>
      </w:r>
      <w:r w:rsidRPr="00576B42">
        <w:rPr>
          <w:sz w:val="22"/>
          <w:szCs w:val="22"/>
        </w:rPr>
        <w:t xml:space="preserve"> </w:t>
      </w:r>
      <w:r w:rsidRPr="00576B42">
        <w:rPr>
          <w:rFonts w:hint="eastAsia"/>
          <w:b/>
          <w:bCs/>
          <w:sz w:val="22"/>
          <w:szCs w:val="22"/>
          <w:shd w:val="pct15" w:color="auto" w:fill="FFFFFF"/>
        </w:rPr>
        <w:t>Capacitance</w:t>
      </w:r>
      <w:r w:rsidRPr="00576B42">
        <w:rPr>
          <w:rFonts w:hint="eastAsia"/>
          <w:sz w:val="22"/>
          <w:szCs w:val="22"/>
        </w:rPr>
        <w:t>.</w:t>
      </w:r>
    </w:p>
    <w:p w:rsidR="004D5DD7" w:rsidRPr="00576B42" w:rsidRDefault="004D5DD7" w:rsidP="004D5DD7">
      <w:pPr>
        <w:pStyle w:val="Default"/>
        <w:ind w:left="360" w:hanging="360"/>
        <w:rPr>
          <w:sz w:val="22"/>
          <w:szCs w:val="22"/>
        </w:rPr>
      </w:pPr>
      <w:r w:rsidRPr="00576B42">
        <w:rPr>
          <w:sz w:val="22"/>
          <w:szCs w:val="22"/>
        </w:rPr>
        <w:t>3</w:t>
      </w:r>
      <w:r w:rsidRPr="00576B42">
        <w:rPr>
          <w:rFonts w:hint="eastAsia"/>
          <w:sz w:val="22"/>
          <w:szCs w:val="22"/>
        </w:rPr>
        <w:t xml:space="preserve">. Plug test lead connectors into multimeter input </w:t>
      </w:r>
      <w:r w:rsidRPr="00576B42">
        <w:rPr>
          <w:sz w:val="22"/>
          <w:szCs w:val="22"/>
        </w:rPr>
        <w:t>terminals (</w:t>
      </w:r>
      <w:r w:rsidRPr="00576B42">
        <w:rPr>
          <w:rFonts w:hint="eastAsia"/>
          <w:sz w:val="22"/>
          <w:szCs w:val="22"/>
        </w:rPr>
        <w:t xml:space="preserve">Black to </w:t>
      </w:r>
      <w:r w:rsidRPr="00576B42">
        <w:rPr>
          <w:rFonts w:hint="eastAsia"/>
          <w:b/>
          <w:sz w:val="22"/>
          <w:szCs w:val="22"/>
        </w:rPr>
        <w:t xml:space="preserve">COM </w:t>
      </w:r>
      <w:r w:rsidRPr="00576B42">
        <w:rPr>
          <w:rFonts w:hint="eastAsia"/>
          <w:sz w:val="22"/>
          <w:szCs w:val="22"/>
        </w:rPr>
        <w:t xml:space="preserve">and Red to </w:t>
      </w:r>
      <w:r w:rsidRPr="00576B42">
        <w:rPr>
          <w:b/>
          <w:sz w:val="22"/>
          <w:szCs w:val="22"/>
        </w:rPr>
        <w:t>V/Ω</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4. Connect test leads to the </w:t>
      </w:r>
      <w:r w:rsidRPr="00576B42">
        <w:rPr>
          <w:sz w:val="22"/>
          <w:szCs w:val="22"/>
        </w:rPr>
        <w:t>capacitor under test, then take the reading.</w:t>
      </w:r>
    </w:p>
    <w:p w:rsidR="004D5DD7" w:rsidRPr="00576B42" w:rsidRDefault="004D5DD7" w:rsidP="004D5DD7">
      <w:pPr>
        <w:autoSpaceDE w:val="0"/>
        <w:autoSpaceDN w:val="0"/>
        <w:adjustRightInd w:val="0"/>
        <w:rPr>
          <w:sz w:val="22"/>
          <w:szCs w:val="22"/>
        </w:rPr>
      </w:pPr>
      <w:r w:rsidRPr="00576B42">
        <w:rPr>
          <w:rFonts w:hint="eastAsia"/>
          <w:sz w:val="22"/>
          <w:szCs w:val="22"/>
        </w:rPr>
        <w:t>Note: To ensure the accuracy, please use the relative mode if test capacitance is</w:t>
      </w:r>
      <w:r w:rsidRPr="00576B42">
        <w:rPr>
          <w:rFonts w:ascii="宋体" w:hAnsi="宋体" w:hint="eastAsia"/>
          <w:sz w:val="22"/>
          <w:szCs w:val="22"/>
        </w:rPr>
        <w:t xml:space="preserve"> ＜</w:t>
      </w:r>
      <w:r w:rsidRPr="00576B42">
        <w:rPr>
          <w:sz w:val="22"/>
          <w:szCs w:val="22"/>
        </w:rPr>
        <w:t xml:space="preserve">5 </w:t>
      </w:r>
      <w:proofErr w:type="spellStart"/>
      <w:r w:rsidRPr="00576B42">
        <w:rPr>
          <w:sz w:val="22"/>
          <w:szCs w:val="22"/>
        </w:rPr>
        <w:t>nF</w:t>
      </w:r>
      <w:proofErr w:type="spellEnd"/>
      <w:r w:rsidRPr="00576B42">
        <w:rPr>
          <w:rFonts w:hint="eastAsia"/>
          <w:sz w:val="22"/>
          <w:szCs w:val="22"/>
        </w:rPr>
        <w:t>.</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588385" cy="2907030"/>
            <wp:effectExtent l="0" t="0" r="0" b="762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8385" cy="29070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color w:val="000000"/>
          <w:sz w:val="22"/>
          <w:szCs w:val="22"/>
        </w:rPr>
        <w:t xml:space="preserve">Figure </w:t>
      </w:r>
      <w:r w:rsidRPr="00576B42">
        <w:rPr>
          <w:color w:val="000000"/>
          <w:sz w:val="22"/>
          <w:szCs w:val="22"/>
        </w:rPr>
        <w:t xml:space="preserve">5-4 </w:t>
      </w:r>
      <w:r>
        <w:rPr>
          <w:rFonts w:hint="eastAsia"/>
          <w:color w:val="000000"/>
          <w:sz w:val="22"/>
          <w:szCs w:val="22"/>
        </w:rPr>
        <w:t xml:space="preserve">Measuring </w:t>
      </w:r>
      <w:r w:rsidRPr="003B2D6B">
        <w:rPr>
          <w:rFonts w:hint="eastAsia"/>
          <w:sz w:val="22"/>
          <w:szCs w:val="22"/>
        </w:rPr>
        <w:t>Capacitance</w:t>
      </w:r>
      <w:r w:rsidRPr="00576B42">
        <w:rPr>
          <w:rFonts w:hint="eastAsia"/>
          <w:color w:val="000000"/>
          <w:sz w:val="22"/>
          <w:szCs w:val="22"/>
        </w:rPr>
        <w:t xml:space="preserve"> </w:t>
      </w:r>
    </w:p>
    <w:p w:rsidR="004D5DD7" w:rsidRPr="00576B42" w:rsidRDefault="004D5DD7" w:rsidP="00D52BF8">
      <w:pPr>
        <w:pStyle w:val="3"/>
      </w:pPr>
      <w:bookmarkStart w:id="68" w:name="_Toc8915600"/>
      <w:smartTag w:uri="urn:schemas-microsoft-com:office:smarttags" w:element="chsdate">
        <w:smartTagPr>
          <w:attr w:name="IsROCDate" w:val="False"/>
          <w:attr w:name="IsLunarDate" w:val="False"/>
          <w:attr w:name="Day" w:val="30"/>
          <w:attr w:name="Month" w:val="12"/>
          <w:attr w:name="Year" w:val="1899"/>
        </w:smartTagPr>
        <w:r w:rsidRPr="00576B42">
          <w:t>5.4.5</w:t>
        </w:r>
      </w:smartTag>
      <w:r w:rsidRPr="00576B42">
        <w:t xml:space="preserve"> </w:t>
      </w:r>
      <w:r>
        <w:rPr>
          <w:rFonts w:hint="eastAsia"/>
        </w:rPr>
        <w:t>Measuring</w:t>
      </w:r>
      <w:r w:rsidRPr="00576B42">
        <w:rPr>
          <w:rFonts w:hint="eastAsia"/>
        </w:rPr>
        <w:t xml:space="preserve"> DC Voltage</w:t>
      </w:r>
      <w:bookmarkEnd w:id="68"/>
    </w:p>
    <w:p w:rsidR="004D5DD7" w:rsidRPr="00576B42" w:rsidRDefault="004D5DD7" w:rsidP="004D5DD7">
      <w:pPr>
        <w:pStyle w:val="Default"/>
        <w:rPr>
          <w:sz w:val="22"/>
          <w:szCs w:val="22"/>
        </w:rPr>
      </w:pPr>
      <w:r w:rsidRPr="00576B42">
        <w:rPr>
          <w:rFonts w:hint="eastAsia"/>
          <w:sz w:val="22"/>
          <w:szCs w:val="22"/>
        </w:rPr>
        <w:t>To measure DC voltage</w:t>
      </w:r>
      <w:r>
        <w:rPr>
          <w:rFonts w:hint="eastAsia"/>
          <w:sz w:val="22"/>
          <w:szCs w:val="22"/>
        </w:rPr>
        <w:t>, do the following</w:t>
      </w:r>
      <w:r w:rsidRPr="00576B42">
        <w:rPr>
          <w:rFonts w:hint="eastAsia"/>
          <w:sz w:val="22"/>
          <w:szCs w:val="22"/>
        </w:rPr>
        <w:t>:</w:t>
      </w:r>
      <w:r w:rsidRPr="00576B42">
        <w:rPr>
          <w:sz w:val="22"/>
          <w:szCs w:val="22"/>
        </w:rPr>
        <w:t xml:space="preserve"> </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 down</w:t>
      </w:r>
      <w:r w:rsidRPr="00576B42">
        <w:rPr>
          <w:sz w:val="22"/>
          <w:szCs w:val="22"/>
        </w:rPr>
        <w:t xml:space="preserve"> </w:t>
      </w:r>
      <w:r w:rsidRPr="00576B42">
        <w:rPr>
          <w:b/>
          <w:bCs/>
          <w:sz w:val="22"/>
          <w:szCs w:val="22"/>
          <w:bdr w:val="single" w:sz="4" w:space="0" w:color="auto"/>
        </w:rPr>
        <w:t>V</w:t>
      </w:r>
      <w:r w:rsidRPr="00576B42">
        <w:rPr>
          <w:b/>
          <w:bCs/>
          <w:sz w:val="22"/>
          <w:szCs w:val="22"/>
        </w:rPr>
        <w:t xml:space="preserve"> </w:t>
      </w:r>
      <w:r w:rsidRPr="00576B42">
        <w:rPr>
          <w:sz w:val="22"/>
          <w:szCs w:val="22"/>
        </w:rPr>
        <w:t xml:space="preserve">button to set measurement type to </w:t>
      </w:r>
      <w:r w:rsidRPr="00576B42">
        <w:rPr>
          <w:rFonts w:hint="eastAsia"/>
          <w:b/>
          <w:bCs/>
          <w:sz w:val="22"/>
          <w:szCs w:val="22"/>
          <w:shd w:val="pct15" w:color="auto" w:fill="FFFFFF"/>
        </w:rPr>
        <w:t>DC Voltage.</w:t>
      </w:r>
    </w:p>
    <w:p w:rsidR="004D5DD7" w:rsidRPr="00576B42" w:rsidRDefault="004D5DD7" w:rsidP="004D5DD7">
      <w:pPr>
        <w:pStyle w:val="Default"/>
        <w:ind w:left="360" w:hanging="360"/>
        <w:rPr>
          <w:sz w:val="22"/>
          <w:szCs w:val="22"/>
        </w:rPr>
      </w:pPr>
      <w:r w:rsidRPr="00576B42">
        <w:rPr>
          <w:sz w:val="22"/>
          <w:szCs w:val="22"/>
        </w:rPr>
        <w:lastRenderedPageBreak/>
        <w:t>2</w:t>
      </w:r>
      <w:r w:rsidRPr="00576B42">
        <w:rPr>
          <w:rFonts w:hint="eastAsia"/>
          <w:sz w:val="22"/>
          <w:szCs w:val="22"/>
        </w:rPr>
        <w:t xml:space="preserve">. Plug test lead connectors into multimeter input </w:t>
      </w:r>
      <w:r w:rsidRPr="00576B42">
        <w:rPr>
          <w:sz w:val="22"/>
          <w:szCs w:val="22"/>
        </w:rPr>
        <w:t>terminals (</w:t>
      </w:r>
      <w:r w:rsidRPr="00576B42">
        <w:rPr>
          <w:rFonts w:hint="eastAsia"/>
          <w:sz w:val="22"/>
          <w:szCs w:val="22"/>
        </w:rPr>
        <w:t xml:space="preserve">Black to </w:t>
      </w:r>
      <w:r w:rsidRPr="00576B42">
        <w:rPr>
          <w:rFonts w:hint="eastAsia"/>
          <w:b/>
          <w:sz w:val="22"/>
          <w:szCs w:val="22"/>
        </w:rPr>
        <w:t xml:space="preserve">COM </w:t>
      </w:r>
      <w:r w:rsidRPr="00576B42">
        <w:rPr>
          <w:rFonts w:hint="eastAsia"/>
          <w:sz w:val="22"/>
          <w:szCs w:val="22"/>
        </w:rPr>
        <w:t xml:space="preserve">and Red to </w:t>
      </w:r>
      <w:r w:rsidRPr="00576B42">
        <w:rPr>
          <w:b/>
          <w:sz w:val="22"/>
          <w:szCs w:val="22"/>
        </w:rPr>
        <w:t>V/Ω</w:t>
      </w:r>
      <w:r w:rsidRPr="00576B42">
        <w:rPr>
          <w:rFonts w:hint="eastAsia"/>
          <w:sz w:val="22"/>
          <w:szCs w:val="22"/>
        </w:rPr>
        <w:t>).</w:t>
      </w:r>
      <w:r w:rsidRPr="00576B42">
        <w:rPr>
          <w:sz w:val="22"/>
          <w:szCs w:val="22"/>
        </w:rPr>
        <w:t xml:space="preserve"> </w:t>
      </w:r>
    </w:p>
    <w:p w:rsidR="004D5DD7" w:rsidRPr="00576B42" w:rsidRDefault="004D5DD7" w:rsidP="004D5DD7">
      <w:pPr>
        <w:pStyle w:val="Default"/>
        <w:ind w:left="360" w:hanging="360"/>
        <w:rPr>
          <w:sz w:val="22"/>
          <w:szCs w:val="22"/>
        </w:rPr>
      </w:pPr>
      <w:r w:rsidRPr="00576B42">
        <w:rPr>
          <w:rFonts w:hint="eastAsia"/>
          <w:sz w:val="22"/>
          <w:szCs w:val="22"/>
        </w:rPr>
        <w:t>3. Connect test leads respectively to tested points, then take DC voltage reading.</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683635" cy="2984500"/>
            <wp:effectExtent l="0" t="0" r="0" b="635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3635" cy="298450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color w:val="000000"/>
          <w:sz w:val="22"/>
          <w:szCs w:val="22"/>
        </w:rPr>
        <w:t xml:space="preserve">Figure </w:t>
      </w:r>
      <w:r w:rsidRPr="00576B42">
        <w:rPr>
          <w:color w:val="000000"/>
          <w:sz w:val="22"/>
          <w:szCs w:val="22"/>
        </w:rPr>
        <w:t xml:space="preserve">5-5 </w:t>
      </w:r>
      <w:r>
        <w:rPr>
          <w:rFonts w:hint="eastAsia"/>
          <w:color w:val="000000"/>
          <w:sz w:val="22"/>
          <w:szCs w:val="22"/>
        </w:rPr>
        <w:t xml:space="preserve">Measuring </w:t>
      </w:r>
      <w:r w:rsidRPr="00576B42">
        <w:rPr>
          <w:rFonts w:hint="eastAsia"/>
          <w:color w:val="000000"/>
          <w:sz w:val="22"/>
          <w:szCs w:val="22"/>
        </w:rPr>
        <w:t xml:space="preserve">DC Voltage </w:t>
      </w:r>
    </w:p>
    <w:p w:rsidR="004D5DD7" w:rsidRPr="00576B42" w:rsidRDefault="004D5DD7" w:rsidP="00D52BF8">
      <w:pPr>
        <w:pStyle w:val="3"/>
      </w:pPr>
      <w:bookmarkStart w:id="69" w:name="_Toc8915601"/>
      <w:smartTag w:uri="urn:schemas-microsoft-com:office:smarttags" w:element="chsdate">
        <w:smartTagPr>
          <w:attr w:name="IsROCDate" w:val="False"/>
          <w:attr w:name="IsLunarDate" w:val="False"/>
          <w:attr w:name="Day" w:val="30"/>
          <w:attr w:name="Month" w:val="12"/>
          <w:attr w:name="Year" w:val="1899"/>
        </w:smartTagPr>
        <w:r w:rsidRPr="00576B42">
          <w:t>5.4.6</w:t>
        </w:r>
      </w:smartTag>
      <w:r w:rsidRPr="00576B42">
        <w:t xml:space="preserve"> </w:t>
      </w:r>
      <w:r>
        <w:rPr>
          <w:rFonts w:hint="eastAsia"/>
        </w:rPr>
        <w:t>Measuring</w:t>
      </w:r>
      <w:r w:rsidRPr="00576B42">
        <w:rPr>
          <w:rFonts w:hint="eastAsia"/>
        </w:rPr>
        <w:t xml:space="preserve"> AC Voltage</w:t>
      </w:r>
      <w:bookmarkEnd w:id="69"/>
      <w:r w:rsidRPr="00576B42">
        <w:rPr>
          <w:rFonts w:hint="eastAsia"/>
        </w:rPr>
        <w:t xml:space="preserve"> </w:t>
      </w:r>
    </w:p>
    <w:p w:rsidR="004D5DD7" w:rsidRPr="00576B42" w:rsidRDefault="004D5DD7" w:rsidP="004D5DD7">
      <w:pPr>
        <w:pStyle w:val="Default"/>
        <w:rPr>
          <w:sz w:val="22"/>
          <w:szCs w:val="22"/>
        </w:rPr>
      </w:pPr>
      <w:r w:rsidRPr="00576B42">
        <w:rPr>
          <w:rFonts w:hint="eastAsia"/>
          <w:sz w:val="22"/>
          <w:szCs w:val="22"/>
        </w:rPr>
        <w:t>To measure AC voltage</w:t>
      </w:r>
      <w:r>
        <w:rPr>
          <w:rFonts w:hint="eastAsia"/>
          <w:sz w:val="22"/>
          <w:szCs w:val="22"/>
        </w:rPr>
        <w:t>, do the following</w:t>
      </w:r>
      <w:r w:rsidRPr="00576B42">
        <w:rPr>
          <w:rFonts w:hint="eastAsia"/>
          <w:sz w:val="22"/>
          <w:szCs w:val="22"/>
        </w:rPr>
        <w:t xml:space="preserve">: </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V</w:t>
      </w:r>
      <w:r w:rsidRPr="00576B42">
        <w:rPr>
          <w:b/>
          <w:bCs/>
          <w:sz w:val="22"/>
          <w:szCs w:val="22"/>
        </w:rPr>
        <w:t xml:space="preserve"> </w:t>
      </w:r>
      <w:r w:rsidRPr="00576B42">
        <w:rPr>
          <w:sz w:val="22"/>
          <w:szCs w:val="22"/>
        </w:rPr>
        <w:t xml:space="preserve">button to set measurement type to </w:t>
      </w:r>
      <w:r w:rsidRPr="00576B42">
        <w:rPr>
          <w:rFonts w:hint="eastAsia"/>
          <w:b/>
          <w:bCs/>
          <w:sz w:val="22"/>
          <w:szCs w:val="22"/>
          <w:shd w:val="pct15" w:color="auto" w:fill="FFFFFF"/>
        </w:rPr>
        <w:t>DC Voltage.</w:t>
      </w:r>
      <w:r w:rsidRPr="00576B42">
        <w:rPr>
          <w:sz w:val="22"/>
          <w:szCs w:val="22"/>
        </w:rPr>
        <w:t xml:space="preserve"> </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F1</w:t>
      </w:r>
      <w:r w:rsidRPr="00576B42">
        <w:rPr>
          <w:b/>
          <w:bCs/>
          <w:sz w:val="22"/>
          <w:szCs w:val="22"/>
        </w:rPr>
        <w:t xml:space="preserve"> </w:t>
      </w:r>
      <w:r w:rsidRPr="00576B42">
        <w:rPr>
          <w:rFonts w:hint="eastAsia"/>
          <w:sz w:val="22"/>
          <w:szCs w:val="22"/>
        </w:rPr>
        <w:t xml:space="preserve">button to select </w:t>
      </w:r>
      <w:r w:rsidRPr="00576B42">
        <w:rPr>
          <w:rFonts w:hint="eastAsia"/>
          <w:b/>
          <w:bCs/>
          <w:sz w:val="22"/>
          <w:szCs w:val="22"/>
          <w:shd w:val="pct15" w:color="auto" w:fill="FFFFFF"/>
        </w:rPr>
        <w:t>AC Voltage</w:t>
      </w:r>
      <w:r w:rsidRPr="00576B42">
        <w:rPr>
          <w:b/>
          <w:bCs/>
          <w:sz w:val="22"/>
          <w:szCs w:val="22"/>
        </w:rPr>
        <w:t xml:space="preserve"> </w:t>
      </w:r>
      <w:r w:rsidRPr="00576B42">
        <w:rPr>
          <w:rFonts w:hint="eastAsia"/>
          <w:sz w:val="22"/>
          <w:szCs w:val="22"/>
        </w:rPr>
        <w:t>option.</w:t>
      </w:r>
    </w:p>
    <w:p w:rsidR="004D5DD7" w:rsidRPr="00576B42" w:rsidRDefault="004D5DD7" w:rsidP="004D5DD7">
      <w:pPr>
        <w:pStyle w:val="Default"/>
        <w:ind w:left="360" w:hanging="360"/>
        <w:rPr>
          <w:sz w:val="22"/>
          <w:szCs w:val="22"/>
        </w:rPr>
      </w:pPr>
      <w:r w:rsidRPr="00576B42">
        <w:rPr>
          <w:sz w:val="22"/>
          <w:szCs w:val="22"/>
        </w:rPr>
        <w:t>3</w:t>
      </w:r>
      <w:r w:rsidRPr="00576B42">
        <w:rPr>
          <w:rFonts w:hint="eastAsia"/>
          <w:sz w:val="22"/>
          <w:szCs w:val="22"/>
        </w:rPr>
        <w:t xml:space="preserve">. Plug test lead connectors into multimeter input </w:t>
      </w:r>
      <w:r w:rsidRPr="00576B42">
        <w:rPr>
          <w:sz w:val="22"/>
          <w:szCs w:val="22"/>
        </w:rPr>
        <w:t>terminals (</w:t>
      </w:r>
      <w:r w:rsidRPr="00576B42">
        <w:rPr>
          <w:rFonts w:hint="eastAsia"/>
          <w:sz w:val="22"/>
          <w:szCs w:val="22"/>
        </w:rPr>
        <w:t xml:space="preserve">Black to </w:t>
      </w:r>
      <w:r w:rsidRPr="00576B42">
        <w:rPr>
          <w:rFonts w:hint="eastAsia"/>
          <w:b/>
          <w:sz w:val="22"/>
          <w:szCs w:val="22"/>
        </w:rPr>
        <w:t xml:space="preserve">COM </w:t>
      </w:r>
      <w:r w:rsidRPr="00576B42">
        <w:rPr>
          <w:rFonts w:hint="eastAsia"/>
          <w:sz w:val="22"/>
          <w:szCs w:val="22"/>
        </w:rPr>
        <w:t xml:space="preserve">and Red to </w:t>
      </w:r>
      <w:r w:rsidRPr="00576B42">
        <w:rPr>
          <w:b/>
          <w:sz w:val="22"/>
          <w:szCs w:val="22"/>
        </w:rPr>
        <w:t>V/Ω</w:t>
      </w:r>
      <w:r w:rsidRPr="00576B42">
        <w:rPr>
          <w:rFonts w:hint="eastAsia"/>
          <w:sz w:val="22"/>
          <w:szCs w:val="22"/>
        </w:rPr>
        <w:t>).</w:t>
      </w:r>
    </w:p>
    <w:p w:rsidR="004D5DD7" w:rsidRPr="00576B42" w:rsidRDefault="004D5DD7" w:rsidP="004D5DD7">
      <w:pPr>
        <w:pStyle w:val="Default"/>
        <w:ind w:left="360" w:hanging="360"/>
        <w:rPr>
          <w:sz w:val="22"/>
          <w:szCs w:val="22"/>
        </w:rPr>
      </w:pPr>
      <w:r w:rsidRPr="00576B42">
        <w:rPr>
          <w:sz w:val="22"/>
          <w:szCs w:val="22"/>
        </w:rPr>
        <w:t>4</w:t>
      </w:r>
      <w:r w:rsidRPr="00576B42">
        <w:rPr>
          <w:rFonts w:hint="eastAsia"/>
          <w:sz w:val="22"/>
          <w:szCs w:val="22"/>
        </w:rPr>
        <w:t>. Connect test leads respectively to tested points, then take AC voltage reading.</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761105" cy="305371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1105" cy="3053715"/>
                    </a:xfrm>
                    <a:prstGeom prst="rect">
                      <a:avLst/>
                    </a:prstGeom>
                    <a:noFill/>
                    <a:ln>
                      <a:noFill/>
                    </a:ln>
                  </pic:spPr>
                </pic:pic>
              </a:graphicData>
            </a:graphic>
          </wp:inline>
        </w:drawing>
      </w:r>
    </w:p>
    <w:p w:rsidR="004D5DD7"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5-6 </w:t>
      </w:r>
      <w:r>
        <w:rPr>
          <w:color w:val="000000"/>
          <w:sz w:val="22"/>
          <w:szCs w:val="22"/>
        </w:rPr>
        <w:t>Measuring</w:t>
      </w:r>
      <w:r w:rsidRPr="00576B42">
        <w:rPr>
          <w:color w:val="000000"/>
          <w:sz w:val="22"/>
          <w:szCs w:val="22"/>
        </w:rPr>
        <w:t xml:space="preserve"> </w:t>
      </w:r>
      <w:r>
        <w:rPr>
          <w:color w:val="000000"/>
          <w:sz w:val="22"/>
          <w:szCs w:val="22"/>
        </w:rPr>
        <w:t>AC</w:t>
      </w:r>
      <w:r w:rsidRPr="00576B42">
        <w:rPr>
          <w:rFonts w:hint="eastAsia"/>
          <w:color w:val="000000"/>
          <w:sz w:val="22"/>
          <w:szCs w:val="22"/>
        </w:rPr>
        <w:t xml:space="preserve"> Voltage </w:t>
      </w:r>
    </w:p>
    <w:p w:rsidR="00A7269A" w:rsidRPr="00576B42" w:rsidRDefault="00A7269A" w:rsidP="00A7269A">
      <w:pPr>
        <w:pStyle w:val="3"/>
      </w:pPr>
      <w:bookmarkStart w:id="70" w:name="_Toc8915602"/>
      <w:r w:rsidRPr="00576B42">
        <w:t>5.4.</w:t>
      </w:r>
      <w:r>
        <w:rPr>
          <w:rFonts w:hint="eastAsia"/>
        </w:rPr>
        <w:t>7 Measuring</w:t>
      </w:r>
      <w:r w:rsidRPr="00576B42">
        <w:rPr>
          <w:rFonts w:hint="eastAsia"/>
        </w:rPr>
        <w:t xml:space="preserve"> DC Current with </w:t>
      </w:r>
      <w:r w:rsidRPr="00576B42">
        <w:t>UTD1000</w:t>
      </w:r>
      <w:r>
        <w:t>C</w:t>
      </w:r>
      <w:r w:rsidRPr="00576B42">
        <w:t>L</w:t>
      </w:r>
      <w:bookmarkEnd w:id="70"/>
    </w:p>
    <w:p w:rsidR="00A7269A" w:rsidRPr="00576B42" w:rsidRDefault="00A7269A" w:rsidP="00A7269A">
      <w:pPr>
        <w:pStyle w:val="Default"/>
        <w:rPr>
          <w:sz w:val="22"/>
          <w:szCs w:val="22"/>
        </w:rPr>
      </w:pPr>
      <w:r w:rsidRPr="00576B42">
        <w:rPr>
          <w:rFonts w:hint="eastAsia"/>
          <w:sz w:val="22"/>
          <w:szCs w:val="22"/>
        </w:rPr>
        <w:t xml:space="preserve">To measure DC current equal to or lower than </w:t>
      </w:r>
      <w:r>
        <w:rPr>
          <w:sz w:val="22"/>
          <w:szCs w:val="22"/>
        </w:rPr>
        <w:t>4</w:t>
      </w:r>
      <w:r w:rsidRPr="003B2D6B">
        <w:rPr>
          <w:sz w:val="22"/>
          <w:szCs w:val="22"/>
        </w:rPr>
        <w:t>mA</w:t>
      </w:r>
      <w:r w:rsidRPr="003B2D6B">
        <w:rPr>
          <w:rFonts w:hint="eastAsia"/>
          <w:sz w:val="22"/>
          <w:szCs w:val="22"/>
        </w:rPr>
        <w:t>, d</w:t>
      </w:r>
      <w:r>
        <w:rPr>
          <w:rFonts w:hint="eastAsia"/>
          <w:sz w:val="22"/>
          <w:szCs w:val="22"/>
        </w:rPr>
        <w:t>o the following:</w:t>
      </w:r>
      <w:r w:rsidRPr="00576B42">
        <w:rPr>
          <w:rFonts w:hint="eastAsia"/>
          <w:sz w:val="22"/>
          <w:szCs w:val="22"/>
        </w:rPr>
        <w:t xml:space="preserve"> </w:t>
      </w:r>
    </w:p>
    <w:p w:rsidR="00A7269A" w:rsidRPr="00576B42" w:rsidRDefault="00A7269A" w:rsidP="00A7269A">
      <w:pPr>
        <w:pStyle w:val="Default"/>
        <w:ind w:left="360" w:hanging="360"/>
        <w:rPr>
          <w:sz w:val="22"/>
          <w:szCs w:val="22"/>
        </w:rPr>
      </w:pPr>
      <w:r w:rsidRPr="00576B42">
        <w:rPr>
          <w:rFonts w:hint="eastAsia"/>
          <w:sz w:val="22"/>
          <w:szCs w:val="22"/>
        </w:rPr>
        <w:lastRenderedPageBreak/>
        <w:t xml:space="preserve">1. Press </w:t>
      </w:r>
      <w:r w:rsidR="001F4131">
        <w:rPr>
          <w:b/>
          <w:bCs/>
          <w:sz w:val="22"/>
          <w:szCs w:val="22"/>
          <w:bdr w:val="single" w:sz="4" w:space="0" w:color="auto"/>
        </w:rPr>
        <w:t xml:space="preserve"> I </w:t>
      </w:r>
      <w:r w:rsidRPr="00576B42">
        <w:rPr>
          <w:rFonts w:hint="eastAsia"/>
          <w:sz w:val="22"/>
          <w:szCs w:val="22"/>
        </w:rPr>
        <w:t xml:space="preserve"> button to set measurement type to </w:t>
      </w:r>
      <w:r w:rsidRPr="00576B42">
        <w:rPr>
          <w:rFonts w:hint="eastAsia"/>
          <w:b/>
          <w:sz w:val="22"/>
          <w:szCs w:val="22"/>
          <w:highlight w:val="lightGray"/>
        </w:rPr>
        <w:t>DC Current</w:t>
      </w:r>
      <w:r w:rsidRPr="00576B42">
        <w:rPr>
          <w:rFonts w:hint="eastAsia"/>
          <w:b/>
          <w:sz w:val="22"/>
          <w:szCs w:val="22"/>
        </w:rPr>
        <w:t xml:space="preserve">, </w:t>
      </w:r>
      <w:r w:rsidRPr="00576B42">
        <w:rPr>
          <w:rFonts w:hint="eastAsia"/>
          <w:sz w:val="22"/>
          <w:szCs w:val="22"/>
        </w:rPr>
        <w:t>the</w:t>
      </w:r>
      <w:r w:rsidRPr="00576B42">
        <w:rPr>
          <w:rFonts w:hint="eastAsia"/>
          <w:b/>
          <w:sz w:val="22"/>
          <w:szCs w:val="22"/>
        </w:rPr>
        <w:t xml:space="preserve"> </w:t>
      </w:r>
      <w:r w:rsidRPr="00576B42">
        <w:rPr>
          <w:rFonts w:hint="eastAsia"/>
          <w:sz w:val="22"/>
          <w:szCs w:val="22"/>
        </w:rPr>
        <w:t>measurement unit is</w:t>
      </w:r>
      <w:r w:rsidR="001F4131">
        <w:rPr>
          <w:sz w:val="22"/>
          <w:szCs w:val="22"/>
        </w:rPr>
        <w:t xml:space="preserve"> </w:t>
      </w:r>
      <w:proofErr w:type="spellStart"/>
      <w:r w:rsidRPr="00576B42">
        <w:rPr>
          <w:b/>
          <w:bCs/>
          <w:sz w:val="22"/>
          <w:szCs w:val="22"/>
          <w:shd w:val="pct15" w:color="auto" w:fill="FFFFFF"/>
        </w:rPr>
        <w:t>μA</w:t>
      </w:r>
      <w:proofErr w:type="spellEnd"/>
      <w:r w:rsidRPr="00576B42">
        <w:rPr>
          <w:rFonts w:hint="eastAsia"/>
          <w:b/>
          <w:bCs/>
          <w:sz w:val="22"/>
          <w:szCs w:val="22"/>
          <w:shd w:val="pct15" w:color="auto" w:fill="FFFFFF"/>
        </w:rPr>
        <w:t xml:space="preserve">, </w:t>
      </w:r>
      <w:r w:rsidRPr="00576B42">
        <w:rPr>
          <w:rFonts w:hint="eastAsia"/>
          <w:sz w:val="22"/>
          <w:szCs w:val="22"/>
        </w:rPr>
        <w:t xml:space="preserve">you can use </w:t>
      </w:r>
      <w:r w:rsidRPr="00576B42">
        <w:rPr>
          <w:b/>
          <w:bCs/>
          <w:sz w:val="22"/>
          <w:szCs w:val="22"/>
          <w:bdr w:val="single" w:sz="4" w:space="0" w:color="auto"/>
        </w:rPr>
        <w:t>F3</w:t>
      </w:r>
      <w:r w:rsidRPr="00576B42">
        <w:rPr>
          <w:rFonts w:hint="eastAsia"/>
          <w:sz w:val="22"/>
          <w:szCs w:val="22"/>
        </w:rPr>
        <w:t xml:space="preserve"> to toggle </w:t>
      </w:r>
      <w:proofErr w:type="spellStart"/>
      <w:r w:rsidRPr="00576B42">
        <w:rPr>
          <w:rFonts w:hint="eastAsia"/>
          <w:sz w:val="22"/>
          <w:szCs w:val="22"/>
        </w:rPr>
        <w:t>between</w:t>
      </w:r>
      <w:r w:rsidRPr="00576B42">
        <w:rPr>
          <w:b/>
          <w:bCs/>
          <w:sz w:val="22"/>
          <w:szCs w:val="22"/>
        </w:rPr>
        <w:t>μA</w:t>
      </w:r>
      <w:proofErr w:type="spellEnd"/>
      <w:r>
        <w:rPr>
          <w:b/>
          <w:bCs/>
          <w:sz w:val="22"/>
          <w:szCs w:val="22"/>
        </w:rPr>
        <w:t xml:space="preserve">, </w:t>
      </w:r>
      <w:r w:rsidRPr="00576B42">
        <w:rPr>
          <w:b/>
          <w:bCs/>
          <w:sz w:val="22"/>
          <w:szCs w:val="22"/>
        </w:rPr>
        <w:t>mA</w:t>
      </w:r>
      <w:r w:rsidRPr="00576B42">
        <w:rPr>
          <w:rFonts w:hint="eastAsia"/>
          <w:b/>
          <w:bCs/>
          <w:sz w:val="22"/>
          <w:szCs w:val="22"/>
        </w:rPr>
        <w:t xml:space="preserve"> </w:t>
      </w:r>
      <w:r w:rsidRPr="00A7269A">
        <w:rPr>
          <w:rFonts w:hint="eastAsia"/>
          <w:bCs/>
          <w:sz w:val="22"/>
          <w:szCs w:val="22"/>
        </w:rPr>
        <w:t>and</w:t>
      </w:r>
      <w:r w:rsidRPr="00576B42">
        <w:rPr>
          <w:rFonts w:hint="eastAsia"/>
          <w:b/>
          <w:bCs/>
          <w:sz w:val="22"/>
          <w:szCs w:val="22"/>
        </w:rPr>
        <w:t xml:space="preserve"> </w:t>
      </w:r>
      <w:r w:rsidRPr="00576B42">
        <w:rPr>
          <w:b/>
          <w:bCs/>
          <w:sz w:val="22"/>
          <w:szCs w:val="22"/>
        </w:rPr>
        <w:t>A</w:t>
      </w:r>
      <w:r w:rsidRPr="00576B42">
        <w:rPr>
          <w:rFonts w:hint="eastAsia"/>
          <w:b/>
          <w:bCs/>
          <w:sz w:val="22"/>
          <w:szCs w:val="22"/>
        </w:rPr>
        <w:t xml:space="preserve"> </w:t>
      </w:r>
      <w:r w:rsidRPr="00A7269A">
        <w:rPr>
          <w:rFonts w:hint="eastAsia"/>
          <w:bCs/>
          <w:sz w:val="22"/>
          <w:szCs w:val="22"/>
        </w:rPr>
        <w:t>ranges, the default is</w:t>
      </w:r>
      <w:r w:rsidRPr="00576B42">
        <w:rPr>
          <w:rFonts w:hint="eastAsia"/>
          <w:b/>
          <w:bCs/>
          <w:sz w:val="22"/>
          <w:szCs w:val="22"/>
        </w:rPr>
        <w:t xml:space="preserve"> </w:t>
      </w:r>
      <w:r w:rsidRPr="00576B42">
        <w:rPr>
          <w:b/>
          <w:bCs/>
          <w:sz w:val="22"/>
          <w:szCs w:val="22"/>
          <w:shd w:val="pct15" w:color="auto" w:fill="FFFFFF"/>
        </w:rPr>
        <w:t>mA</w:t>
      </w:r>
    </w:p>
    <w:p w:rsidR="00A7269A" w:rsidRPr="003B2D6B" w:rsidRDefault="00A7269A" w:rsidP="00A7269A">
      <w:pPr>
        <w:pStyle w:val="Default"/>
        <w:ind w:left="360" w:hanging="360"/>
        <w:rPr>
          <w:b/>
          <w:sz w:val="22"/>
          <w:szCs w:val="22"/>
        </w:rPr>
      </w:pPr>
      <w:r w:rsidRPr="003B2D6B">
        <w:rPr>
          <w:rFonts w:hint="eastAsia"/>
          <w:b/>
          <w:sz w:val="22"/>
          <w:szCs w:val="22"/>
        </w:rPr>
        <w:t xml:space="preserve">2. </w:t>
      </w:r>
      <w:r w:rsidRPr="00A7269A">
        <w:rPr>
          <w:sz w:val="22"/>
          <w:szCs w:val="22"/>
        </w:rPr>
        <w:t>Plug test lead connectors into input terminals</w:t>
      </w:r>
      <w:r>
        <w:rPr>
          <w:sz w:val="22"/>
          <w:szCs w:val="22"/>
        </w:rPr>
        <w:t xml:space="preserve">(Black to </w:t>
      </w:r>
      <w:r w:rsidRPr="00A7269A">
        <w:rPr>
          <w:b/>
          <w:sz w:val="22"/>
          <w:szCs w:val="22"/>
        </w:rPr>
        <w:t>COM</w:t>
      </w:r>
      <w:r>
        <w:rPr>
          <w:sz w:val="22"/>
          <w:szCs w:val="22"/>
        </w:rPr>
        <w:t xml:space="preserve"> and Red to </w:t>
      </w:r>
      <w:proofErr w:type="spellStart"/>
      <w:r w:rsidRPr="00576B42">
        <w:rPr>
          <w:b/>
          <w:bCs/>
          <w:sz w:val="22"/>
          <w:szCs w:val="22"/>
        </w:rPr>
        <w:t>μA</w:t>
      </w:r>
      <w:proofErr w:type="spellEnd"/>
      <w:r>
        <w:rPr>
          <w:b/>
          <w:bCs/>
          <w:sz w:val="22"/>
          <w:szCs w:val="22"/>
        </w:rPr>
        <w:t>/</w:t>
      </w:r>
      <w:r w:rsidRPr="00576B42">
        <w:rPr>
          <w:b/>
          <w:bCs/>
          <w:sz w:val="22"/>
          <w:szCs w:val="22"/>
        </w:rPr>
        <w:t>mA</w:t>
      </w:r>
      <w:r>
        <w:rPr>
          <w:sz w:val="22"/>
          <w:szCs w:val="22"/>
        </w:rPr>
        <w:t xml:space="preserve"> )</w:t>
      </w:r>
    </w:p>
    <w:p w:rsidR="00A7269A" w:rsidRPr="00576B42" w:rsidRDefault="00A7269A" w:rsidP="00A7269A">
      <w:pPr>
        <w:pStyle w:val="Default"/>
        <w:rPr>
          <w:sz w:val="22"/>
          <w:szCs w:val="22"/>
        </w:rPr>
      </w:pPr>
      <w:r>
        <w:rPr>
          <w:sz w:val="22"/>
          <w:szCs w:val="22"/>
        </w:rPr>
        <w:t>3</w:t>
      </w:r>
      <w:r w:rsidRPr="00576B42">
        <w:rPr>
          <w:rFonts w:hint="eastAsia"/>
          <w:sz w:val="22"/>
          <w:szCs w:val="22"/>
        </w:rPr>
        <w:t>. Then connect test leads to tested points, than take the DC current reading.</w:t>
      </w:r>
    </w:p>
    <w:p w:rsidR="00A7269A" w:rsidRDefault="00A7269A" w:rsidP="00A7269A">
      <w:pPr>
        <w:autoSpaceDE w:val="0"/>
        <w:autoSpaceDN w:val="0"/>
        <w:adjustRightInd w:val="0"/>
        <w:jc w:val="center"/>
        <w:rPr>
          <w:sz w:val="22"/>
          <w:szCs w:val="22"/>
        </w:rPr>
      </w:pPr>
      <w:r w:rsidRPr="00A7269A">
        <w:rPr>
          <w:noProof/>
          <w:sz w:val="22"/>
          <w:szCs w:val="22"/>
        </w:rPr>
        <w:drawing>
          <wp:inline distT="0" distB="0" distL="0" distR="0">
            <wp:extent cx="2768400" cy="223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400" cy="2235600"/>
                    </a:xfrm>
                    <a:prstGeom prst="rect">
                      <a:avLst/>
                    </a:prstGeom>
                    <a:noFill/>
                    <a:ln>
                      <a:noFill/>
                    </a:ln>
                  </pic:spPr>
                </pic:pic>
              </a:graphicData>
            </a:graphic>
          </wp:inline>
        </w:drawing>
      </w:r>
    </w:p>
    <w:p w:rsidR="00A7269A" w:rsidRDefault="00A7269A" w:rsidP="00A7269A">
      <w:pPr>
        <w:autoSpaceDE w:val="0"/>
        <w:autoSpaceDN w:val="0"/>
        <w:adjustRightInd w:val="0"/>
        <w:jc w:val="center"/>
        <w:rPr>
          <w:sz w:val="22"/>
          <w:szCs w:val="22"/>
        </w:rPr>
      </w:pPr>
      <w:r w:rsidRPr="00A7269A">
        <w:rPr>
          <w:sz w:val="22"/>
          <w:szCs w:val="22"/>
        </w:rPr>
        <w:t>Figure 5-7 Measuring DC Current lower than 4</w:t>
      </w:r>
      <w:r w:rsidR="001F27EB" w:rsidRPr="00A7269A">
        <w:rPr>
          <w:sz w:val="22"/>
          <w:szCs w:val="22"/>
        </w:rPr>
        <w:t>Ma</w:t>
      </w:r>
    </w:p>
    <w:p w:rsidR="001F27EB" w:rsidRPr="001F27EB" w:rsidRDefault="001F27EB" w:rsidP="001F27EB">
      <w:pPr>
        <w:autoSpaceDE w:val="0"/>
        <w:autoSpaceDN w:val="0"/>
        <w:adjustRightInd w:val="0"/>
        <w:rPr>
          <w:sz w:val="22"/>
          <w:szCs w:val="22"/>
        </w:rPr>
      </w:pPr>
      <w:r w:rsidRPr="001F27EB">
        <w:rPr>
          <w:sz w:val="22"/>
          <w:szCs w:val="22"/>
        </w:rPr>
        <w:t>To measure DC current lower than 400mA, do the</w:t>
      </w:r>
      <w:r>
        <w:rPr>
          <w:sz w:val="22"/>
          <w:szCs w:val="22"/>
        </w:rPr>
        <w:t xml:space="preserve"> </w:t>
      </w:r>
      <w:r w:rsidRPr="001F27EB">
        <w:rPr>
          <w:sz w:val="22"/>
          <w:szCs w:val="22"/>
        </w:rPr>
        <w:t>following:</w:t>
      </w:r>
    </w:p>
    <w:p w:rsidR="009D35A5" w:rsidRDefault="001F27EB" w:rsidP="001F27EB">
      <w:pPr>
        <w:pStyle w:val="Default"/>
        <w:rPr>
          <w:sz w:val="22"/>
          <w:szCs w:val="22"/>
        </w:rPr>
      </w:pPr>
      <w:r w:rsidRPr="00576B42">
        <w:rPr>
          <w:rFonts w:hint="eastAsia"/>
          <w:sz w:val="22"/>
          <w:szCs w:val="22"/>
        </w:rPr>
        <w:t xml:space="preserve">1. </w:t>
      </w:r>
      <w:r w:rsidR="009D35A5" w:rsidRPr="00576B42">
        <w:rPr>
          <w:rFonts w:hint="eastAsia"/>
          <w:sz w:val="22"/>
          <w:szCs w:val="22"/>
        </w:rPr>
        <w:t xml:space="preserve">Press </w:t>
      </w:r>
      <w:r w:rsidR="009D35A5">
        <w:rPr>
          <w:b/>
          <w:bCs/>
          <w:sz w:val="22"/>
          <w:szCs w:val="22"/>
          <w:bdr w:val="single" w:sz="4" w:space="0" w:color="auto"/>
        </w:rPr>
        <w:t xml:space="preserve"> I </w:t>
      </w:r>
      <w:r w:rsidR="009D35A5" w:rsidRPr="00576B42">
        <w:rPr>
          <w:rFonts w:hint="eastAsia"/>
          <w:sz w:val="22"/>
          <w:szCs w:val="22"/>
        </w:rPr>
        <w:t xml:space="preserve"> button to set measurement type to </w:t>
      </w:r>
      <w:r w:rsidR="009D35A5" w:rsidRPr="00576B42">
        <w:rPr>
          <w:rFonts w:hint="eastAsia"/>
          <w:b/>
          <w:sz w:val="22"/>
          <w:szCs w:val="22"/>
          <w:highlight w:val="lightGray"/>
        </w:rPr>
        <w:t>DC Current</w:t>
      </w:r>
      <w:r w:rsidR="009D35A5" w:rsidRPr="00576B42">
        <w:rPr>
          <w:rFonts w:hint="eastAsia"/>
          <w:b/>
          <w:sz w:val="22"/>
          <w:szCs w:val="22"/>
        </w:rPr>
        <w:t xml:space="preserve">, </w:t>
      </w:r>
    </w:p>
    <w:p w:rsidR="009D35A5" w:rsidRPr="00576B42" w:rsidRDefault="001F27EB" w:rsidP="009D35A5">
      <w:pPr>
        <w:pStyle w:val="Default"/>
        <w:rPr>
          <w:sz w:val="22"/>
          <w:szCs w:val="22"/>
        </w:rPr>
      </w:pPr>
      <w:r>
        <w:rPr>
          <w:rFonts w:hint="eastAsia"/>
          <w:bCs/>
          <w:sz w:val="22"/>
          <w:szCs w:val="22"/>
        </w:rPr>
        <w:t>2.</w:t>
      </w:r>
      <w:r>
        <w:rPr>
          <w:bCs/>
          <w:sz w:val="22"/>
          <w:szCs w:val="22"/>
        </w:rPr>
        <w:t xml:space="preserve"> </w:t>
      </w:r>
      <w:r w:rsidRPr="001F27EB">
        <w:rPr>
          <w:bCs/>
          <w:sz w:val="22"/>
          <w:szCs w:val="22"/>
        </w:rPr>
        <w:t xml:space="preserve">Press </w:t>
      </w:r>
      <w:r w:rsidRPr="001F27EB">
        <w:rPr>
          <w:b/>
          <w:bCs/>
          <w:sz w:val="22"/>
          <w:szCs w:val="22"/>
          <w:bdr w:val="single" w:sz="4" w:space="0" w:color="auto"/>
        </w:rPr>
        <w:t>F3</w:t>
      </w:r>
      <w:r w:rsidRPr="001F27EB">
        <w:rPr>
          <w:bCs/>
          <w:sz w:val="22"/>
          <w:szCs w:val="22"/>
        </w:rPr>
        <w:t xml:space="preserve"> button to select </w:t>
      </w:r>
      <w:r w:rsidRPr="001F27EB">
        <w:rPr>
          <w:b/>
          <w:bCs/>
          <w:sz w:val="22"/>
          <w:szCs w:val="22"/>
        </w:rPr>
        <w:t>mA</w:t>
      </w:r>
      <w:r w:rsidRPr="001F27EB">
        <w:rPr>
          <w:bCs/>
          <w:sz w:val="22"/>
          <w:szCs w:val="22"/>
        </w:rPr>
        <w:t xml:space="preserve"> range, </w:t>
      </w:r>
      <w:proofErr w:type="spellStart"/>
      <w:r w:rsidRPr="001F27EB">
        <w:rPr>
          <w:bCs/>
          <w:sz w:val="22"/>
          <w:szCs w:val="22"/>
        </w:rPr>
        <w:t>andmeasurement</w:t>
      </w:r>
      <w:proofErr w:type="spellEnd"/>
      <w:r w:rsidRPr="001F27EB">
        <w:rPr>
          <w:bCs/>
          <w:sz w:val="22"/>
          <w:szCs w:val="22"/>
        </w:rPr>
        <w:t xml:space="preserve"> unit will be </w:t>
      </w:r>
      <w:r w:rsidRPr="001F27EB">
        <w:rPr>
          <w:b/>
          <w:bCs/>
          <w:sz w:val="22"/>
          <w:szCs w:val="22"/>
        </w:rPr>
        <w:t>mA</w:t>
      </w:r>
      <w:r w:rsidRPr="001F27EB">
        <w:rPr>
          <w:bCs/>
          <w:sz w:val="22"/>
          <w:szCs w:val="22"/>
        </w:rPr>
        <w:t xml:space="preserve"> .</w:t>
      </w:r>
      <w:r>
        <w:rPr>
          <w:bCs/>
          <w:sz w:val="22"/>
          <w:szCs w:val="22"/>
        </w:rPr>
        <w:t xml:space="preserve"> </w:t>
      </w:r>
    </w:p>
    <w:p w:rsidR="009D35A5" w:rsidRPr="003B2D6B" w:rsidRDefault="001F27EB" w:rsidP="009D35A5">
      <w:pPr>
        <w:pStyle w:val="Default"/>
        <w:ind w:left="360" w:hanging="360"/>
        <w:rPr>
          <w:b/>
          <w:sz w:val="22"/>
          <w:szCs w:val="22"/>
        </w:rPr>
      </w:pPr>
      <w:r>
        <w:rPr>
          <w:rFonts w:hint="eastAsia"/>
          <w:b/>
          <w:sz w:val="22"/>
          <w:szCs w:val="22"/>
        </w:rPr>
        <w:t>3</w:t>
      </w:r>
      <w:r w:rsidR="009D35A5" w:rsidRPr="003B2D6B">
        <w:rPr>
          <w:rFonts w:hint="eastAsia"/>
          <w:b/>
          <w:sz w:val="22"/>
          <w:szCs w:val="22"/>
        </w:rPr>
        <w:t xml:space="preserve">. </w:t>
      </w:r>
      <w:r w:rsidR="009D35A5" w:rsidRPr="00A7269A">
        <w:rPr>
          <w:sz w:val="22"/>
          <w:szCs w:val="22"/>
        </w:rPr>
        <w:t>Plug test lead connectors into input terminals</w:t>
      </w:r>
      <w:r w:rsidR="009D35A5">
        <w:rPr>
          <w:sz w:val="22"/>
          <w:szCs w:val="22"/>
        </w:rPr>
        <w:t xml:space="preserve">(Black to </w:t>
      </w:r>
      <w:r w:rsidR="009D35A5" w:rsidRPr="00A7269A">
        <w:rPr>
          <w:b/>
          <w:sz w:val="22"/>
          <w:szCs w:val="22"/>
        </w:rPr>
        <w:t>COM</w:t>
      </w:r>
      <w:r w:rsidR="009D35A5">
        <w:rPr>
          <w:sz w:val="22"/>
          <w:szCs w:val="22"/>
        </w:rPr>
        <w:t xml:space="preserve"> and Red to </w:t>
      </w:r>
      <w:proofErr w:type="spellStart"/>
      <w:r w:rsidR="009D35A5" w:rsidRPr="00576B42">
        <w:rPr>
          <w:b/>
          <w:bCs/>
          <w:sz w:val="22"/>
          <w:szCs w:val="22"/>
        </w:rPr>
        <w:t>μA</w:t>
      </w:r>
      <w:proofErr w:type="spellEnd"/>
      <w:r w:rsidR="009D35A5">
        <w:rPr>
          <w:b/>
          <w:bCs/>
          <w:sz w:val="22"/>
          <w:szCs w:val="22"/>
        </w:rPr>
        <w:t>/</w:t>
      </w:r>
      <w:r w:rsidR="009D35A5" w:rsidRPr="00576B42">
        <w:rPr>
          <w:b/>
          <w:bCs/>
          <w:sz w:val="22"/>
          <w:szCs w:val="22"/>
        </w:rPr>
        <w:t>mA</w:t>
      </w:r>
      <w:r w:rsidR="009D35A5">
        <w:rPr>
          <w:sz w:val="22"/>
          <w:szCs w:val="22"/>
        </w:rPr>
        <w:t xml:space="preserve"> )</w:t>
      </w:r>
    </w:p>
    <w:p w:rsidR="009D35A5" w:rsidRPr="00576B42" w:rsidRDefault="001F27EB" w:rsidP="009D35A5">
      <w:pPr>
        <w:pStyle w:val="Default"/>
        <w:rPr>
          <w:sz w:val="22"/>
          <w:szCs w:val="22"/>
        </w:rPr>
      </w:pPr>
      <w:r>
        <w:rPr>
          <w:rFonts w:hint="eastAsia"/>
          <w:sz w:val="22"/>
          <w:szCs w:val="22"/>
        </w:rPr>
        <w:t>4</w:t>
      </w:r>
      <w:r w:rsidR="009D35A5" w:rsidRPr="00576B42">
        <w:rPr>
          <w:rFonts w:hint="eastAsia"/>
          <w:sz w:val="22"/>
          <w:szCs w:val="22"/>
        </w:rPr>
        <w:t>. Then connect test leads to tested points, than take the DC current reading.</w:t>
      </w:r>
    </w:p>
    <w:p w:rsidR="009D35A5" w:rsidRDefault="001F27EB" w:rsidP="001F27EB">
      <w:pPr>
        <w:autoSpaceDE w:val="0"/>
        <w:autoSpaceDN w:val="0"/>
        <w:adjustRightInd w:val="0"/>
        <w:jc w:val="center"/>
        <w:rPr>
          <w:sz w:val="22"/>
          <w:szCs w:val="22"/>
        </w:rPr>
      </w:pPr>
      <w:r w:rsidRPr="001F27EB">
        <w:rPr>
          <w:rFonts w:hint="eastAsia"/>
          <w:noProof/>
        </w:rPr>
        <w:drawing>
          <wp:inline distT="0" distB="0" distL="0" distR="0">
            <wp:extent cx="2764800" cy="2235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4800" cy="2235600"/>
                    </a:xfrm>
                    <a:prstGeom prst="rect">
                      <a:avLst/>
                    </a:prstGeom>
                    <a:noFill/>
                    <a:ln>
                      <a:noFill/>
                    </a:ln>
                  </pic:spPr>
                </pic:pic>
              </a:graphicData>
            </a:graphic>
          </wp:inline>
        </w:drawing>
      </w:r>
    </w:p>
    <w:p w:rsidR="001F27EB" w:rsidRPr="009D35A5" w:rsidRDefault="001F27EB" w:rsidP="001F27EB">
      <w:pPr>
        <w:autoSpaceDE w:val="0"/>
        <w:autoSpaceDN w:val="0"/>
        <w:adjustRightInd w:val="0"/>
        <w:jc w:val="center"/>
        <w:rPr>
          <w:sz w:val="22"/>
          <w:szCs w:val="22"/>
        </w:rPr>
      </w:pPr>
      <w:r w:rsidRPr="001F27EB">
        <w:rPr>
          <w:sz w:val="22"/>
          <w:szCs w:val="22"/>
        </w:rPr>
        <w:t>Figure 5-8 Measuring DC Current lower than 400mA</w:t>
      </w:r>
    </w:p>
    <w:p w:rsidR="001F4131" w:rsidRPr="00576B42" w:rsidRDefault="001F4131" w:rsidP="001F4131">
      <w:pPr>
        <w:pStyle w:val="Default"/>
        <w:rPr>
          <w:sz w:val="22"/>
          <w:szCs w:val="22"/>
        </w:rPr>
      </w:pPr>
      <w:r w:rsidRPr="00576B42">
        <w:rPr>
          <w:rFonts w:hint="eastAsia"/>
          <w:sz w:val="22"/>
          <w:szCs w:val="22"/>
        </w:rPr>
        <w:t xml:space="preserve">To measure DC current equal to or </w:t>
      </w:r>
      <w:r w:rsidRPr="001F4131">
        <w:rPr>
          <w:sz w:val="22"/>
          <w:szCs w:val="22"/>
        </w:rPr>
        <w:t>greater</w:t>
      </w:r>
      <w:r w:rsidR="001F27EB">
        <w:rPr>
          <w:sz w:val="22"/>
          <w:szCs w:val="22"/>
        </w:rPr>
        <w:t xml:space="preserve"> </w:t>
      </w:r>
      <w:r w:rsidRPr="00576B42">
        <w:rPr>
          <w:rFonts w:hint="eastAsia"/>
          <w:sz w:val="22"/>
          <w:szCs w:val="22"/>
        </w:rPr>
        <w:t xml:space="preserve">than </w:t>
      </w:r>
      <w:r>
        <w:rPr>
          <w:sz w:val="22"/>
          <w:szCs w:val="22"/>
        </w:rPr>
        <w:t>400</w:t>
      </w:r>
      <w:r w:rsidRPr="003B2D6B">
        <w:rPr>
          <w:sz w:val="22"/>
          <w:szCs w:val="22"/>
        </w:rPr>
        <w:t>mA</w:t>
      </w:r>
      <w:r w:rsidRPr="003B2D6B">
        <w:rPr>
          <w:rFonts w:hint="eastAsia"/>
          <w:sz w:val="22"/>
          <w:szCs w:val="22"/>
        </w:rPr>
        <w:t>, d</w:t>
      </w:r>
      <w:r>
        <w:rPr>
          <w:rFonts w:hint="eastAsia"/>
          <w:sz w:val="22"/>
          <w:szCs w:val="22"/>
        </w:rPr>
        <w:t>o the following:</w:t>
      </w:r>
      <w:r w:rsidRPr="00576B42">
        <w:rPr>
          <w:rFonts w:hint="eastAsia"/>
          <w:sz w:val="22"/>
          <w:szCs w:val="22"/>
        </w:rPr>
        <w:t xml:space="preserve"> </w:t>
      </w:r>
    </w:p>
    <w:p w:rsidR="001F4131" w:rsidRDefault="001F4131" w:rsidP="001F4131">
      <w:pPr>
        <w:pStyle w:val="Default"/>
        <w:rPr>
          <w:b/>
          <w:sz w:val="22"/>
          <w:szCs w:val="22"/>
        </w:rPr>
      </w:pPr>
      <w:r>
        <w:rPr>
          <w:sz w:val="22"/>
          <w:szCs w:val="22"/>
        </w:rPr>
        <w:t xml:space="preserve">1. </w:t>
      </w:r>
      <w:r w:rsidRPr="00576B42">
        <w:rPr>
          <w:rFonts w:hint="eastAsia"/>
          <w:sz w:val="22"/>
          <w:szCs w:val="22"/>
        </w:rPr>
        <w:t>Press</w:t>
      </w:r>
      <w:r w:rsidRPr="001F4131">
        <w:rPr>
          <w:b/>
          <w:sz w:val="22"/>
          <w:szCs w:val="22"/>
          <w:bdr w:val="single" w:sz="4" w:space="0" w:color="auto"/>
        </w:rPr>
        <w:t xml:space="preserve"> I </w:t>
      </w:r>
      <w:r w:rsidRPr="00576B42">
        <w:rPr>
          <w:rFonts w:hint="eastAsia"/>
          <w:sz w:val="22"/>
          <w:szCs w:val="22"/>
        </w:rPr>
        <w:t xml:space="preserve">button to set measurement type to </w:t>
      </w:r>
      <w:r w:rsidRPr="00576B42">
        <w:rPr>
          <w:rFonts w:hint="eastAsia"/>
          <w:b/>
          <w:sz w:val="22"/>
          <w:szCs w:val="22"/>
          <w:highlight w:val="lightGray"/>
        </w:rPr>
        <w:t>DC Current</w:t>
      </w:r>
    </w:p>
    <w:p w:rsidR="001F4131" w:rsidRDefault="001F4131" w:rsidP="001F4131">
      <w:pPr>
        <w:pStyle w:val="Default"/>
        <w:ind w:left="360" w:hanging="360"/>
        <w:rPr>
          <w:sz w:val="22"/>
          <w:szCs w:val="22"/>
        </w:rPr>
      </w:pPr>
      <w:r>
        <w:rPr>
          <w:sz w:val="22"/>
          <w:szCs w:val="22"/>
        </w:rPr>
        <w:t xml:space="preserve">2. </w:t>
      </w:r>
      <w:r w:rsidRPr="001F4131">
        <w:rPr>
          <w:sz w:val="22"/>
          <w:szCs w:val="22"/>
        </w:rPr>
        <w:t>Press</w:t>
      </w:r>
      <w:r w:rsidRPr="001F4131">
        <w:rPr>
          <w:sz w:val="22"/>
          <w:szCs w:val="22"/>
          <w:bdr w:val="single" w:sz="4" w:space="0" w:color="auto"/>
        </w:rPr>
        <w:t xml:space="preserve"> </w:t>
      </w:r>
      <w:r w:rsidRPr="001F4131">
        <w:rPr>
          <w:b/>
          <w:sz w:val="22"/>
          <w:szCs w:val="22"/>
          <w:bdr w:val="single" w:sz="4" w:space="0" w:color="auto"/>
        </w:rPr>
        <w:t>F3</w:t>
      </w:r>
      <w:r w:rsidRPr="001F4131">
        <w:rPr>
          <w:sz w:val="22"/>
          <w:szCs w:val="22"/>
        </w:rPr>
        <w:t xml:space="preserve"> button to select </w:t>
      </w:r>
      <w:r w:rsidRPr="001F4131">
        <w:rPr>
          <w:b/>
          <w:sz w:val="22"/>
          <w:szCs w:val="22"/>
        </w:rPr>
        <w:t>A</w:t>
      </w:r>
      <w:r w:rsidRPr="001F4131">
        <w:rPr>
          <w:sz w:val="22"/>
          <w:szCs w:val="22"/>
        </w:rPr>
        <w:t xml:space="preserve"> range, and</w:t>
      </w:r>
      <w:r w:rsidRPr="001F4131">
        <w:t xml:space="preserve"> </w:t>
      </w:r>
      <w:r w:rsidRPr="001F4131">
        <w:rPr>
          <w:sz w:val="22"/>
          <w:szCs w:val="22"/>
        </w:rPr>
        <w:t xml:space="preserve">measurement unit will be </w:t>
      </w:r>
      <w:r w:rsidRPr="001F4131">
        <w:rPr>
          <w:b/>
          <w:sz w:val="22"/>
          <w:szCs w:val="22"/>
        </w:rPr>
        <w:t>A</w:t>
      </w:r>
      <w:r w:rsidRPr="001F4131">
        <w:rPr>
          <w:sz w:val="22"/>
          <w:szCs w:val="22"/>
        </w:rPr>
        <w:t xml:space="preserve"> .</w:t>
      </w:r>
    </w:p>
    <w:p w:rsidR="001F4131" w:rsidRPr="003B2D6B" w:rsidRDefault="001F4131" w:rsidP="001F4131">
      <w:pPr>
        <w:pStyle w:val="Default"/>
        <w:ind w:left="360" w:hanging="360"/>
        <w:rPr>
          <w:b/>
          <w:sz w:val="22"/>
          <w:szCs w:val="22"/>
        </w:rPr>
      </w:pPr>
      <w:r>
        <w:rPr>
          <w:b/>
          <w:sz w:val="22"/>
          <w:szCs w:val="22"/>
        </w:rPr>
        <w:t xml:space="preserve">3. </w:t>
      </w:r>
      <w:r w:rsidRPr="001F4131">
        <w:rPr>
          <w:sz w:val="22"/>
          <w:szCs w:val="22"/>
        </w:rPr>
        <w:t>Plug10A Current divider module (UT-M07)</w:t>
      </w:r>
      <w:r w:rsidRPr="001F4131">
        <w:t xml:space="preserve"> </w:t>
      </w:r>
      <w:r w:rsidRPr="001F4131">
        <w:rPr>
          <w:sz w:val="22"/>
          <w:szCs w:val="22"/>
        </w:rPr>
        <w:t>into input terminals</w:t>
      </w:r>
      <w:r w:rsidR="001F27EB">
        <w:rPr>
          <w:sz w:val="22"/>
          <w:szCs w:val="22"/>
        </w:rPr>
        <w:t xml:space="preserve"> </w:t>
      </w:r>
      <w:r w:rsidRPr="001F4131">
        <w:rPr>
          <w:sz w:val="22"/>
          <w:szCs w:val="22"/>
        </w:rPr>
        <w:t xml:space="preserve">COM and </w:t>
      </w:r>
      <w:proofErr w:type="spellStart"/>
      <w:r w:rsidRPr="001F4131">
        <w:rPr>
          <w:sz w:val="22"/>
          <w:szCs w:val="22"/>
        </w:rPr>
        <w:t>μA</w:t>
      </w:r>
      <w:proofErr w:type="spellEnd"/>
      <w:r w:rsidRPr="001F4131">
        <w:rPr>
          <w:sz w:val="22"/>
          <w:szCs w:val="22"/>
        </w:rPr>
        <w:t xml:space="preserve"> /mA, then</w:t>
      </w:r>
      <w:r>
        <w:rPr>
          <w:sz w:val="22"/>
          <w:szCs w:val="22"/>
        </w:rPr>
        <w:t xml:space="preserve"> </w:t>
      </w:r>
      <w:r w:rsidRPr="001F4131">
        <w:rPr>
          <w:sz w:val="22"/>
          <w:szCs w:val="22"/>
        </w:rPr>
        <w:t>connect black and red test lead connectors</w:t>
      </w:r>
      <w:r>
        <w:rPr>
          <w:sz w:val="22"/>
          <w:szCs w:val="22"/>
        </w:rPr>
        <w:t xml:space="preserve"> </w:t>
      </w:r>
      <w:r w:rsidRPr="001F4131">
        <w:rPr>
          <w:sz w:val="22"/>
          <w:szCs w:val="22"/>
        </w:rPr>
        <w:t>respectively to the module (UT-M07)</w:t>
      </w:r>
    </w:p>
    <w:p w:rsidR="001F4131" w:rsidRPr="00576B42" w:rsidRDefault="001F4131" w:rsidP="001F4131">
      <w:pPr>
        <w:pStyle w:val="Default"/>
        <w:rPr>
          <w:sz w:val="22"/>
          <w:szCs w:val="22"/>
        </w:rPr>
      </w:pPr>
      <w:r>
        <w:rPr>
          <w:sz w:val="22"/>
          <w:szCs w:val="22"/>
        </w:rPr>
        <w:t xml:space="preserve">4. </w:t>
      </w:r>
      <w:r w:rsidRPr="00576B42">
        <w:rPr>
          <w:rFonts w:hint="eastAsia"/>
          <w:sz w:val="22"/>
          <w:szCs w:val="22"/>
        </w:rPr>
        <w:t>Then connect test leads to tested points, than take the DC current reading.</w:t>
      </w:r>
    </w:p>
    <w:p w:rsidR="009D35A5" w:rsidRDefault="009D35A5" w:rsidP="001F4131">
      <w:pPr>
        <w:autoSpaceDE w:val="0"/>
        <w:autoSpaceDN w:val="0"/>
        <w:adjustRightInd w:val="0"/>
        <w:rPr>
          <w:sz w:val="22"/>
          <w:szCs w:val="22"/>
        </w:rPr>
      </w:pPr>
      <w:r w:rsidRPr="009D35A5">
        <w:rPr>
          <w:b/>
          <w:sz w:val="22"/>
          <w:szCs w:val="22"/>
        </w:rPr>
        <w:t>Warning</w:t>
      </w:r>
      <w:r w:rsidRPr="009D35A5">
        <w:rPr>
          <w:sz w:val="22"/>
          <w:szCs w:val="22"/>
        </w:rPr>
        <w:t>: If test leads are connected to COM</w:t>
      </w:r>
      <w:r>
        <w:rPr>
          <w:sz w:val="22"/>
          <w:szCs w:val="22"/>
        </w:rPr>
        <w:t xml:space="preserve"> </w:t>
      </w:r>
      <w:r w:rsidRPr="009D35A5">
        <w:rPr>
          <w:sz w:val="22"/>
          <w:szCs w:val="22"/>
        </w:rPr>
        <w:t xml:space="preserve">and </w:t>
      </w:r>
      <w:proofErr w:type="spellStart"/>
      <w:r w:rsidRPr="009D35A5">
        <w:rPr>
          <w:sz w:val="22"/>
          <w:szCs w:val="22"/>
        </w:rPr>
        <w:t>μA</w:t>
      </w:r>
      <w:proofErr w:type="spellEnd"/>
      <w:r w:rsidRPr="009D35A5">
        <w:rPr>
          <w:sz w:val="22"/>
          <w:szCs w:val="22"/>
        </w:rPr>
        <w:t xml:space="preserve"> /mA without use of 10A Current divider</w:t>
      </w:r>
      <w:r>
        <w:rPr>
          <w:sz w:val="22"/>
          <w:szCs w:val="22"/>
        </w:rPr>
        <w:t xml:space="preserve"> </w:t>
      </w:r>
      <w:r w:rsidRPr="009D35A5">
        <w:rPr>
          <w:sz w:val="22"/>
          <w:szCs w:val="22"/>
        </w:rPr>
        <w:t>module (UT-M07) when measuring current</w:t>
      </w:r>
      <w:r>
        <w:rPr>
          <w:sz w:val="22"/>
          <w:szCs w:val="22"/>
        </w:rPr>
        <w:t xml:space="preserve"> </w:t>
      </w:r>
      <w:r w:rsidRPr="009D35A5">
        <w:rPr>
          <w:sz w:val="22"/>
          <w:szCs w:val="22"/>
        </w:rPr>
        <w:t>greater than 400mA, the fuse in the product will be</w:t>
      </w:r>
      <w:r w:rsidRPr="009D35A5">
        <w:t xml:space="preserve"> </w:t>
      </w:r>
      <w:r w:rsidRPr="009D35A5">
        <w:rPr>
          <w:sz w:val="22"/>
          <w:szCs w:val="22"/>
        </w:rPr>
        <w:t>burnt out. Please have the fuse replaced by</w:t>
      </w:r>
      <w:r>
        <w:rPr>
          <w:sz w:val="22"/>
          <w:szCs w:val="22"/>
        </w:rPr>
        <w:t xml:space="preserve"> </w:t>
      </w:r>
      <w:r w:rsidRPr="009D35A5">
        <w:rPr>
          <w:sz w:val="22"/>
          <w:szCs w:val="22"/>
        </w:rPr>
        <w:t>qualified personnel if the incident happens</w:t>
      </w:r>
      <w:r>
        <w:rPr>
          <w:sz w:val="22"/>
          <w:szCs w:val="22"/>
        </w:rPr>
        <w:t>.</w:t>
      </w:r>
    </w:p>
    <w:p w:rsidR="001F4131" w:rsidRDefault="009D35A5" w:rsidP="009D35A5">
      <w:pPr>
        <w:autoSpaceDE w:val="0"/>
        <w:autoSpaceDN w:val="0"/>
        <w:adjustRightInd w:val="0"/>
        <w:jc w:val="center"/>
        <w:rPr>
          <w:sz w:val="22"/>
          <w:szCs w:val="22"/>
        </w:rPr>
      </w:pPr>
      <w:r w:rsidRPr="009D35A5">
        <w:rPr>
          <w:noProof/>
        </w:rPr>
        <w:lastRenderedPageBreak/>
        <w:drawing>
          <wp:inline distT="0" distB="0" distL="0" distR="0">
            <wp:extent cx="2768400" cy="2235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8400" cy="2235600"/>
                    </a:xfrm>
                    <a:prstGeom prst="rect">
                      <a:avLst/>
                    </a:prstGeom>
                    <a:noFill/>
                    <a:ln>
                      <a:noFill/>
                    </a:ln>
                  </pic:spPr>
                </pic:pic>
              </a:graphicData>
            </a:graphic>
          </wp:inline>
        </w:drawing>
      </w:r>
    </w:p>
    <w:p w:rsidR="009D35A5" w:rsidRPr="001F4131" w:rsidRDefault="009D35A5" w:rsidP="009D35A5">
      <w:pPr>
        <w:autoSpaceDE w:val="0"/>
        <w:autoSpaceDN w:val="0"/>
        <w:adjustRightInd w:val="0"/>
        <w:jc w:val="center"/>
        <w:rPr>
          <w:sz w:val="22"/>
          <w:szCs w:val="22"/>
        </w:rPr>
      </w:pPr>
      <w:r w:rsidRPr="009D35A5">
        <w:rPr>
          <w:sz w:val="22"/>
          <w:szCs w:val="22"/>
        </w:rPr>
        <w:t>Figure 5-9 Measuring DC Current Greater Than 400mA</w:t>
      </w:r>
    </w:p>
    <w:p w:rsidR="001F4131" w:rsidRPr="001F4131" w:rsidRDefault="001F4131" w:rsidP="001F4131">
      <w:pPr>
        <w:autoSpaceDE w:val="0"/>
        <w:autoSpaceDN w:val="0"/>
        <w:adjustRightInd w:val="0"/>
        <w:rPr>
          <w:sz w:val="22"/>
          <w:szCs w:val="22"/>
        </w:rPr>
      </w:pPr>
    </w:p>
    <w:p w:rsidR="001F4131" w:rsidRPr="009D35A5" w:rsidRDefault="009D35A5" w:rsidP="009D35A5">
      <w:pPr>
        <w:pStyle w:val="3"/>
      </w:pPr>
      <w:bookmarkStart w:id="71" w:name="_Toc8915603"/>
      <w:r w:rsidRPr="00576B42">
        <w:t>5.4.</w:t>
      </w:r>
      <w:r>
        <w:t>8</w:t>
      </w:r>
      <w:r>
        <w:rPr>
          <w:rFonts w:hint="eastAsia"/>
        </w:rPr>
        <w:t xml:space="preserve"> Measuring</w:t>
      </w:r>
      <w:r w:rsidRPr="00576B42">
        <w:rPr>
          <w:rFonts w:hint="eastAsia"/>
        </w:rPr>
        <w:t xml:space="preserve"> </w:t>
      </w:r>
      <w:r>
        <w:t>A</w:t>
      </w:r>
      <w:r w:rsidRPr="00576B42">
        <w:rPr>
          <w:rFonts w:hint="eastAsia"/>
        </w:rPr>
        <w:t xml:space="preserve">C Current with </w:t>
      </w:r>
      <w:r w:rsidRPr="00576B42">
        <w:t>UTD1000</w:t>
      </w:r>
      <w:r>
        <w:t>C</w:t>
      </w:r>
      <w:r w:rsidRPr="00576B42">
        <w:t>L</w:t>
      </w:r>
      <w:bookmarkEnd w:id="71"/>
    </w:p>
    <w:p w:rsidR="001F27EB" w:rsidRPr="00576B42" w:rsidRDefault="001F27EB" w:rsidP="001F27EB">
      <w:pPr>
        <w:pStyle w:val="Default"/>
        <w:rPr>
          <w:sz w:val="22"/>
          <w:szCs w:val="22"/>
        </w:rPr>
      </w:pPr>
      <w:r w:rsidRPr="00576B42">
        <w:rPr>
          <w:rFonts w:hint="eastAsia"/>
          <w:sz w:val="22"/>
          <w:szCs w:val="22"/>
        </w:rPr>
        <w:t xml:space="preserve">To measure </w:t>
      </w:r>
      <w:r>
        <w:rPr>
          <w:sz w:val="22"/>
          <w:szCs w:val="22"/>
        </w:rPr>
        <w:t>A</w:t>
      </w:r>
      <w:r w:rsidRPr="00576B42">
        <w:rPr>
          <w:rFonts w:hint="eastAsia"/>
          <w:sz w:val="22"/>
          <w:szCs w:val="22"/>
        </w:rPr>
        <w:t xml:space="preserve">C current equal to or lower than </w:t>
      </w:r>
      <w:r>
        <w:rPr>
          <w:sz w:val="22"/>
          <w:szCs w:val="22"/>
        </w:rPr>
        <w:t>4</w:t>
      </w:r>
      <w:r w:rsidRPr="003B2D6B">
        <w:rPr>
          <w:sz w:val="22"/>
          <w:szCs w:val="22"/>
        </w:rPr>
        <w:t>mA</w:t>
      </w:r>
      <w:r w:rsidRPr="003B2D6B">
        <w:rPr>
          <w:rFonts w:hint="eastAsia"/>
          <w:sz w:val="22"/>
          <w:szCs w:val="22"/>
        </w:rPr>
        <w:t>, d</w:t>
      </w:r>
      <w:r>
        <w:rPr>
          <w:rFonts w:hint="eastAsia"/>
          <w:sz w:val="22"/>
          <w:szCs w:val="22"/>
        </w:rPr>
        <w:t>o the following:</w:t>
      </w:r>
      <w:r w:rsidRPr="00576B42">
        <w:rPr>
          <w:rFonts w:hint="eastAsia"/>
          <w:sz w:val="22"/>
          <w:szCs w:val="22"/>
        </w:rPr>
        <w:t xml:space="preserve"> </w:t>
      </w:r>
    </w:p>
    <w:p w:rsidR="001F27EB" w:rsidRPr="00576B42" w:rsidRDefault="001F27EB" w:rsidP="001F27EB">
      <w:pPr>
        <w:pStyle w:val="Default"/>
        <w:ind w:left="360" w:hanging="360"/>
        <w:rPr>
          <w:sz w:val="22"/>
          <w:szCs w:val="22"/>
        </w:rPr>
      </w:pPr>
      <w:r w:rsidRPr="00576B42">
        <w:rPr>
          <w:rFonts w:hint="eastAsia"/>
          <w:sz w:val="22"/>
          <w:szCs w:val="22"/>
        </w:rPr>
        <w:t xml:space="preserve">1. Press </w:t>
      </w:r>
      <w:r>
        <w:rPr>
          <w:b/>
          <w:bCs/>
          <w:sz w:val="22"/>
          <w:szCs w:val="22"/>
          <w:bdr w:val="single" w:sz="4" w:space="0" w:color="auto"/>
        </w:rPr>
        <w:t xml:space="preserve"> I </w:t>
      </w:r>
      <w:r w:rsidRPr="00576B42">
        <w:rPr>
          <w:rFonts w:hint="eastAsia"/>
          <w:sz w:val="22"/>
          <w:szCs w:val="22"/>
        </w:rPr>
        <w:t xml:space="preserve"> button to set measurement type to </w:t>
      </w:r>
      <w:r>
        <w:rPr>
          <w:b/>
          <w:sz w:val="22"/>
          <w:szCs w:val="22"/>
          <w:highlight w:val="lightGray"/>
        </w:rPr>
        <w:t>A</w:t>
      </w:r>
      <w:r w:rsidRPr="00576B42">
        <w:rPr>
          <w:rFonts w:hint="eastAsia"/>
          <w:b/>
          <w:sz w:val="22"/>
          <w:szCs w:val="22"/>
          <w:highlight w:val="lightGray"/>
        </w:rPr>
        <w:t>C Current</w:t>
      </w:r>
      <w:r w:rsidRPr="00576B42">
        <w:rPr>
          <w:rFonts w:hint="eastAsia"/>
          <w:b/>
          <w:sz w:val="22"/>
          <w:szCs w:val="22"/>
        </w:rPr>
        <w:t xml:space="preserve">, </w:t>
      </w:r>
      <w:r w:rsidRPr="00576B42">
        <w:rPr>
          <w:rFonts w:hint="eastAsia"/>
          <w:sz w:val="22"/>
          <w:szCs w:val="22"/>
        </w:rPr>
        <w:t>the</w:t>
      </w:r>
      <w:r w:rsidRPr="00576B42">
        <w:rPr>
          <w:rFonts w:hint="eastAsia"/>
          <w:b/>
          <w:sz w:val="22"/>
          <w:szCs w:val="22"/>
        </w:rPr>
        <w:t xml:space="preserve"> </w:t>
      </w:r>
      <w:r w:rsidRPr="00576B42">
        <w:rPr>
          <w:rFonts w:hint="eastAsia"/>
          <w:sz w:val="22"/>
          <w:szCs w:val="22"/>
        </w:rPr>
        <w:t>measurement unit is</w:t>
      </w:r>
      <w:r>
        <w:rPr>
          <w:sz w:val="22"/>
          <w:szCs w:val="22"/>
        </w:rPr>
        <w:t xml:space="preserve"> </w:t>
      </w:r>
      <w:proofErr w:type="spellStart"/>
      <w:r w:rsidRPr="00576B42">
        <w:rPr>
          <w:b/>
          <w:bCs/>
          <w:sz w:val="22"/>
          <w:szCs w:val="22"/>
          <w:shd w:val="pct15" w:color="auto" w:fill="FFFFFF"/>
        </w:rPr>
        <w:t>μA</w:t>
      </w:r>
      <w:proofErr w:type="spellEnd"/>
      <w:r w:rsidRPr="00576B42">
        <w:rPr>
          <w:rFonts w:hint="eastAsia"/>
          <w:b/>
          <w:bCs/>
          <w:sz w:val="22"/>
          <w:szCs w:val="22"/>
          <w:shd w:val="pct15" w:color="auto" w:fill="FFFFFF"/>
        </w:rPr>
        <w:t xml:space="preserve">, </w:t>
      </w:r>
      <w:r w:rsidRPr="00576B42">
        <w:rPr>
          <w:rFonts w:hint="eastAsia"/>
          <w:sz w:val="22"/>
          <w:szCs w:val="22"/>
        </w:rPr>
        <w:t xml:space="preserve">you can use </w:t>
      </w:r>
      <w:r w:rsidRPr="00576B42">
        <w:rPr>
          <w:b/>
          <w:bCs/>
          <w:sz w:val="22"/>
          <w:szCs w:val="22"/>
          <w:bdr w:val="single" w:sz="4" w:space="0" w:color="auto"/>
        </w:rPr>
        <w:t>F3</w:t>
      </w:r>
      <w:r w:rsidRPr="00576B42">
        <w:rPr>
          <w:rFonts w:hint="eastAsia"/>
          <w:sz w:val="22"/>
          <w:szCs w:val="22"/>
        </w:rPr>
        <w:t xml:space="preserve"> to toggle </w:t>
      </w:r>
      <w:proofErr w:type="spellStart"/>
      <w:r w:rsidRPr="00576B42">
        <w:rPr>
          <w:rFonts w:hint="eastAsia"/>
          <w:sz w:val="22"/>
          <w:szCs w:val="22"/>
        </w:rPr>
        <w:t>between</w:t>
      </w:r>
      <w:r w:rsidRPr="00576B42">
        <w:rPr>
          <w:b/>
          <w:bCs/>
          <w:sz w:val="22"/>
          <w:szCs w:val="22"/>
        </w:rPr>
        <w:t>μA</w:t>
      </w:r>
      <w:proofErr w:type="spellEnd"/>
      <w:r>
        <w:rPr>
          <w:b/>
          <w:bCs/>
          <w:sz w:val="22"/>
          <w:szCs w:val="22"/>
        </w:rPr>
        <w:t xml:space="preserve">, </w:t>
      </w:r>
      <w:r w:rsidRPr="00576B42">
        <w:rPr>
          <w:b/>
          <w:bCs/>
          <w:sz w:val="22"/>
          <w:szCs w:val="22"/>
        </w:rPr>
        <w:t>mA</w:t>
      </w:r>
      <w:r w:rsidRPr="00576B42">
        <w:rPr>
          <w:rFonts w:hint="eastAsia"/>
          <w:b/>
          <w:bCs/>
          <w:sz w:val="22"/>
          <w:szCs w:val="22"/>
        </w:rPr>
        <w:t xml:space="preserve"> </w:t>
      </w:r>
      <w:r w:rsidRPr="00A7269A">
        <w:rPr>
          <w:rFonts w:hint="eastAsia"/>
          <w:bCs/>
          <w:sz w:val="22"/>
          <w:szCs w:val="22"/>
        </w:rPr>
        <w:t>and</w:t>
      </w:r>
      <w:r w:rsidRPr="00576B42">
        <w:rPr>
          <w:rFonts w:hint="eastAsia"/>
          <w:b/>
          <w:bCs/>
          <w:sz w:val="22"/>
          <w:szCs w:val="22"/>
        </w:rPr>
        <w:t xml:space="preserve"> </w:t>
      </w:r>
      <w:r w:rsidRPr="00576B42">
        <w:rPr>
          <w:b/>
          <w:bCs/>
          <w:sz w:val="22"/>
          <w:szCs w:val="22"/>
        </w:rPr>
        <w:t>A</w:t>
      </w:r>
      <w:r w:rsidRPr="00576B42">
        <w:rPr>
          <w:rFonts w:hint="eastAsia"/>
          <w:b/>
          <w:bCs/>
          <w:sz w:val="22"/>
          <w:szCs w:val="22"/>
        </w:rPr>
        <w:t xml:space="preserve"> </w:t>
      </w:r>
      <w:r w:rsidRPr="00A7269A">
        <w:rPr>
          <w:rFonts w:hint="eastAsia"/>
          <w:bCs/>
          <w:sz w:val="22"/>
          <w:szCs w:val="22"/>
        </w:rPr>
        <w:t>ranges, the default is</w:t>
      </w:r>
      <w:r w:rsidRPr="00576B42">
        <w:rPr>
          <w:rFonts w:hint="eastAsia"/>
          <w:b/>
          <w:bCs/>
          <w:sz w:val="22"/>
          <w:szCs w:val="22"/>
        </w:rPr>
        <w:t xml:space="preserve"> </w:t>
      </w:r>
      <w:r w:rsidRPr="00576B42">
        <w:rPr>
          <w:b/>
          <w:bCs/>
          <w:sz w:val="22"/>
          <w:szCs w:val="22"/>
          <w:shd w:val="pct15" w:color="auto" w:fill="FFFFFF"/>
        </w:rPr>
        <w:t>mA</w:t>
      </w:r>
    </w:p>
    <w:p w:rsidR="001F27EB" w:rsidRPr="003B2D6B" w:rsidRDefault="001F27EB" w:rsidP="001F27EB">
      <w:pPr>
        <w:pStyle w:val="Default"/>
        <w:ind w:left="360" w:hanging="360"/>
        <w:rPr>
          <w:b/>
          <w:sz w:val="22"/>
          <w:szCs w:val="22"/>
        </w:rPr>
      </w:pPr>
      <w:r w:rsidRPr="003B2D6B">
        <w:rPr>
          <w:rFonts w:hint="eastAsia"/>
          <w:b/>
          <w:sz w:val="22"/>
          <w:szCs w:val="22"/>
        </w:rPr>
        <w:t xml:space="preserve">2. </w:t>
      </w:r>
      <w:r w:rsidRPr="00A7269A">
        <w:rPr>
          <w:sz w:val="22"/>
          <w:szCs w:val="22"/>
        </w:rPr>
        <w:t>Plug test lead connectors into input terminals</w:t>
      </w:r>
      <w:r>
        <w:rPr>
          <w:sz w:val="22"/>
          <w:szCs w:val="22"/>
        </w:rPr>
        <w:t xml:space="preserve">(Black to </w:t>
      </w:r>
      <w:r w:rsidRPr="00A7269A">
        <w:rPr>
          <w:b/>
          <w:sz w:val="22"/>
          <w:szCs w:val="22"/>
        </w:rPr>
        <w:t>COM</w:t>
      </w:r>
      <w:r>
        <w:rPr>
          <w:sz w:val="22"/>
          <w:szCs w:val="22"/>
        </w:rPr>
        <w:t xml:space="preserve"> and Red to </w:t>
      </w:r>
      <w:proofErr w:type="spellStart"/>
      <w:r w:rsidRPr="00576B42">
        <w:rPr>
          <w:b/>
          <w:bCs/>
          <w:sz w:val="22"/>
          <w:szCs w:val="22"/>
        </w:rPr>
        <w:t>μA</w:t>
      </w:r>
      <w:proofErr w:type="spellEnd"/>
      <w:r>
        <w:rPr>
          <w:b/>
          <w:bCs/>
          <w:sz w:val="22"/>
          <w:szCs w:val="22"/>
        </w:rPr>
        <w:t>/</w:t>
      </w:r>
      <w:r w:rsidRPr="00576B42">
        <w:rPr>
          <w:b/>
          <w:bCs/>
          <w:sz w:val="22"/>
          <w:szCs w:val="22"/>
        </w:rPr>
        <w:t>mA</w:t>
      </w:r>
      <w:r>
        <w:rPr>
          <w:sz w:val="22"/>
          <w:szCs w:val="22"/>
        </w:rPr>
        <w:t xml:space="preserve"> )</w:t>
      </w:r>
    </w:p>
    <w:p w:rsidR="001F27EB" w:rsidRPr="00576B42" w:rsidRDefault="001F27EB" w:rsidP="001F27EB">
      <w:pPr>
        <w:pStyle w:val="Default"/>
        <w:rPr>
          <w:sz w:val="22"/>
          <w:szCs w:val="22"/>
        </w:rPr>
      </w:pPr>
      <w:r>
        <w:rPr>
          <w:sz w:val="22"/>
          <w:szCs w:val="22"/>
        </w:rPr>
        <w:t>3</w:t>
      </w:r>
      <w:r w:rsidRPr="00576B42">
        <w:rPr>
          <w:rFonts w:hint="eastAsia"/>
          <w:sz w:val="22"/>
          <w:szCs w:val="22"/>
        </w:rPr>
        <w:t xml:space="preserve">. Then connect test leads to tested points, than take the </w:t>
      </w:r>
      <w:r>
        <w:rPr>
          <w:sz w:val="22"/>
          <w:szCs w:val="22"/>
        </w:rPr>
        <w:t>A</w:t>
      </w:r>
      <w:r w:rsidRPr="00576B42">
        <w:rPr>
          <w:rFonts w:hint="eastAsia"/>
          <w:sz w:val="22"/>
          <w:szCs w:val="22"/>
        </w:rPr>
        <w:t>C current reading.</w:t>
      </w:r>
    </w:p>
    <w:p w:rsidR="001F27EB" w:rsidRDefault="001F27EB" w:rsidP="001F27EB">
      <w:pPr>
        <w:autoSpaceDE w:val="0"/>
        <w:autoSpaceDN w:val="0"/>
        <w:adjustRightInd w:val="0"/>
        <w:jc w:val="center"/>
        <w:rPr>
          <w:sz w:val="22"/>
          <w:szCs w:val="22"/>
        </w:rPr>
      </w:pPr>
      <w:r w:rsidRPr="001F27EB">
        <w:rPr>
          <w:noProof/>
          <w:sz w:val="22"/>
          <w:szCs w:val="22"/>
        </w:rPr>
        <w:drawing>
          <wp:inline distT="0" distB="0" distL="0" distR="0">
            <wp:extent cx="2772000" cy="2235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2000" cy="2235600"/>
                    </a:xfrm>
                    <a:prstGeom prst="rect">
                      <a:avLst/>
                    </a:prstGeom>
                    <a:noFill/>
                    <a:ln>
                      <a:noFill/>
                    </a:ln>
                  </pic:spPr>
                </pic:pic>
              </a:graphicData>
            </a:graphic>
          </wp:inline>
        </w:drawing>
      </w:r>
    </w:p>
    <w:p w:rsidR="001F27EB" w:rsidRDefault="001F27EB" w:rsidP="001F27EB">
      <w:pPr>
        <w:autoSpaceDE w:val="0"/>
        <w:autoSpaceDN w:val="0"/>
        <w:adjustRightInd w:val="0"/>
        <w:jc w:val="center"/>
        <w:rPr>
          <w:sz w:val="22"/>
          <w:szCs w:val="22"/>
        </w:rPr>
      </w:pPr>
      <w:r w:rsidRPr="00A7269A">
        <w:rPr>
          <w:sz w:val="22"/>
          <w:szCs w:val="22"/>
        </w:rPr>
        <w:t>Figure 5-</w:t>
      </w:r>
      <w:r>
        <w:rPr>
          <w:sz w:val="22"/>
          <w:szCs w:val="22"/>
        </w:rPr>
        <w:t>10</w:t>
      </w:r>
      <w:r w:rsidRPr="00A7269A">
        <w:rPr>
          <w:sz w:val="22"/>
          <w:szCs w:val="22"/>
        </w:rPr>
        <w:t xml:space="preserve"> Measuring </w:t>
      </w:r>
      <w:r>
        <w:rPr>
          <w:sz w:val="22"/>
          <w:szCs w:val="22"/>
        </w:rPr>
        <w:t>A</w:t>
      </w:r>
      <w:r w:rsidRPr="00A7269A">
        <w:rPr>
          <w:sz w:val="22"/>
          <w:szCs w:val="22"/>
        </w:rPr>
        <w:t>C Current lower than 4Ma</w:t>
      </w:r>
    </w:p>
    <w:p w:rsidR="001F27EB" w:rsidRPr="001F27EB" w:rsidRDefault="001F27EB" w:rsidP="001F27EB">
      <w:pPr>
        <w:autoSpaceDE w:val="0"/>
        <w:autoSpaceDN w:val="0"/>
        <w:adjustRightInd w:val="0"/>
        <w:rPr>
          <w:sz w:val="22"/>
          <w:szCs w:val="22"/>
        </w:rPr>
      </w:pPr>
      <w:r w:rsidRPr="001F27EB">
        <w:rPr>
          <w:sz w:val="22"/>
          <w:szCs w:val="22"/>
        </w:rPr>
        <w:t xml:space="preserve">To measure </w:t>
      </w:r>
      <w:r>
        <w:rPr>
          <w:sz w:val="22"/>
          <w:szCs w:val="22"/>
        </w:rPr>
        <w:t>A</w:t>
      </w:r>
      <w:r w:rsidRPr="001F27EB">
        <w:rPr>
          <w:sz w:val="22"/>
          <w:szCs w:val="22"/>
        </w:rPr>
        <w:t>C current lower than 400mA, do the</w:t>
      </w:r>
      <w:r>
        <w:rPr>
          <w:sz w:val="22"/>
          <w:szCs w:val="22"/>
        </w:rPr>
        <w:t xml:space="preserve"> </w:t>
      </w:r>
      <w:r w:rsidRPr="001F27EB">
        <w:rPr>
          <w:sz w:val="22"/>
          <w:szCs w:val="22"/>
        </w:rPr>
        <w:t>following:</w:t>
      </w:r>
    </w:p>
    <w:p w:rsidR="001F27EB" w:rsidRDefault="001F27EB" w:rsidP="001F27EB">
      <w:pPr>
        <w:pStyle w:val="Default"/>
        <w:rPr>
          <w:sz w:val="22"/>
          <w:szCs w:val="22"/>
        </w:rPr>
      </w:pPr>
      <w:r w:rsidRPr="00576B42">
        <w:rPr>
          <w:rFonts w:hint="eastAsia"/>
          <w:sz w:val="22"/>
          <w:szCs w:val="22"/>
        </w:rPr>
        <w:t xml:space="preserve">1. Press </w:t>
      </w:r>
      <w:r>
        <w:rPr>
          <w:b/>
          <w:bCs/>
          <w:sz w:val="22"/>
          <w:szCs w:val="22"/>
          <w:bdr w:val="single" w:sz="4" w:space="0" w:color="auto"/>
        </w:rPr>
        <w:t xml:space="preserve"> I </w:t>
      </w:r>
      <w:r w:rsidRPr="00576B42">
        <w:rPr>
          <w:rFonts w:hint="eastAsia"/>
          <w:sz w:val="22"/>
          <w:szCs w:val="22"/>
        </w:rPr>
        <w:t xml:space="preserve"> button to set measurement type to </w:t>
      </w:r>
      <w:r>
        <w:rPr>
          <w:b/>
          <w:sz w:val="22"/>
          <w:szCs w:val="22"/>
          <w:highlight w:val="lightGray"/>
        </w:rPr>
        <w:t>A</w:t>
      </w:r>
      <w:r w:rsidRPr="00576B42">
        <w:rPr>
          <w:rFonts w:hint="eastAsia"/>
          <w:b/>
          <w:sz w:val="22"/>
          <w:szCs w:val="22"/>
          <w:highlight w:val="lightGray"/>
        </w:rPr>
        <w:t>C Current</w:t>
      </w:r>
      <w:r w:rsidRPr="00576B42">
        <w:rPr>
          <w:rFonts w:hint="eastAsia"/>
          <w:b/>
          <w:sz w:val="22"/>
          <w:szCs w:val="22"/>
        </w:rPr>
        <w:t xml:space="preserve">, </w:t>
      </w:r>
    </w:p>
    <w:p w:rsidR="001F27EB" w:rsidRPr="00576B42" w:rsidRDefault="001F27EB" w:rsidP="001F27EB">
      <w:pPr>
        <w:pStyle w:val="Default"/>
        <w:rPr>
          <w:sz w:val="22"/>
          <w:szCs w:val="22"/>
        </w:rPr>
      </w:pPr>
      <w:r>
        <w:rPr>
          <w:rFonts w:hint="eastAsia"/>
          <w:bCs/>
          <w:sz w:val="22"/>
          <w:szCs w:val="22"/>
        </w:rPr>
        <w:t>2.</w:t>
      </w:r>
      <w:r>
        <w:rPr>
          <w:bCs/>
          <w:sz w:val="22"/>
          <w:szCs w:val="22"/>
        </w:rPr>
        <w:t xml:space="preserve"> </w:t>
      </w:r>
      <w:r w:rsidRPr="001F27EB">
        <w:rPr>
          <w:bCs/>
          <w:sz w:val="22"/>
          <w:szCs w:val="22"/>
        </w:rPr>
        <w:t xml:space="preserve">Press </w:t>
      </w:r>
      <w:r w:rsidRPr="001F27EB">
        <w:rPr>
          <w:b/>
          <w:bCs/>
          <w:sz w:val="22"/>
          <w:szCs w:val="22"/>
          <w:bdr w:val="single" w:sz="4" w:space="0" w:color="auto"/>
        </w:rPr>
        <w:t>F3</w:t>
      </w:r>
      <w:r w:rsidRPr="001F27EB">
        <w:rPr>
          <w:bCs/>
          <w:sz w:val="22"/>
          <w:szCs w:val="22"/>
        </w:rPr>
        <w:t xml:space="preserve"> button to select </w:t>
      </w:r>
      <w:r w:rsidRPr="001F27EB">
        <w:rPr>
          <w:b/>
          <w:bCs/>
          <w:sz w:val="22"/>
          <w:szCs w:val="22"/>
        </w:rPr>
        <w:t>mA</w:t>
      </w:r>
      <w:r w:rsidRPr="001F27EB">
        <w:rPr>
          <w:bCs/>
          <w:sz w:val="22"/>
          <w:szCs w:val="22"/>
        </w:rPr>
        <w:t xml:space="preserve"> range, </w:t>
      </w:r>
      <w:proofErr w:type="spellStart"/>
      <w:r w:rsidRPr="001F27EB">
        <w:rPr>
          <w:bCs/>
          <w:sz w:val="22"/>
          <w:szCs w:val="22"/>
        </w:rPr>
        <w:t>andmeasurement</w:t>
      </w:r>
      <w:proofErr w:type="spellEnd"/>
      <w:r w:rsidRPr="001F27EB">
        <w:rPr>
          <w:bCs/>
          <w:sz w:val="22"/>
          <w:szCs w:val="22"/>
        </w:rPr>
        <w:t xml:space="preserve"> unit will be </w:t>
      </w:r>
      <w:r w:rsidRPr="001F27EB">
        <w:rPr>
          <w:b/>
          <w:bCs/>
          <w:sz w:val="22"/>
          <w:szCs w:val="22"/>
        </w:rPr>
        <w:t>mA</w:t>
      </w:r>
      <w:r w:rsidRPr="001F27EB">
        <w:rPr>
          <w:bCs/>
          <w:sz w:val="22"/>
          <w:szCs w:val="22"/>
        </w:rPr>
        <w:t xml:space="preserve"> .</w:t>
      </w:r>
      <w:r>
        <w:rPr>
          <w:bCs/>
          <w:sz w:val="22"/>
          <w:szCs w:val="22"/>
        </w:rPr>
        <w:t xml:space="preserve"> </w:t>
      </w:r>
    </w:p>
    <w:p w:rsidR="001F27EB" w:rsidRPr="003B2D6B" w:rsidRDefault="001F27EB" w:rsidP="001F27EB">
      <w:pPr>
        <w:pStyle w:val="Default"/>
        <w:ind w:left="360" w:hanging="360"/>
        <w:rPr>
          <w:b/>
          <w:sz w:val="22"/>
          <w:szCs w:val="22"/>
        </w:rPr>
      </w:pPr>
      <w:r>
        <w:rPr>
          <w:rFonts w:hint="eastAsia"/>
          <w:b/>
          <w:sz w:val="22"/>
          <w:szCs w:val="22"/>
        </w:rPr>
        <w:t>3</w:t>
      </w:r>
      <w:r w:rsidRPr="003B2D6B">
        <w:rPr>
          <w:rFonts w:hint="eastAsia"/>
          <w:b/>
          <w:sz w:val="22"/>
          <w:szCs w:val="22"/>
        </w:rPr>
        <w:t xml:space="preserve">. </w:t>
      </w:r>
      <w:r w:rsidRPr="00A7269A">
        <w:rPr>
          <w:sz w:val="22"/>
          <w:szCs w:val="22"/>
        </w:rPr>
        <w:t>Plug test lead connectors into input terminals</w:t>
      </w:r>
      <w:r>
        <w:rPr>
          <w:sz w:val="22"/>
          <w:szCs w:val="22"/>
        </w:rPr>
        <w:t xml:space="preserve">(Black to </w:t>
      </w:r>
      <w:r w:rsidRPr="00A7269A">
        <w:rPr>
          <w:b/>
          <w:sz w:val="22"/>
          <w:szCs w:val="22"/>
        </w:rPr>
        <w:t>COM</w:t>
      </w:r>
      <w:r>
        <w:rPr>
          <w:sz w:val="22"/>
          <w:szCs w:val="22"/>
        </w:rPr>
        <w:t xml:space="preserve"> and Red to </w:t>
      </w:r>
      <w:proofErr w:type="spellStart"/>
      <w:r w:rsidRPr="00576B42">
        <w:rPr>
          <w:b/>
          <w:bCs/>
          <w:sz w:val="22"/>
          <w:szCs w:val="22"/>
        </w:rPr>
        <w:t>μA</w:t>
      </w:r>
      <w:proofErr w:type="spellEnd"/>
      <w:r>
        <w:rPr>
          <w:b/>
          <w:bCs/>
          <w:sz w:val="22"/>
          <w:szCs w:val="22"/>
        </w:rPr>
        <w:t>/</w:t>
      </w:r>
      <w:r w:rsidRPr="00576B42">
        <w:rPr>
          <w:b/>
          <w:bCs/>
          <w:sz w:val="22"/>
          <w:szCs w:val="22"/>
        </w:rPr>
        <w:t>mA</w:t>
      </w:r>
      <w:r>
        <w:rPr>
          <w:sz w:val="22"/>
          <w:szCs w:val="22"/>
        </w:rPr>
        <w:t xml:space="preserve"> )</w:t>
      </w:r>
    </w:p>
    <w:p w:rsidR="001F27EB" w:rsidRPr="00576B42" w:rsidRDefault="001F27EB" w:rsidP="001F27EB">
      <w:pPr>
        <w:pStyle w:val="Default"/>
        <w:rPr>
          <w:sz w:val="22"/>
          <w:szCs w:val="22"/>
        </w:rPr>
      </w:pPr>
      <w:r>
        <w:rPr>
          <w:rFonts w:hint="eastAsia"/>
          <w:sz w:val="22"/>
          <w:szCs w:val="22"/>
        </w:rPr>
        <w:t>4</w:t>
      </w:r>
      <w:r w:rsidRPr="00576B42">
        <w:rPr>
          <w:rFonts w:hint="eastAsia"/>
          <w:sz w:val="22"/>
          <w:szCs w:val="22"/>
        </w:rPr>
        <w:t>. Then connect test leads to tested points, than take the DC current reading.</w:t>
      </w:r>
    </w:p>
    <w:p w:rsidR="001F27EB" w:rsidRDefault="001F27EB" w:rsidP="001F27EB">
      <w:pPr>
        <w:autoSpaceDE w:val="0"/>
        <w:autoSpaceDN w:val="0"/>
        <w:adjustRightInd w:val="0"/>
        <w:jc w:val="center"/>
        <w:rPr>
          <w:sz w:val="22"/>
          <w:szCs w:val="22"/>
        </w:rPr>
      </w:pPr>
      <w:r w:rsidRPr="001F27EB">
        <w:rPr>
          <w:rFonts w:hint="eastAsia"/>
          <w:noProof/>
        </w:rPr>
        <w:lastRenderedPageBreak/>
        <w:drawing>
          <wp:inline distT="0" distB="0" distL="0" distR="0">
            <wp:extent cx="2772000" cy="2235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2000" cy="2235600"/>
                    </a:xfrm>
                    <a:prstGeom prst="rect">
                      <a:avLst/>
                    </a:prstGeom>
                    <a:noFill/>
                    <a:ln>
                      <a:noFill/>
                    </a:ln>
                  </pic:spPr>
                </pic:pic>
              </a:graphicData>
            </a:graphic>
          </wp:inline>
        </w:drawing>
      </w:r>
    </w:p>
    <w:p w:rsidR="001F27EB" w:rsidRPr="009D35A5" w:rsidRDefault="001F27EB" w:rsidP="001F27EB">
      <w:pPr>
        <w:autoSpaceDE w:val="0"/>
        <w:autoSpaceDN w:val="0"/>
        <w:adjustRightInd w:val="0"/>
        <w:jc w:val="center"/>
        <w:rPr>
          <w:sz w:val="22"/>
          <w:szCs w:val="22"/>
        </w:rPr>
      </w:pPr>
      <w:r w:rsidRPr="001F27EB">
        <w:rPr>
          <w:sz w:val="22"/>
          <w:szCs w:val="22"/>
        </w:rPr>
        <w:t>Figure 5-</w:t>
      </w:r>
      <w:r>
        <w:rPr>
          <w:sz w:val="22"/>
          <w:szCs w:val="22"/>
        </w:rPr>
        <w:t>11</w:t>
      </w:r>
      <w:r w:rsidRPr="001F27EB">
        <w:rPr>
          <w:sz w:val="22"/>
          <w:szCs w:val="22"/>
        </w:rPr>
        <w:t xml:space="preserve"> Measuring </w:t>
      </w:r>
      <w:r>
        <w:rPr>
          <w:sz w:val="22"/>
          <w:szCs w:val="22"/>
        </w:rPr>
        <w:t>A</w:t>
      </w:r>
      <w:r w:rsidRPr="001F27EB">
        <w:rPr>
          <w:sz w:val="22"/>
          <w:szCs w:val="22"/>
        </w:rPr>
        <w:t>C Current lower than 400mA</w:t>
      </w:r>
    </w:p>
    <w:p w:rsidR="001F27EB" w:rsidRPr="00576B42" w:rsidRDefault="001F27EB" w:rsidP="001F27EB">
      <w:pPr>
        <w:pStyle w:val="Default"/>
        <w:rPr>
          <w:sz w:val="22"/>
          <w:szCs w:val="22"/>
        </w:rPr>
      </w:pPr>
      <w:r w:rsidRPr="00576B42">
        <w:rPr>
          <w:rFonts w:hint="eastAsia"/>
          <w:sz w:val="22"/>
          <w:szCs w:val="22"/>
        </w:rPr>
        <w:t xml:space="preserve">To measure </w:t>
      </w:r>
      <w:r>
        <w:rPr>
          <w:sz w:val="22"/>
          <w:szCs w:val="22"/>
        </w:rPr>
        <w:t>A</w:t>
      </w:r>
      <w:r w:rsidRPr="00576B42">
        <w:rPr>
          <w:rFonts w:hint="eastAsia"/>
          <w:sz w:val="22"/>
          <w:szCs w:val="22"/>
        </w:rPr>
        <w:t xml:space="preserve">C current equal to or </w:t>
      </w:r>
      <w:r w:rsidRPr="001F4131">
        <w:rPr>
          <w:sz w:val="22"/>
          <w:szCs w:val="22"/>
        </w:rPr>
        <w:t>greater</w:t>
      </w:r>
      <w:r>
        <w:rPr>
          <w:sz w:val="22"/>
          <w:szCs w:val="22"/>
        </w:rPr>
        <w:t xml:space="preserve"> </w:t>
      </w:r>
      <w:r w:rsidRPr="00576B42">
        <w:rPr>
          <w:rFonts w:hint="eastAsia"/>
          <w:sz w:val="22"/>
          <w:szCs w:val="22"/>
        </w:rPr>
        <w:t xml:space="preserve">than </w:t>
      </w:r>
      <w:r>
        <w:rPr>
          <w:sz w:val="22"/>
          <w:szCs w:val="22"/>
        </w:rPr>
        <w:t>400</w:t>
      </w:r>
      <w:r w:rsidRPr="003B2D6B">
        <w:rPr>
          <w:sz w:val="22"/>
          <w:szCs w:val="22"/>
        </w:rPr>
        <w:t>mA</w:t>
      </w:r>
      <w:r w:rsidRPr="003B2D6B">
        <w:rPr>
          <w:rFonts w:hint="eastAsia"/>
          <w:sz w:val="22"/>
          <w:szCs w:val="22"/>
        </w:rPr>
        <w:t>, d</w:t>
      </w:r>
      <w:r>
        <w:rPr>
          <w:rFonts w:hint="eastAsia"/>
          <w:sz w:val="22"/>
          <w:szCs w:val="22"/>
        </w:rPr>
        <w:t>o the following:</w:t>
      </w:r>
      <w:r w:rsidRPr="00576B42">
        <w:rPr>
          <w:rFonts w:hint="eastAsia"/>
          <w:sz w:val="22"/>
          <w:szCs w:val="22"/>
        </w:rPr>
        <w:t xml:space="preserve"> </w:t>
      </w:r>
    </w:p>
    <w:p w:rsidR="001F27EB" w:rsidRDefault="001F27EB" w:rsidP="001F27EB">
      <w:pPr>
        <w:pStyle w:val="Default"/>
        <w:rPr>
          <w:b/>
          <w:sz w:val="22"/>
          <w:szCs w:val="22"/>
        </w:rPr>
      </w:pPr>
      <w:r>
        <w:rPr>
          <w:sz w:val="22"/>
          <w:szCs w:val="22"/>
        </w:rPr>
        <w:t xml:space="preserve">1. </w:t>
      </w:r>
      <w:r w:rsidRPr="00576B42">
        <w:rPr>
          <w:rFonts w:hint="eastAsia"/>
          <w:sz w:val="22"/>
          <w:szCs w:val="22"/>
        </w:rPr>
        <w:t>Press</w:t>
      </w:r>
      <w:r w:rsidRPr="001F4131">
        <w:rPr>
          <w:b/>
          <w:sz w:val="22"/>
          <w:szCs w:val="22"/>
          <w:bdr w:val="single" w:sz="4" w:space="0" w:color="auto"/>
        </w:rPr>
        <w:t xml:space="preserve"> I </w:t>
      </w:r>
      <w:r w:rsidRPr="00576B42">
        <w:rPr>
          <w:rFonts w:hint="eastAsia"/>
          <w:sz w:val="22"/>
          <w:szCs w:val="22"/>
        </w:rPr>
        <w:t xml:space="preserve">button to set measurement type to </w:t>
      </w:r>
      <w:r>
        <w:rPr>
          <w:b/>
          <w:sz w:val="22"/>
          <w:szCs w:val="22"/>
          <w:highlight w:val="lightGray"/>
        </w:rPr>
        <w:t>A</w:t>
      </w:r>
      <w:r w:rsidRPr="00576B42">
        <w:rPr>
          <w:rFonts w:hint="eastAsia"/>
          <w:b/>
          <w:sz w:val="22"/>
          <w:szCs w:val="22"/>
          <w:highlight w:val="lightGray"/>
        </w:rPr>
        <w:t>C Current</w:t>
      </w:r>
    </w:p>
    <w:p w:rsidR="001F27EB" w:rsidRDefault="001F27EB" w:rsidP="001F27EB">
      <w:pPr>
        <w:pStyle w:val="Default"/>
        <w:ind w:left="360" w:hanging="360"/>
        <w:rPr>
          <w:sz w:val="22"/>
          <w:szCs w:val="22"/>
        </w:rPr>
      </w:pPr>
      <w:r>
        <w:rPr>
          <w:sz w:val="22"/>
          <w:szCs w:val="22"/>
        </w:rPr>
        <w:t xml:space="preserve">2. </w:t>
      </w:r>
      <w:r w:rsidRPr="001F4131">
        <w:rPr>
          <w:sz w:val="22"/>
          <w:szCs w:val="22"/>
        </w:rPr>
        <w:t>Press</w:t>
      </w:r>
      <w:r w:rsidRPr="001F4131">
        <w:rPr>
          <w:sz w:val="22"/>
          <w:szCs w:val="22"/>
          <w:bdr w:val="single" w:sz="4" w:space="0" w:color="auto"/>
        </w:rPr>
        <w:t xml:space="preserve"> </w:t>
      </w:r>
      <w:r w:rsidRPr="001F4131">
        <w:rPr>
          <w:b/>
          <w:sz w:val="22"/>
          <w:szCs w:val="22"/>
          <w:bdr w:val="single" w:sz="4" w:space="0" w:color="auto"/>
        </w:rPr>
        <w:t>F3</w:t>
      </w:r>
      <w:r w:rsidRPr="001F4131">
        <w:rPr>
          <w:sz w:val="22"/>
          <w:szCs w:val="22"/>
        </w:rPr>
        <w:t xml:space="preserve"> button to select </w:t>
      </w:r>
      <w:r w:rsidRPr="001F4131">
        <w:rPr>
          <w:b/>
          <w:sz w:val="22"/>
          <w:szCs w:val="22"/>
        </w:rPr>
        <w:t>A</w:t>
      </w:r>
      <w:r w:rsidRPr="001F4131">
        <w:rPr>
          <w:sz w:val="22"/>
          <w:szCs w:val="22"/>
        </w:rPr>
        <w:t xml:space="preserve"> range, and</w:t>
      </w:r>
      <w:r w:rsidRPr="001F4131">
        <w:t xml:space="preserve"> </w:t>
      </w:r>
      <w:r w:rsidRPr="001F4131">
        <w:rPr>
          <w:sz w:val="22"/>
          <w:szCs w:val="22"/>
        </w:rPr>
        <w:t xml:space="preserve">measurement unit will be </w:t>
      </w:r>
      <w:r w:rsidRPr="001F4131">
        <w:rPr>
          <w:b/>
          <w:sz w:val="22"/>
          <w:szCs w:val="22"/>
        </w:rPr>
        <w:t>A</w:t>
      </w:r>
      <w:r w:rsidRPr="001F4131">
        <w:rPr>
          <w:sz w:val="22"/>
          <w:szCs w:val="22"/>
        </w:rPr>
        <w:t xml:space="preserve"> .</w:t>
      </w:r>
    </w:p>
    <w:p w:rsidR="001F27EB" w:rsidRPr="003B2D6B" w:rsidRDefault="001F27EB" w:rsidP="001F27EB">
      <w:pPr>
        <w:pStyle w:val="Default"/>
        <w:ind w:left="360" w:hanging="360"/>
        <w:rPr>
          <w:b/>
          <w:sz w:val="22"/>
          <w:szCs w:val="22"/>
        </w:rPr>
      </w:pPr>
      <w:r>
        <w:rPr>
          <w:b/>
          <w:sz w:val="22"/>
          <w:szCs w:val="22"/>
        </w:rPr>
        <w:t xml:space="preserve">3. </w:t>
      </w:r>
      <w:r w:rsidRPr="001F4131">
        <w:rPr>
          <w:sz w:val="22"/>
          <w:szCs w:val="22"/>
        </w:rPr>
        <w:t>Plug10A Current divider module (UT-M07)</w:t>
      </w:r>
      <w:r w:rsidRPr="001F4131">
        <w:t xml:space="preserve"> </w:t>
      </w:r>
      <w:r w:rsidRPr="001F4131">
        <w:rPr>
          <w:sz w:val="22"/>
          <w:szCs w:val="22"/>
        </w:rPr>
        <w:t>into input terminals</w:t>
      </w:r>
      <w:r>
        <w:rPr>
          <w:sz w:val="22"/>
          <w:szCs w:val="22"/>
        </w:rPr>
        <w:t xml:space="preserve"> </w:t>
      </w:r>
      <w:r w:rsidRPr="001F4131">
        <w:rPr>
          <w:sz w:val="22"/>
          <w:szCs w:val="22"/>
        </w:rPr>
        <w:t xml:space="preserve">COM and </w:t>
      </w:r>
      <w:proofErr w:type="spellStart"/>
      <w:r w:rsidRPr="001F4131">
        <w:rPr>
          <w:sz w:val="22"/>
          <w:szCs w:val="22"/>
        </w:rPr>
        <w:t>μA</w:t>
      </w:r>
      <w:proofErr w:type="spellEnd"/>
      <w:r w:rsidRPr="001F4131">
        <w:rPr>
          <w:sz w:val="22"/>
          <w:szCs w:val="22"/>
        </w:rPr>
        <w:t xml:space="preserve"> /mA, then</w:t>
      </w:r>
      <w:r>
        <w:rPr>
          <w:sz w:val="22"/>
          <w:szCs w:val="22"/>
        </w:rPr>
        <w:t xml:space="preserve"> </w:t>
      </w:r>
      <w:r w:rsidRPr="001F4131">
        <w:rPr>
          <w:sz w:val="22"/>
          <w:szCs w:val="22"/>
        </w:rPr>
        <w:t>connect black and red test lead connectors</w:t>
      </w:r>
      <w:r>
        <w:rPr>
          <w:sz w:val="22"/>
          <w:szCs w:val="22"/>
        </w:rPr>
        <w:t xml:space="preserve"> </w:t>
      </w:r>
      <w:r w:rsidRPr="001F4131">
        <w:rPr>
          <w:sz w:val="22"/>
          <w:szCs w:val="22"/>
        </w:rPr>
        <w:t>respectively to the module (UT-M07)</w:t>
      </w:r>
    </w:p>
    <w:p w:rsidR="001F27EB" w:rsidRPr="00576B42" w:rsidRDefault="001F27EB" w:rsidP="001F27EB">
      <w:pPr>
        <w:pStyle w:val="Default"/>
        <w:rPr>
          <w:sz w:val="22"/>
          <w:szCs w:val="22"/>
        </w:rPr>
      </w:pPr>
      <w:r>
        <w:rPr>
          <w:sz w:val="22"/>
          <w:szCs w:val="22"/>
        </w:rPr>
        <w:t xml:space="preserve">4. </w:t>
      </w:r>
      <w:r w:rsidRPr="00576B42">
        <w:rPr>
          <w:rFonts w:hint="eastAsia"/>
          <w:sz w:val="22"/>
          <w:szCs w:val="22"/>
        </w:rPr>
        <w:t>Then connect test leads to tested points, than take the DC current reading.</w:t>
      </w:r>
    </w:p>
    <w:p w:rsidR="001F27EB" w:rsidRDefault="001F27EB" w:rsidP="001F27EB">
      <w:pPr>
        <w:autoSpaceDE w:val="0"/>
        <w:autoSpaceDN w:val="0"/>
        <w:adjustRightInd w:val="0"/>
        <w:rPr>
          <w:sz w:val="22"/>
          <w:szCs w:val="22"/>
        </w:rPr>
      </w:pPr>
      <w:r w:rsidRPr="009D35A5">
        <w:rPr>
          <w:b/>
          <w:sz w:val="22"/>
          <w:szCs w:val="22"/>
        </w:rPr>
        <w:t>Warning</w:t>
      </w:r>
      <w:r w:rsidRPr="009D35A5">
        <w:rPr>
          <w:sz w:val="22"/>
          <w:szCs w:val="22"/>
        </w:rPr>
        <w:t>: If test leads are connected to COM</w:t>
      </w:r>
      <w:r>
        <w:rPr>
          <w:sz w:val="22"/>
          <w:szCs w:val="22"/>
        </w:rPr>
        <w:t xml:space="preserve"> </w:t>
      </w:r>
      <w:r w:rsidRPr="009D35A5">
        <w:rPr>
          <w:sz w:val="22"/>
          <w:szCs w:val="22"/>
        </w:rPr>
        <w:t xml:space="preserve">and </w:t>
      </w:r>
      <w:proofErr w:type="spellStart"/>
      <w:r w:rsidRPr="009D35A5">
        <w:rPr>
          <w:sz w:val="22"/>
          <w:szCs w:val="22"/>
        </w:rPr>
        <w:t>μA</w:t>
      </w:r>
      <w:proofErr w:type="spellEnd"/>
      <w:r w:rsidRPr="009D35A5">
        <w:rPr>
          <w:sz w:val="22"/>
          <w:szCs w:val="22"/>
        </w:rPr>
        <w:t xml:space="preserve"> /mA without use of 10A Current divider</w:t>
      </w:r>
      <w:r>
        <w:rPr>
          <w:sz w:val="22"/>
          <w:szCs w:val="22"/>
        </w:rPr>
        <w:t xml:space="preserve"> </w:t>
      </w:r>
      <w:r w:rsidRPr="009D35A5">
        <w:rPr>
          <w:sz w:val="22"/>
          <w:szCs w:val="22"/>
        </w:rPr>
        <w:t>module (UT-M07) when measuring current</w:t>
      </w:r>
      <w:r>
        <w:rPr>
          <w:sz w:val="22"/>
          <w:szCs w:val="22"/>
        </w:rPr>
        <w:t xml:space="preserve"> </w:t>
      </w:r>
      <w:r w:rsidRPr="009D35A5">
        <w:rPr>
          <w:sz w:val="22"/>
          <w:szCs w:val="22"/>
        </w:rPr>
        <w:t>greater than 400mA, the fuse in the product will be</w:t>
      </w:r>
      <w:r w:rsidRPr="009D35A5">
        <w:t xml:space="preserve"> </w:t>
      </w:r>
      <w:r w:rsidRPr="009D35A5">
        <w:rPr>
          <w:sz w:val="22"/>
          <w:szCs w:val="22"/>
        </w:rPr>
        <w:t>burnt out. Please have the fuse replaced by</w:t>
      </w:r>
      <w:r>
        <w:rPr>
          <w:sz w:val="22"/>
          <w:szCs w:val="22"/>
        </w:rPr>
        <w:t xml:space="preserve"> </w:t>
      </w:r>
      <w:r w:rsidRPr="009D35A5">
        <w:rPr>
          <w:sz w:val="22"/>
          <w:szCs w:val="22"/>
        </w:rPr>
        <w:t>qualified personnel if the incident happens</w:t>
      </w:r>
      <w:r>
        <w:rPr>
          <w:sz w:val="22"/>
          <w:szCs w:val="22"/>
        </w:rPr>
        <w:t>.</w:t>
      </w:r>
    </w:p>
    <w:p w:rsidR="001F27EB" w:rsidRDefault="001F27EB" w:rsidP="001F27EB">
      <w:pPr>
        <w:autoSpaceDE w:val="0"/>
        <w:autoSpaceDN w:val="0"/>
        <w:adjustRightInd w:val="0"/>
        <w:jc w:val="center"/>
        <w:rPr>
          <w:sz w:val="22"/>
          <w:szCs w:val="22"/>
        </w:rPr>
      </w:pPr>
      <w:r w:rsidRPr="001F27EB">
        <w:rPr>
          <w:noProof/>
          <w:sz w:val="22"/>
          <w:szCs w:val="22"/>
        </w:rPr>
        <w:drawing>
          <wp:inline distT="0" distB="0" distL="0" distR="0">
            <wp:extent cx="2768400" cy="2235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8400" cy="2235600"/>
                    </a:xfrm>
                    <a:prstGeom prst="rect">
                      <a:avLst/>
                    </a:prstGeom>
                    <a:noFill/>
                    <a:ln>
                      <a:noFill/>
                    </a:ln>
                  </pic:spPr>
                </pic:pic>
              </a:graphicData>
            </a:graphic>
          </wp:inline>
        </w:drawing>
      </w:r>
    </w:p>
    <w:p w:rsidR="001F27EB" w:rsidRPr="001F4131" w:rsidRDefault="001F27EB" w:rsidP="001F27EB">
      <w:pPr>
        <w:autoSpaceDE w:val="0"/>
        <w:autoSpaceDN w:val="0"/>
        <w:adjustRightInd w:val="0"/>
        <w:jc w:val="center"/>
        <w:rPr>
          <w:sz w:val="22"/>
          <w:szCs w:val="22"/>
        </w:rPr>
      </w:pPr>
      <w:r w:rsidRPr="009D35A5">
        <w:rPr>
          <w:sz w:val="22"/>
          <w:szCs w:val="22"/>
        </w:rPr>
        <w:t>Figure 5-</w:t>
      </w:r>
      <w:r>
        <w:rPr>
          <w:sz w:val="22"/>
          <w:szCs w:val="22"/>
        </w:rPr>
        <w:t>12</w:t>
      </w:r>
      <w:r w:rsidRPr="009D35A5">
        <w:rPr>
          <w:sz w:val="22"/>
          <w:szCs w:val="22"/>
        </w:rPr>
        <w:t xml:space="preserve"> Measuring </w:t>
      </w:r>
      <w:r>
        <w:rPr>
          <w:sz w:val="22"/>
          <w:szCs w:val="22"/>
        </w:rPr>
        <w:t>A</w:t>
      </w:r>
      <w:r w:rsidRPr="009D35A5">
        <w:rPr>
          <w:sz w:val="22"/>
          <w:szCs w:val="22"/>
        </w:rPr>
        <w:t>C Current Greater Than 400mA</w:t>
      </w:r>
    </w:p>
    <w:p w:rsidR="004D5DD7" w:rsidRPr="001F27EB" w:rsidRDefault="004D5DD7" w:rsidP="004D5DD7">
      <w:pPr>
        <w:autoSpaceDE w:val="0"/>
        <w:autoSpaceDN w:val="0"/>
        <w:adjustRightInd w:val="0"/>
        <w:ind w:firstLineChars="49" w:firstLine="108"/>
        <w:rPr>
          <w:b/>
          <w:sz w:val="22"/>
          <w:szCs w:val="22"/>
        </w:rPr>
      </w:pPr>
    </w:p>
    <w:p w:rsidR="004D5DD7" w:rsidRPr="00576B42" w:rsidRDefault="004D5DD7" w:rsidP="00D52BF8">
      <w:pPr>
        <w:pStyle w:val="3"/>
      </w:pPr>
      <w:bookmarkStart w:id="72" w:name="_Toc8915604"/>
      <w:r w:rsidRPr="00576B42">
        <w:t>5.4.</w:t>
      </w:r>
      <w:r w:rsidR="001F27EB">
        <w:t>9</w:t>
      </w:r>
      <w:r>
        <w:rPr>
          <w:rFonts w:hint="eastAsia"/>
        </w:rPr>
        <w:t xml:space="preserve"> Measuring</w:t>
      </w:r>
      <w:r w:rsidRPr="00576B42">
        <w:rPr>
          <w:rFonts w:hint="eastAsia"/>
        </w:rPr>
        <w:t xml:space="preserve"> DC Current with </w:t>
      </w:r>
      <w:r w:rsidRPr="00576B42">
        <w:t>UTD1000</w:t>
      </w:r>
      <w:r w:rsidR="009D35A5">
        <w:t>D</w:t>
      </w:r>
      <w:r w:rsidRPr="00576B42">
        <w:t>L</w:t>
      </w:r>
      <w:bookmarkEnd w:id="72"/>
    </w:p>
    <w:p w:rsidR="004D5DD7" w:rsidRPr="00576B42" w:rsidRDefault="004D5DD7" w:rsidP="004D5DD7">
      <w:pPr>
        <w:pStyle w:val="Default"/>
        <w:rPr>
          <w:sz w:val="22"/>
          <w:szCs w:val="22"/>
        </w:rPr>
      </w:pPr>
      <w:r w:rsidRPr="00576B42">
        <w:rPr>
          <w:rFonts w:hint="eastAsia"/>
          <w:sz w:val="22"/>
          <w:szCs w:val="22"/>
        </w:rPr>
        <w:t xml:space="preserve">To measure DC current equal to or lower than </w:t>
      </w:r>
      <w:r w:rsidRPr="003B2D6B">
        <w:rPr>
          <w:sz w:val="22"/>
          <w:szCs w:val="22"/>
        </w:rPr>
        <w:t>1mA</w:t>
      </w:r>
      <w:r w:rsidRPr="003B2D6B">
        <w:rPr>
          <w:rFonts w:hint="eastAsia"/>
          <w:sz w:val="22"/>
          <w:szCs w:val="22"/>
        </w:rPr>
        <w:t>, d</w:t>
      </w:r>
      <w:r>
        <w:rPr>
          <w:rFonts w:hint="eastAsia"/>
          <w:sz w:val="22"/>
          <w:szCs w:val="22"/>
        </w:rPr>
        <w:t>o the following:</w:t>
      </w:r>
      <w:r w:rsidRPr="00576B42">
        <w:rPr>
          <w:rFonts w:hint="eastAsia"/>
          <w:sz w:val="22"/>
          <w:szCs w:val="22"/>
        </w:rPr>
        <w:t xml:space="preserve"> </w:t>
      </w:r>
    </w:p>
    <w:p w:rsidR="004D5DD7" w:rsidRPr="00576B42" w:rsidRDefault="004D5DD7" w:rsidP="004D5DD7">
      <w:pPr>
        <w:pStyle w:val="Default"/>
        <w:ind w:left="360" w:hanging="360"/>
        <w:rPr>
          <w:sz w:val="22"/>
          <w:szCs w:val="22"/>
        </w:rPr>
      </w:pPr>
      <w:r w:rsidRPr="00576B42">
        <w:rPr>
          <w:rFonts w:hint="eastAsia"/>
          <w:sz w:val="22"/>
          <w:szCs w:val="22"/>
        </w:rPr>
        <w:t xml:space="preserve">1. Press </w:t>
      </w:r>
      <w:r w:rsidRPr="00576B42">
        <w:rPr>
          <w:b/>
          <w:bCs/>
          <w:sz w:val="22"/>
          <w:szCs w:val="22"/>
          <w:bdr w:val="single" w:sz="4" w:space="0" w:color="auto"/>
        </w:rPr>
        <w:t>I</w:t>
      </w:r>
      <w:r w:rsidRPr="00576B42">
        <w:rPr>
          <w:rFonts w:hint="eastAsia"/>
          <w:sz w:val="22"/>
          <w:szCs w:val="22"/>
        </w:rPr>
        <w:t xml:space="preserve"> button to set measurement type to </w:t>
      </w:r>
      <w:r w:rsidRPr="00576B42">
        <w:rPr>
          <w:rFonts w:hint="eastAsia"/>
          <w:b/>
          <w:sz w:val="22"/>
          <w:szCs w:val="22"/>
          <w:highlight w:val="lightGray"/>
        </w:rPr>
        <w:t>DC Current</w:t>
      </w:r>
      <w:r w:rsidRPr="00576B42">
        <w:rPr>
          <w:rFonts w:hint="eastAsia"/>
          <w:b/>
          <w:sz w:val="22"/>
          <w:szCs w:val="22"/>
        </w:rPr>
        <w:t xml:space="preserve">, </w:t>
      </w:r>
      <w:r w:rsidRPr="00576B42">
        <w:rPr>
          <w:rFonts w:hint="eastAsia"/>
          <w:sz w:val="22"/>
          <w:szCs w:val="22"/>
        </w:rPr>
        <w:t>the</w:t>
      </w:r>
      <w:r w:rsidRPr="00576B42">
        <w:rPr>
          <w:rFonts w:hint="eastAsia"/>
          <w:b/>
          <w:sz w:val="22"/>
          <w:szCs w:val="22"/>
        </w:rPr>
        <w:t xml:space="preserve"> </w:t>
      </w:r>
      <w:r w:rsidRPr="00576B42">
        <w:rPr>
          <w:rFonts w:hint="eastAsia"/>
          <w:sz w:val="22"/>
          <w:szCs w:val="22"/>
        </w:rPr>
        <w:t xml:space="preserve">measurement unit </w:t>
      </w:r>
      <w:proofErr w:type="spellStart"/>
      <w:r w:rsidRPr="00576B42">
        <w:rPr>
          <w:rFonts w:hint="eastAsia"/>
          <w:sz w:val="22"/>
          <w:szCs w:val="22"/>
        </w:rPr>
        <w:t>is</w:t>
      </w:r>
      <w:r w:rsidRPr="00576B42">
        <w:rPr>
          <w:b/>
          <w:bCs/>
          <w:sz w:val="22"/>
          <w:szCs w:val="22"/>
          <w:shd w:val="pct15" w:color="auto" w:fill="FFFFFF"/>
        </w:rPr>
        <w:t>μA</w:t>
      </w:r>
      <w:proofErr w:type="spellEnd"/>
      <w:r w:rsidRPr="00576B42">
        <w:rPr>
          <w:rFonts w:hint="eastAsia"/>
          <w:b/>
          <w:bCs/>
          <w:sz w:val="22"/>
          <w:szCs w:val="22"/>
          <w:shd w:val="pct15" w:color="auto" w:fill="FFFFFF"/>
        </w:rPr>
        <w:t xml:space="preserve">, </w:t>
      </w:r>
      <w:r w:rsidRPr="00576B42">
        <w:rPr>
          <w:rFonts w:hint="eastAsia"/>
          <w:sz w:val="22"/>
          <w:szCs w:val="22"/>
        </w:rPr>
        <w:t xml:space="preserve">you can use </w:t>
      </w:r>
      <w:r w:rsidRPr="00576B42">
        <w:rPr>
          <w:b/>
          <w:bCs/>
          <w:sz w:val="22"/>
          <w:szCs w:val="22"/>
          <w:bdr w:val="single" w:sz="4" w:space="0" w:color="auto"/>
        </w:rPr>
        <w:t>F3</w:t>
      </w:r>
      <w:r w:rsidRPr="00576B42">
        <w:rPr>
          <w:rFonts w:hint="eastAsia"/>
          <w:sz w:val="22"/>
          <w:szCs w:val="22"/>
        </w:rPr>
        <w:t xml:space="preserve"> to toggle </w:t>
      </w:r>
      <w:proofErr w:type="spellStart"/>
      <w:r w:rsidRPr="00576B42">
        <w:rPr>
          <w:rFonts w:hint="eastAsia"/>
          <w:sz w:val="22"/>
          <w:szCs w:val="22"/>
        </w:rPr>
        <w:t>between</w:t>
      </w:r>
      <w:r w:rsidRPr="00576B42">
        <w:rPr>
          <w:b/>
          <w:bCs/>
          <w:sz w:val="22"/>
          <w:szCs w:val="22"/>
        </w:rPr>
        <w:t>μA</w:t>
      </w:r>
      <w:proofErr w:type="spellEnd"/>
      <w:r w:rsidRPr="00576B42">
        <w:rPr>
          <w:rFonts w:hint="eastAsia"/>
          <w:b/>
          <w:bCs/>
          <w:sz w:val="22"/>
          <w:szCs w:val="22"/>
        </w:rPr>
        <w:t xml:space="preserve">, </w:t>
      </w:r>
      <w:r w:rsidRPr="00576B42">
        <w:rPr>
          <w:b/>
          <w:bCs/>
          <w:sz w:val="22"/>
          <w:szCs w:val="22"/>
        </w:rPr>
        <w:t>mA</w:t>
      </w:r>
      <w:r w:rsidRPr="00576B42">
        <w:rPr>
          <w:rFonts w:hint="eastAsia"/>
          <w:b/>
          <w:bCs/>
          <w:sz w:val="22"/>
          <w:szCs w:val="22"/>
        </w:rPr>
        <w:t xml:space="preserve"> and </w:t>
      </w:r>
      <w:r w:rsidRPr="00576B42">
        <w:rPr>
          <w:b/>
          <w:bCs/>
          <w:sz w:val="22"/>
          <w:szCs w:val="22"/>
        </w:rPr>
        <w:t>A</w:t>
      </w:r>
      <w:r w:rsidRPr="00576B42">
        <w:rPr>
          <w:rFonts w:hint="eastAsia"/>
          <w:b/>
          <w:bCs/>
          <w:sz w:val="22"/>
          <w:szCs w:val="22"/>
        </w:rPr>
        <w:t xml:space="preserve"> ranges, the default is </w:t>
      </w:r>
      <w:r w:rsidRPr="00576B42">
        <w:rPr>
          <w:b/>
          <w:bCs/>
          <w:sz w:val="22"/>
          <w:szCs w:val="22"/>
          <w:shd w:val="pct15" w:color="auto" w:fill="FFFFFF"/>
        </w:rPr>
        <w:t>mA</w:t>
      </w:r>
    </w:p>
    <w:p w:rsidR="004D5DD7" w:rsidRPr="003B2D6B" w:rsidRDefault="004D5DD7" w:rsidP="004D5DD7">
      <w:pPr>
        <w:pStyle w:val="Default"/>
        <w:ind w:left="360" w:hanging="360"/>
        <w:rPr>
          <w:b/>
          <w:sz w:val="22"/>
          <w:szCs w:val="22"/>
        </w:rPr>
      </w:pPr>
      <w:r w:rsidRPr="003B2D6B">
        <w:rPr>
          <w:rFonts w:hint="eastAsia"/>
          <w:b/>
          <w:sz w:val="22"/>
          <w:szCs w:val="22"/>
        </w:rPr>
        <w:t>2. Plug mA current module (</w:t>
      </w:r>
      <w:r w:rsidRPr="003B2D6B">
        <w:rPr>
          <w:sz w:val="22"/>
          <w:szCs w:val="22"/>
        </w:rPr>
        <w:t>UT-M10</w:t>
      </w:r>
      <w:r w:rsidRPr="003B2D6B">
        <w:rPr>
          <w:rFonts w:hint="eastAsia"/>
          <w:b/>
          <w:sz w:val="22"/>
          <w:szCs w:val="22"/>
        </w:rPr>
        <w:t>)</w:t>
      </w:r>
      <w:r w:rsidRPr="003B2D6B">
        <w:rPr>
          <w:rFonts w:hint="eastAsia"/>
          <w:sz w:val="22"/>
          <w:szCs w:val="22"/>
        </w:rPr>
        <w:t xml:space="preserve"> into input terminals </w:t>
      </w:r>
      <w:r w:rsidRPr="003B2D6B">
        <w:rPr>
          <w:sz w:val="22"/>
          <w:szCs w:val="22"/>
        </w:rPr>
        <w:t>COM</w:t>
      </w:r>
      <w:r w:rsidRPr="003B2D6B">
        <w:rPr>
          <w:rFonts w:hint="eastAsia"/>
          <w:sz w:val="22"/>
          <w:szCs w:val="22"/>
        </w:rPr>
        <w:t xml:space="preserve"> and </w:t>
      </w:r>
      <w:r w:rsidRPr="003B2D6B">
        <w:rPr>
          <w:sz w:val="22"/>
          <w:szCs w:val="22"/>
        </w:rPr>
        <w:t>V/Ω</w:t>
      </w:r>
      <w:r w:rsidRPr="003B2D6B">
        <w:rPr>
          <w:rFonts w:hint="eastAsia"/>
          <w:sz w:val="22"/>
          <w:szCs w:val="22"/>
        </w:rPr>
        <w:t xml:space="preserve">, then turn the </w:t>
      </w:r>
      <w:r w:rsidRPr="003B2D6B">
        <w:rPr>
          <w:sz w:val="22"/>
          <w:szCs w:val="22"/>
        </w:rPr>
        <w:t>switch</w:t>
      </w:r>
      <w:r w:rsidRPr="003B2D6B">
        <w:rPr>
          <w:rFonts w:hint="eastAsia"/>
          <w:sz w:val="22"/>
          <w:szCs w:val="22"/>
        </w:rPr>
        <w:t xml:space="preserve"> on the module to </w:t>
      </w:r>
      <w:proofErr w:type="spellStart"/>
      <w:r w:rsidRPr="003B2D6B">
        <w:rPr>
          <w:sz w:val="22"/>
          <w:szCs w:val="22"/>
        </w:rPr>
        <w:t>uA</w:t>
      </w:r>
      <w:proofErr w:type="spellEnd"/>
      <w:r w:rsidRPr="003B2D6B">
        <w:rPr>
          <w:rFonts w:hint="eastAsia"/>
          <w:sz w:val="22"/>
          <w:szCs w:val="22"/>
        </w:rPr>
        <w:t xml:space="preserve"> range. </w:t>
      </w:r>
    </w:p>
    <w:p w:rsidR="004D5DD7" w:rsidRPr="00576B42" w:rsidRDefault="004D5DD7" w:rsidP="004D5DD7">
      <w:pPr>
        <w:pStyle w:val="Default"/>
        <w:ind w:left="360" w:hanging="360"/>
        <w:rPr>
          <w:sz w:val="22"/>
          <w:szCs w:val="22"/>
        </w:rPr>
      </w:pPr>
      <w:r w:rsidRPr="003B2D6B">
        <w:rPr>
          <w:b/>
          <w:sz w:val="22"/>
          <w:szCs w:val="22"/>
        </w:rPr>
        <w:t xml:space="preserve">3. </w:t>
      </w:r>
      <w:r w:rsidRPr="003B2D6B">
        <w:rPr>
          <w:rFonts w:hint="eastAsia"/>
          <w:sz w:val="22"/>
          <w:szCs w:val="22"/>
        </w:rPr>
        <w:t>Insert black and red test leads correspondingly into Black and Red terminals on the module</w:t>
      </w:r>
    </w:p>
    <w:p w:rsidR="004D5DD7" w:rsidRPr="00576B42" w:rsidRDefault="004D5DD7" w:rsidP="004D5DD7">
      <w:pPr>
        <w:pStyle w:val="Default"/>
        <w:rPr>
          <w:sz w:val="22"/>
          <w:szCs w:val="22"/>
        </w:rPr>
      </w:pPr>
      <w:r w:rsidRPr="00576B42">
        <w:rPr>
          <w:sz w:val="22"/>
          <w:szCs w:val="22"/>
        </w:rPr>
        <w:t>4</w:t>
      </w:r>
      <w:r w:rsidRPr="00576B42">
        <w:rPr>
          <w:rFonts w:hint="eastAsia"/>
          <w:sz w:val="22"/>
          <w:szCs w:val="22"/>
        </w:rPr>
        <w:t>. Then connect test leads to tested points, than take the DC current reading.</w:t>
      </w:r>
    </w:p>
    <w:p w:rsidR="004D5DD7" w:rsidRPr="00576B42" w:rsidRDefault="004D5DD7" w:rsidP="004D5DD7">
      <w:pPr>
        <w:pStyle w:val="Default"/>
        <w:jc w:val="center"/>
        <w:rPr>
          <w:sz w:val="22"/>
          <w:szCs w:val="22"/>
        </w:rPr>
      </w:pPr>
      <w:r>
        <w:rPr>
          <w:noProof/>
          <w:sz w:val="22"/>
          <w:szCs w:val="22"/>
        </w:rPr>
        <w:lastRenderedPageBreak/>
        <w:drawing>
          <wp:inline distT="0" distB="0" distL="0" distR="0">
            <wp:extent cx="4218305" cy="3407410"/>
            <wp:effectExtent l="0" t="0" r="0" b="254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8305" cy="3407410"/>
                    </a:xfrm>
                    <a:prstGeom prst="rect">
                      <a:avLst/>
                    </a:prstGeom>
                    <a:noFill/>
                    <a:ln>
                      <a:noFill/>
                    </a:ln>
                  </pic:spPr>
                </pic:pic>
              </a:graphicData>
            </a:graphic>
          </wp:inline>
        </w:drawing>
      </w:r>
    </w:p>
    <w:p w:rsidR="004D5DD7" w:rsidRPr="00576B42" w:rsidRDefault="004D5DD7" w:rsidP="004D5DD7">
      <w:pPr>
        <w:pStyle w:val="Default"/>
        <w:jc w:val="center"/>
        <w:rPr>
          <w:sz w:val="22"/>
          <w:szCs w:val="22"/>
        </w:rPr>
      </w:pPr>
      <w:r w:rsidRPr="00576B42">
        <w:rPr>
          <w:rFonts w:hint="eastAsia"/>
          <w:sz w:val="22"/>
          <w:szCs w:val="22"/>
        </w:rPr>
        <w:t xml:space="preserve">Figure </w:t>
      </w:r>
      <w:r w:rsidRPr="00576B42">
        <w:rPr>
          <w:sz w:val="22"/>
          <w:szCs w:val="22"/>
        </w:rPr>
        <w:t xml:space="preserve">5-13 </w:t>
      </w:r>
      <w:r>
        <w:rPr>
          <w:rFonts w:hint="eastAsia"/>
          <w:sz w:val="22"/>
          <w:szCs w:val="22"/>
        </w:rPr>
        <w:t>Measuring</w:t>
      </w:r>
      <w:r w:rsidRPr="00576B42">
        <w:rPr>
          <w:rFonts w:hint="eastAsia"/>
          <w:sz w:val="22"/>
          <w:szCs w:val="22"/>
        </w:rPr>
        <w:t xml:space="preserve"> DC</w:t>
      </w:r>
      <w:r>
        <w:rPr>
          <w:rFonts w:hint="eastAsia"/>
          <w:sz w:val="22"/>
          <w:szCs w:val="22"/>
        </w:rPr>
        <w:t xml:space="preserve"> Current Equal to or Lower t</w:t>
      </w:r>
      <w:r w:rsidRPr="00576B42">
        <w:rPr>
          <w:rFonts w:hint="eastAsia"/>
          <w:sz w:val="22"/>
          <w:szCs w:val="22"/>
        </w:rPr>
        <w:t xml:space="preserve">han </w:t>
      </w:r>
      <w:r w:rsidRPr="00576B42">
        <w:rPr>
          <w:sz w:val="22"/>
          <w:szCs w:val="22"/>
        </w:rPr>
        <w:t>1mA</w:t>
      </w:r>
    </w:p>
    <w:p w:rsidR="004D5DD7" w:rsidRPr="00576B42" w:rsidRDefault="004D5DD7" w:rsidP="004D5DD7">
      <w:pPr>
        <w:pStyle w:val="Default"/>
        <w:rPr>
          <w:sz w:val="22"/>
          <w:szCs w:val="22"/>
        </w:rPr>
      </w:pPr>
      <w:r w:rsidRPr="00576B42">
        <w:rPr>
          <w:sz w:val="22"/>
          <w:szCs w:val="22"/>
        </w:rPr>
        <w:t xml:space="preserve">To measure DC current </w:t>
      </w:r>
      <w:r w:rsidRPr="00576B42">
        <w:rPr>
          <w:rFonts w:hint="eastAsia"/>
          <w:sz w:val="22"/>
          <w:szCs w:val="22"/>
        </w:rPr>
        <w:t xml:space="preserve">within </w:t>
      </w:r>
      <w:r w:rsidRPr="003B2D6B">
        <w:rPr>
          <w:sz w:val="22"/>
          <w:szCs w:val="22"/>
        </w:rPr>
        <w:t>1mA</w:t>
      </w:r>
      <w:r w:rsidRPr="003B2D6B">
        <w:rPr>
          <w:sz w:val="22"/>
          <w:szCs w:val="22"/>
          <w:lang w:val="en-GB"/>
        </w:rPr>
        <w:t>-</w:t>
      </w:r>
      <w:r w:rsidRPr="003B2D6B">
        <w:rPr>
          <w:sz w:val="22"/>
          <w:szCs w:val="22"/>
        </w:rPr>
        <w:t>40mA</w:t>
      </w:r>
      <w:r w:rsidRPr="003B2D6B">
        <w:rPr>
          <w:rFonts w:hint="eastAsia"/>
          <w:sz w:val="22"/>
          <w:szCs w:val="22"/>
        </w:rPr>
        <w:t>,</w:t>
      </w:r>
      <w:r>
        <w:rPr>
          <w:rFonts w:hint="eastAsia"/>
          <w:sz w:val="22"/>
          <w:szCs w:val="22"/>
        </w:rPr>
        <w:t xml:space="preserve"> do the following: </w:t>
      </w:r>
      <w:r w:rsidRPr="00576B42">
        <w:rPr>
          <w:rFonts w:hint="eastAsia"/>
          <w:sz w:val="22"/>
          <w:szCs w:val="22"/>
        </w:rPr>
        <w:t xml:space="preserve"> </w:t>
      </w:r>
    </w:p>
    <w:p w:rsidR="004D5DD7" w:rsidRPr="00576B42" w:rsidRDefault="004D5DD7" w:rsidP="004D5DD7">
      <w:pPr>
        <w:pStyle w:val="Default"/>
        <w:ind w:left="360" w:hanging="360"/>
        <w:rPr>
          <w:sz w:val="22"/>
          <w:szCs w:val="22"/>
        </w:rPr>
      </w:pPr>
      <w:r w:rsidRPr="00576B42">
        <w:rPr>
          <w:rFonts w:hint="eastAsia"/>
          <w:sz w:val="22"/>
          <w:szCs w:val="22"/>
        </w:rPr>
        <w:t xml:space="preserve">1. Press </w:t>
      </w:r>
      <w:r w:rsidRPr="00576B42">
        <w:rPr>
          <w:b/>
          <w:bCs/>
          <w:sz w:val="22"/>
          <w:szCs w:val="22"/>
          <w:bdr w:val="single" w:sz="4" w:space="0" w:color="auto"/>
        </w:rPr>
        <w:t>I</w:t>
      </w:r>
      <w:r w:rsidRPr="00576B42">
        <w:rPr>
          <w:rFonts w:hint="eastAsia"/>
          <w:sz w:val="22"/>
          <w:szCs w:val="22"/>
        </w:rPr>
        <w:t xml:space="preserve"> button to set measurement type to </w:t>
      </w:r>
      <w:r w:rsidRPr="00576B42">
        <w:rPr>
          <w:rFonts w:hint="eastAsia"/>
          <w:b/>
          <w:sz w:val="22"/>
          <w:szCs w:val="22"/>
          <w:highlight w:val="lightGray"/>
        </w:rPr>
        <w:t>DC Current</w:t>
      </w:r>
      <w:r w:rsidRPr="00576B42">
        <w:rPr>
          <w:rFonts w:hint="eastAsia"/>
          <w:b/>
          <w:sz w:val="22"/>
          <w:szCs w:val="22"/>
        </w:rPr>
        <w:t>.</w:t>
      </w:r>
    </w:p>
    <w:p w:rsidR="004D5DD7" w:rsidRPr="00576B42" w:rsidRDefault="004D5DD7" w:rsidP="004D5DD7">
      <w:pPr>
        <w:pStyle w:val="Default"/>
        <w:ind w:left="360" w:hanging="360"/>
        <w:rPr>
          <w:sz w:val="22"/>
          <w:szCs w:val="22"/>
        </w:rPr>
      </w:pPr>
      <w:r w:rsidRPr="00576B42">
        <w:rPr>
          <w:sz w:val="22"/>
          <w:szCs w:val="22"/>
        </w:rPr>
        <w:t xml:space="preserve">2. </w:t>
      </w:r>
      <w:r w:rsidRPr="00576B42">
        <w:rPr>
          <w:rFonts w:hint="eastAsia"/>
          <w:sz w:val="22"/>
          <w:szCs w:val="22"/>
        </w:rPr>
        <w:t>Press</w:t>
      </w:r>
      <w:r w:rsidRPr="00576B42">
        <w:rPr>
          <w:sz w:val="22"/>
          <w:szCs w:val="22"/>
        </w:rPr>
        <w:t xml:space="preserve"> </w:t>
      </w:r>
      <w:r w:rsidRPr="00576B42">
        <w:rPr>
          <w:b/>
          <w:bCs/>
          <w:sz w:val="22"/>
          <w:szCs w:val="22"/>
          <w:bdr w:val="single" w:sz="4" w:space="0" w:color="auto"/>
        </w:rPr>
        <w:t>F3</w:t>
      </w:r>
      <w:r w:rsidRPr="00576B42">
        <w:rPr>
          <w:b/>
          <w:bCs/>
          <w:sz w:val="22"/>
          <w:szCs w:val="22"/>
        </w:rPr>
        <w:t xml:space="preserve"> </w:t>
      </w:r>
      <w:r w:rsidRPr="00576B42">
        <w:rPr>
          <w:rFonts w:hint="eastAsia"/>
          <w:sz w:val="22"/>
          <w:szCs w:val="22"/>
        </w:rPr>
        <w:t>to select</w:t>
      </w:r>
      <w:r w:rsidRPr="00576B42">
        <w:rPr>
          <w:sz w:val="22"/>
          <w:szCs w:val="22"/>
        </w:rPr>
        <w:t xml:space="preserve"> </w:t>
      </w:r>
      <w:r w:rsidRPr="00576B42">
        <w:rPr>
          <w:b/>
          <w:sz w:val="22"/>
          <w:szCs w:val="22"/>
          <w:shd w:val="pct15" w:color="auto" w:fill="FFFFFF"/>
        </w:rPr>
        <w:t>mA</w:t>
      </w:r>
      <w:r w:rsidRPr="00576B42">
        <w:rPr>
          <w:sz w:val="22"/>
          <w:szCs w:val="22"/>
        </w:rPr>
        <w:t xml:space="preserve"> range,</w:t>
      </w:r>
      <w:r w:rsidRPr="00576B42">
        <w:rPr>
          <w:rFonts w:hint="eastAsia"/>
          <w:sz w:val="22"/>
          <w:szCs w:val="22"/>
        </w:rPr>
        <w:t xml:space="preserve"> the </w:t>
      </w:r>
      <w:r w:rsidRPr="00576B42">
        <w:rPr>
          <w:sz w:val="22"/>
          <w:szCs w:val="22"/>
        </w:rPr>
        <w:t>measurement</w:t>
      </w:r>
      <w:r w:rsidRPr="00576B42">
        <w:rPr>
          <w:rFonts w:hint="eastAsia"/>
          <w:sz w:val="22"/>
          <w:szCs w:val="22"/>
        </w:rPr>
        <w:t xml:space="preserve"> unit will change </w:t>
      </w:r>
      <w:proofErr w:type="spellStart"/>
      <w:r w:rsidRPr="00576B42">
        <w:rPr>
          <w:rFonts w:hint="eastAsia"/>
          <w:sz w:val="22"/>
          <w:szCs w:val="22"/>
        </w:rPr>
        <w:t>into</w:t>
      </w:r>
      <w:r w:rsidRPr="00576B42">
        <w:rPr>
          <w:b/>
          <w:sz w:val="22"/>
          <w:szCs w:val="22"/>
          <w:shd w:val="pct15" w:color="auto" w:fill="FFFFFF"/>
        </w:rPr>
        <w:t>mA</w:t>
      </w:r>
      <w:proofErr w:type="spellEnd"/>
      <w:r w:rsidRPr="00576B42">
        <w:rPr>
          <w:b/>
          <w:bCs/>
          <w:sz w:val="22"/>
          <w:szCs w:val="22"/>
        </w:rPr>
        <w:t xml:space="preserve"> </w:t>
      </w:r>
      <w:r w:rsidRPr="00576B42">
        <w:rPr>
          <w:rFonts w:hint="eastAsia"/>
          <w:sz w:val="22"/>
          <w:szCs w:val="22"/>
        </w:rPr>
        <w:t>accordingly.</w:t>
      </w:r>
    </w:p>
    <w:p w:rsidR="004D5DD7" w:rsidRPr="003B2D6B" w:rsidRDefault="004D5DD7" w:rsidP="004D5DD7">
      <w:pPr>
        <w:pStyle w:val="Default"/>
        <w:ind w:left="360" w:hanging="360"/>
        <w:rPr>
          <w:b/>
          <w:sz w:val="22"/>
          <w:szCs w:val="22"/>
        </w:rPr>
      </w:pPr>
      <w:r w:rsidRPr="003B2D6B">
        <w:rPr>
          <w:rFonts w:hint="eastAsia"/>
          <w:b/>
          <w:sz w:val="22"/>
          <w:szCs w:val="22"/>
        </w:rPr>
        <w:t>3. Plug mA current module (</w:t>
      </w:r>
      <w:r w:rsidRPr="003B2D6B">
        <w:rPr>
          <w:sz w:val="22"/>
          <w:szCs w:val="22"/>
        </w:rPr>
        <w:t>UT-M10</w:t>
      </w:r>
      <w:r w:rsidRPr="003B2D6B">
        <w:rPr>
          <w:rFonts w:hint="eastAsia"/>
          <w:b/>
          <w:sz w:val="22"/>
          <w:szCs w:val="22"/>
        </w:rPr>
        <w:t>)</w:t>
      </w:r>
      <w:r w:rsidRPr="003B2D6B">
        <w:rPr>
          <w:rFonts w:hint="eastAsia"/>
          <w:sz w:val="22"/>
          <w:szCs w:val="22"/>
        </w:rPr>
        <w:t xml:space="preserve"> into input </w:t>
      </w:r>
      <w:proofErr w:type="spellStart"/>
      <w:r w:rsidRPr="003B2D6B">
        <w:rPr>
          <w:rFonts w:hint="eastAsia"/>
          <w:sz w:val="22"/>
          <w:szCs w:val="22"/>
        </w:rPr>
        <w:t>terminals</w:t>
      </w:r>
      <w:r w:rsidRPr="003B2D6B">
        <w:rPr>
          <w:sz w:val="22"/>
          <w:szCs w:val="22"/>
        </w:rPr>
        <w:t>COM</w:t>
      </w:r>
      <w:proofErr w:type="spellEnd"/>
      <w:r w:rsidRPr="003B2D6B">
        <w:rPr>
          <w:rFonts w:hint="eastAsia"/>
          <w:sz w:val="22"/>
          <w:szCs w:val="22"/>
        </w:rPr>
        <w:t xml:space="preserve"> and </w:t>
      </w:r>
      <w:r w:rsidRPr="003B2D6B">
        <w:rPr>
          <w:sz w:val="22"/>
          <w:szCs w:val="22"/>
        </w:rPr>
        <w:t>V/Ω</w:t>
      </w:r>
      <w:r w:rsidRPr="003B2D6B">
        <w:rPr>
          <w:rFonts w:hint="eastAsia"/>
          <w:sz w:val="22"/>
          <w:szCs w:val="22"/>
        </w:rPr>
        <w:t xml:space="preserve">, then turn the </w:t>
      </w:r>
      <w:r w:rsidRPr="003B2D6B">
        <w:rPr>
          <w:sz w:val="22"/>
          <w:szCs w:val="22"/>
        </w:rPr>
        <w:t>switch</w:t>
      </w:r>
      <w:r w:rsidRPr="003B2D6B">
        <w:rPr>
          <w:rFonts w:hint="eastAsia"/>
          <w:sz w:val="22"/>
          <w:szCs w:val="22"/>
        </w:rPr>
        <w:t xml:space="preserve"> on the module to </w:t>
      </w:r>
      <w:r w:rsidRPr="003B2D6B">
        <w:rPr>
          <w:sz w:val="22"/>
          <w:szCs w:val="22"/>
        </w:rPr>
        <w:t>40mA</w:t>
      </w:r>
      <w:r w:rsidRPr="003B2D6B">
        <w:rPr>
          <w:rFonts w:hint="eastAsia"/>
          <w:sz w:val="22"/>
          <w:szCs w:val="22"/>
        </w:rPr>
        <w:t xml:space="preserve"> range. </w:t>
      </w:r>
    </w:p>
    <w:p w:rsidR="004D5DD7" w:rsidRPr="00576B42" w:rsidRDefault="004D5DD7" w:rsidP="004D5DD7">
      <w:pPr>
        <w:pStyle w:val="Default"/>
        <w:ind w:left="360" w:hanging="360"/>
        <w:rPr>
          <w:sz w:val="22"/>
          <w:szCs w:val="22"/>
        </w:rPr>
      </w:pPr>
      <w:r w:rsidRPr="003B2D6B">
        <w:rPr>
          <w:rFonts w:hint="eastAsia"/>
          <w:b/>
          <w:sz w:val="22"/>
          <w:szCs w:val="22"/>
        </w:rPr>
        <w:t>4</w:t>
      </w:r>
      <w:r w:rsidRPr="003B2D6B">
        <w:rPr>
          <w:sz w:val="22"/>
          <w:szCs w:val="22"/>
        </w:rPr>
        <w:t xml:space="preserve">. </w:t>
      </w:r>
      <w:r w:rsidRPr="003B2D6B">
        <w:rPr>
          <w:rFonts w:hint="eastAsia"/>
          <w:sz w:val="22"/>
          <w:szCs w:val="22"/>
        </w:rPr>
        <w:t>Insert black and red test leads correspondingly into Black and Red terminals on the module</w:t>
      </w:r>
      <w:r w:rsidRPr="00576B42">
        <w:rPr>
          <w:rFonts w:hint="eastAsia"/>
          <w:sz w:val="22"/>
          <w:szCs w:val="22"/>
        </w:rPr>
        <w:t>.</w:t>
      </w:r>
      <w:r w:rsidRPr="00576B42">
        <w:rPr>
          <w:sz w:val="22"/>
          <w:szCs w:val="22"/>
        </w:rPr>
        <w:t xml:space="preserve">                                                                                                                                                                                                                                                                      </w:t>
      </w:r>
    </w:p>
    <w:p w:rsidR="004D5DD7" w:rsidRPr="00576B42" w:rsidRDefault="004D5DD7" w:rsidP="004D5DD7">
      <w:pPr>
        <w:pStyle w:val="Default"/>
        <w:rPr>
          <w:sz w:val="22"/>
          <w:szCs w:val="22"/>
        </w:rPr>
      </w:pPr>
      <w:r w:rsidRPr="00576B42">
        <w:rPr>
          <w:sz w:val="22"/>
          <w:szCs w:val="22"/>
        </w:rPr>
        <w:t>5</w:t>
      </w:r>
      <w:r w:rsidRPr="00576B42">
        <w:rPr>
          <w:rFonts w:hint="eastAsia"/>
          <w:sz w:val="22"/>
          <w:szCs w:val="22"/>
        </w:rPr>
        <w:t>. Then connect test leads to tested points, than take the DC current reading.</w:t>
      </w:r>
    </w:p>
    <w:p w:rsidR="004D5DD7" w:rsidRPr="00576B42" w:rsidRDefault="004D5DD7" w:rsidP="004D5DD7">
      <w:pPr>
        <w:pStyle w:val="Default"/>
        <w:ind w:leftChars="170" w:left="408" w:firstLineChars="250" w:firstLine="550"/>
        <w:rPr>
          <w:sz w:val="22"/>
          <w:szCs w:val="22"/>
        </w:rPr>
      </w:pPr>
      <w:r>
        <w:rPr>
          <w:noProof/>
          <w:sz w:val="22"/>
          <w:szCs w:val="22"/>
        </w:rPr>
        <w:drawing>
          <wp:inline distT="0" distB="0" distL="0" distR="0">
            <wp:extent cx="4114800" cy="3329940"/>
            <wp:effectExtent l="0" t="0" r="0" b="381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4800" cy="3329940"/>
                    </a:xfrm>
                    <a:prstGeom prst="rect">
                      <a:avLst/>
                    </a:prstGeom>
                    <a:noFill/>
                    <a:ln>
                      <a:noFill/>
                    </a:ln>
                  </pic:spPr>
                </pic:pic>
              </a:graphicData>
            </a:graphic>
          </wp:inline>
        </w:drawing>
      </w:r>
    </w:p>
    <w:p w:rsidR="004D5DD7" w:rsidRPr="00576B42" w:rsidRDefault="004D5DD7" w:rsidP="004D5DD7">
      <w:pPr>
        <w:pStyle w:val="Default"/>
        <w:jc w:val="center"/>
        <w:rPr>
          <w:sz w:val="22"/>
          <w:szCs w:val="22"/>
          <w:lang w:val="en-GB"/>
        </w:rPr>
      </w:pPr>
      <w:r w:rsidRPr="00576B42">
        <w:rPr>
          <w:rFonts w:hint="eastAsia"/>
          <w:sz w:val="22"/>
          <w:szCs w:val="22"/>
        </w:rPr>
        <w:t xml:space="preserve">Figure </w:t>
      </w:r>
      <w:r w:rsidRPr="00576B42">
        <w:rPr>
          <w:sz w:val="22"/>
          <w:szCs w:val="22"/>
        </w:rPr>
        <w:t xml:space="preserve">5-14 </w:t>
      </w:r>
      <w:r w:rsidRPr="00576B42">
        <w:rPr>
          <w:rFonts w:hint="eastAsia"/>
          <w:sz w:val="22"/>
          <w:szCs w:val="22"/>
        </w:rPr>
        <w:t>Measur</w:t>
      </w:r>
      <w:r>
        <w:rPr>
          <w:rFonts w:hint="eastAsia"/>
          <w:sz w:val="22"/>
          <w:szCs w:val="22"/>
        </w:rPr>
        <w:t>ing DC Current Lower t</w:t>
      </w:r>
      <w:r w:rsidRPr="00576B42">
        <w:rPr>
          <w:rFonts w:hint="eastAsia"/>
          <w:sz w:val="22"/>
          <w:szCs w:val="22"/>
        </w:rPr>
        <w:t xml:space="preserve">han </w:t>
      </w:r>
      <w:r w:rsidRPr="00576B42">
        <w:rPr>
          <w:sz w:val="22"/>
          <w:szCs w:val="22"/>
        </w:rPr>
        <w:t>40mA</w:t>
      </w:r>
    </w:p>
    <w:p w:rsidR="004D5DD7" w:rsidRPr="004B66A3" w:rsidRDefault="004D5DD7" w:rsidP="004D5DD7">
      <w:pPr>
        <w:pStyle w:val="Default"/>
        <w:rPr>
          <w:sz w:val="22"/>
          <w:szCs w:val="22"/>
        </w:rPr>
      </w:pPr>
      <w:r w:rsidRPr="004B66A3">
        <w:rPr>
          <w:rFonts w:hint="eastAsia"/>
          <w:sz w:val="22"/>
          <w:szCs w:val="22"/>
        </w:rPr>
        <w:t xml:space="preserve">To measure DC current within </w:t>
      </w:r>
      <w:r w:rsidRPr="004B66A3">
        <w:rPr>
          <w:sz w:val="22"/>
          <w:szCs w:val="22"/>
        </w:rPr>
        <w:t>40mA-400mA</w:t>
      </w:r>
      <w:r w:rsidRPr="004B66A3">
        <w:rPr>
          <w:rFonts w:hint="eastAsia"/>
          <w:sz w:val="22"/>
          <w:szCs w:val="22"/>
        </w:rPr>
        <w:t xml:space="preserve">, do the following: </w:t>
      </w:r>
      <w:r w:rsidRPr="004B66A3">
        <w:rPr>
          <w:sz w:val="22"/>
          <w:szCs w:val="22"/>
        </w:rPr>
        <w:t xml:space="preserve"> </w:t>
      </w:r>
    </w:p>
    <w:p w:rsidR="004D5DD7" w:rsidRPr="004B66A3" w:rsidRDefault="004D5DD7" w:rsidP="004D5DD7">
      <w:pPr>
        <w:pStyle w:val="Default"/>
        <w:ind w:left="360" w:hanging="360"/>
        <w:rPr>
          <w:sz w:val="22"/>
          <w:szCs w:val="22"/>
        </w:rPr>
      </w:pPr>
      <w:r w:rsidRPr="004B66A3">
        <w:rPr>
          <w:sz w:val="22"/>
          <w:szCs w:val="22"/>
        </w:rPr>
        <w:t>1</w:t>
      </w:r>
      <w:r w:rsidRPr="004B66A3">
        <w:rPr>
          <w:rFonts w:hint="eastAsia"/>
          <w:sz w:val="22"/>
          <w:szCs w:val="22"/>
        </w:rPr>
        <w:t xml:space="preserve">. Press </w:t>
      </w:r>
      <w:r w:rsidRPr="004B66A3">
        <w:rPr>
          <w:b/>
          <w:bCs/>
          <w:sz w:val="22"/>
          <w:szCs w:val="22"/>
          <w:bdr w:val="single" w:sz="4" w:space="0" w:color="auto"/>
        </w:rPr>
        <w:t>I</w:t>
      </w:r>
      <w:r w:rsidRPr="004B66A3">
        <w:rPr>
          <w:rFonts w:hint="eastAsia"/>
          <w:sz w:val="22"/>
          <w:szCs w:val="22"/>
        </w:rPr>
        <w:t xml:space="preserve"> button to set measurement type to </w:t>
      </w:r>
      <w:r w:rsidRPr="004B66A3">
        <w:rPr>
          <w:rFonts w:hint="eastAsia"/>
          <w:b/>
          <w:sz w:val="22"/>
          <w:szCs w:val="22"/>
        </w:rPr>
        <w:t>DC Current.</w:t>
      </w:r>
    </w:p>
    <w:p w:rsidR="004D5DD7" w:rsidRPr="004B66A3" w:rsidRDefault="004D5DD7" w:rsidP="004D5DD7">
      <w:pPr>
        <w:pStyle w:val="Default"/>
        <w:ind w:left="360" w:hanging="360"/>
        <w:rPr>
          <w:sz w:val="22"/>
          <w:szCs w:val="22"/>
        </w:rPr>
      </w:pPr>
      <w:r w:rsidRPr="004B66A3">
        <w:rPr>
          <w:sz w:val="22"/>
          <w:szCs w:val="22"/>
        </w:rPr>
        <w:lastRenderedPageBreak/>
        <w:t>2.</w:t>
      </w:r>
      <w:r w:rsidRPr="004B66A3">
        <w:rPr>
          <w:rFonts w:hint="eastAsia"/>
          <w:sz w:val="22"/>
          <w:szCs w:val="22"/>
        </w:rPr>
        <w:t xml:space="preserve"> Press</w:t>
      </w:r>
      <w:r w:rsidRPr="004B66A3">
        <w:rPr>
          <w:sz w:val="22"/>
          <w:szCs w:val="22"/>
        </w:rPr>
        <w:t xml:space="preserve"> </w:t>
      </w:r>
      <w:r w:rsidRPr="004B66A3">
        <w:rPr>
          <w:b/>
          <w:bCs/>
          <w:sz w:val="22"/>
          <w:szCs w:val="22"/>
          <w:bdr w:val="single" w:sz="4" w:space="0" w:color="auto"/>
        </w:rPr>
        <w:t>F3</w:t>
      </w:r>
      <w:r w:rsidRPr="004B66A3">
        <w:rPr>
          <w:bCs/>
          <w:sz w:val="22"/>
          <w:szCs w:val="22"/>
        </w:rPr>
        <w:t xml:space="preserve"> </w:t>
      </w:r>
      <w:r w:rsidRPr="004B66A3">
        <w:rPr>
          <w:rFonts w:hint="eastAsia"/>
          <w:bCs/>
          <w:sz w:val="22"/>
          <w:szCs w:val="22"/>
        </w:rPr>
        <w:t>to select</w:t>
      </w:r>
      <w:r w:rsidRPr="004B66A3">
        <w:rPr>
          <w:sz w:val="22"/>
          <w:szCs w:val="22"/>
        </w:rPr>
        <w:t xml:space="preserve"> </w:t>
      </w:r>
      <w:r w:rsidRPr="004B66A3">
        <w:rPr>
          <w:b/>
          <w:sz w:val="22"/>
          <w:szCs w:val="22"/>
          <w:shd w:val="pct15" w:color="auto" w:fill="FFFFFF"/>
        </w:rPr>
        <w:t>mA</w:t>
      </w:r>
      <w:r w:rsidRPr="004B66A3">
        <w:rPr>
          <w:sz w:val="22"/>
          <w:szCs w:val="22"/>
        </w:rPr>
        <w:t xml:space="preserve"> </w:t>
      </w:r>
      <w:r w:rsidRPr="004B66A3">
        <w:rPr>
          <w:rFonts w:hint="eastAsia"/>
          <w:sz w:val="22"/>
          <w:szCs w:val="22"/>
        </w:rPr>
        <w:t>range, and the measurement unit will display</w:t>
      </w:r>
      <w:r w:rsidRPr="004B66A3">
        <w:rPr>
          <w:sz w:val="22"/>
          <w:szCs w:val="22"/>
        </w:rPr>
        <w:t xml:space="preserve"> </w:t>
      </w:r>
      <w:r w:rsidRPr="004B66A3">
        <w:rPr>
          <w:b/>
          <w:sz w:val="22"/>
          <w:szCs w:val="22"/>
          <w:shd w:val="pct15" w:color="auto" w:fill="FFFFFF"/>
        </w:rPr>
        <w:t>mA</w:t>
      </w:r>
      <w:r w:rsidRPr="004B66A3">
        <w:rPr>
          <w:b/>
          <w:bCs/>
          <w:sz w:val="22"/>
          <w:szCs w:val="22"/>
        </w:rPr>
        <w:t xml:space="preserve"> </w:t>
      </w:r>
      <w:r w:rsidRPr="004B66A3">
        <w:rPr>
          <w:rFonts w:hint="eastAsia"/>
          <w:sz w:val="22"/>
          <w:szCs w:val="22"/>
        </w:rPr>
        <w:t>accordingly.</w:t>
      </w:r>
    </w:p>
    <w:p w:rsidR="004D5DD7" w:rsidRPr="004B66A3" w:rsidRDefault="004D5DD7" w:rsidP="004D5DD7">
      <w:pPr>
        <w:pStyle w:val="Default"/>
        <w:ind w:left="360" w:hanging="360"/>
        <w:rPr>
          <w:b/>
          <w:sz w:val="22"/>
          <w:szCs w:val="22"/>
        </w:rPr>
      </w:pPr>
      <w:r w:rsidRPr="004B66A3">
        <w:rPr>
          <w:rFonts w:hint="eastAsia"/>
          <w:b/>
          <w:sz w:val="22"/>
          <w:szCs w:val="22"/>
        </w:rPr>
        <w:t xml:space="preserve">3. </w:t>
      </w:r>
      <w:r w:rsidRPr="004B66A3">
        <w:rPr>
          <w:rFonts w:hint="eastAsia"/>
          <w:sz w:val="22"/>
          <w:szCs w:val="22"/>
        </w:rPr>
        <w:t>Plug</w:t>
      </w:r>
      <w:r w:rsidRPr="004B66A3">
        <w:rPr>
          <w:rFonts w:hint="eastAsia"/>
          <w:b/>
          <w:sz w:val="22"/>
          <w:szCs w:val="22"/>
        </w:rPr>
        <w:t xml:space="preserve"> mA current module (</w:t>
      </w:r>
      <w:r w:rsidRPr="004B66A3">
        <w:rPr>
          <w:sz w:val="22"/>
          <w:szCs w:val="22"/>
        </w:rPr>
        <w:t>UT-M10</w:t>
      </w:r>
      <w:r w:rsidRPr="004B66A3">
        <w:rPr>
          <w:rFonts w:hint="eastAsia"/>
          <w:b/>
          <w:sz w:val="22"/>
          <w:szCs w:val="22"/>
        </w:rPr>
        <w:t>)</w:t>
      </w:r>
      <w:r w:rsidRPr="004B66A3">
        <w:rPr>
          <w:rFonts w:hint="eastAsia"/>
          <w:sz w:val="22"/>
          <w:szCs w:val="22"/>
        </w:rPr>
        <w:t xml:space="preserve"> into input </w:t>
      </w:r>
      <w:proofErr w:type="spellStart"/>
      <w:r w:rsidRPr="004B66A3">
        <w:rPr>
          <w:rFonts w:hint="eastAsia"/>
          <w:sz w:val="22"/>
          <w:szCs w:val="22"/>
        </w:rPr>
        <w:t>terminals</w:t>
      </w:r>
      <w:r w:rsidRPr="004B66A3">
        <w:rPr>
          <w:sz w:val="22"/>
          <w:szCs w:val="22"/>
        </w:rPr>
        <w:t>COM</w:t>
      </w:r>
      <w:proofErr w:type="spellEnd"/>
      <w:r w:rsidRPr="004B66A3">
        <w:rPr>
          <w:rFonts w:hint="eastAsia"/>
          <w:sz w:val="22"/>
          <w:szCs w:val="22"/>
        </w:rPr>
        <w:t xml:space="preserve"> and </w:t>
      </w:r>
      <w:r w:rsidRPr="004B66A3">
        <w:rPr>
          <w:sz w:val="22"/>
          <w:szCs w:val="22"/>
        </w:rPr>
        <w:t>V/Ω</w:t>
      </w:r>
      <w:r w:rsidRPr="004B66A3">
        <w:rPr>
          <w:rFonts w:hint="eastAsia"/>
          <w:sz w:val="22"/>
          <w:szCs w:val="22"/>
        </w:rPr>
        <w:t xml:space="preserve">, then turn the </w:t>
      </w:r>
      <w:r w:rsidRPr="004B66A3">
        <w:rPr>
          <w:sz w:val="22"/>
          <w:szCs w:val="22"/>
        </w:rPr>
        <w:t>switch</w:t>
      </w:r>
      <w:r w:rsidRPr="004B66A3">
        <w:rPr>
          <w:rFonts w:hint="eastAsia"/>
          <w:sz w:val="22"/>
          <w:szCs w:val="22"/>
        </w:rPr>
        <w:t xml:space="preserve"> on the module to </w:t>
      </w:r>
      <w:r w:rsidRPr="004B66A3">
        <w:rPr>
          <w:sz w:val="22"/>
          <w:szCs w:val="22"/>
        </w:rPr>
        <w:t>400mA</w:t>
      </w:r>
      <w:r w:rsidRPr="004B66A3">
        <w:rPr>
          <w:rFonts w:hint="eastAsia"/>
          <w:sz w:val="22"/>
          <w:szCs w:val="22"/>
        </w:rPr>
        <w:t xml:space="preserve"> range. </w:t>
      </w:r>
    </w:p>
    <w:p w:rsidR="004D5DD7" w:rsidRPr="004B66A3" w:rsidRDefault="004D5DD7" w:rsidP="004D5DD7">
      <w:pPr>
        <w:pStyle w:val="Default"/>
        <w:ind w:left="360" w:hanging="360"/>
        <w:rPr>
          <w:b/>
          <w:sz w:val="22"/>
          <w:szCs w:val="22"/>
        </w:rPr>
      </w:pPr>
      <w:r w:rsidRPr="004B66A3">
        <w:rPr>
          <w:rFonts w:hint="eastAsia"/>
          <w:b/>
          <w:sz w:val="22"/>
          <w:szCs w:val="22"/>
        </w:rPr>
        <w:t>4</w:t>
      </w:r>
      <w:r w:rsidRPr="004B66A3">
        <w:rPr>
          <w:b/>
          <w:sz w:val="22"/>
          <w:szCs w:val="22"/>
        </w:rPr>
        <w:t xml:space="preserve">. </w:t>
      </w:r>
      <w:r w:rsidRPr="004B66A3">
        <w:rPr>
          <w:rFonts w:hint="eastAsia"/>
          <w:sz w:val="22"/>
          <w:szCs w:val="22"/>
        </w:rPr>
        <w:t>Insert Black and Red test leads correspondingly into Black and Red terminals on the module.</w:t>
      </w:r>
      <w:r w:rsidRPr="004B66A3">
        <w:rPr>
          <w:sz w:val="22"/>
          <w:szCs w:val="22"/>
        </w:rPr>
        <w:t xml:space="preserve">                                                                                                                                                                                                                                                                    </w:t>
      </w:r>
    </w:p>
    <w:p w:rsidR="004D5DD7" w:rsidRPr="00576B42" w:rsidRDefault="004D5DD7" w:rsidP="004D5DD7">
      <w:pPr>
        <w:pStyle w:val="Default"/>
        <w:rPr>
          <w:sz w:val="22"/>
          <w:szCs w:val="22"/>
        </w:rPr>
      </w:pPr>
      <w:r w:rsidRPr="004B66A3">
        <w:rPr>
          <w:sz w:val="22"/>
          <w:szCs w:val="22"/>
        </w:rPr>
        <w:t>5</w:t>
      </w:r>
      <w:r w:rsidRPr="004B66A3">
        <w:rPr>
          <w:rFonts w:hint="eastAsia"/>
          <w:sz w:val="22"/>
          <w:szCs w:val="22"/>
        </w:rPr>
        <w:t>. Then connect test leads to tested points, than take the DC current reading.</w:t>
      </w:r>
    </w:p>
    <w:p w:rsidR="004D5DD7" w:rsidRPr="00576B42" w:rsidRDefault="004D5DD7" w:rsidP="004D5DD7">
      <w:pPr>
        <w:pStyle w:val="Default"/>
        <w:ind w:left="2970" w:hangingChars="1350" w:hanging="2970"/>
        <w:jc w:val="both"/>
        <w:rPr>
          <w:sz w:val="22"/>
          <w:szCs w:val="22"/>
          <w:lang w:val="en-GB"/>
        </w:rPr>
      </w:pPr>
      <w:r>
        <w:rPr>
          <w:sz w:val="22"/>
          <w:szCs w:val="22"/>
          <w:lang w:val="en-GB"/>
        </w:rPr>
        <w:t xml:space="preserve">       </w:t>
      </w:r>
      <w:r>
        <w:rPr>
          <w:noProof/>
          <w:sz w:val="22"/>
          <w:szCs w:val="22"/>
        </w:rPr>
        <w:drawing>
          <wp:inline distT="0" distB="0" distL="0" distR="0">
            <wp:extent cx="4295775" cy="3476625"/>
            <wp:effectExtent l="0" t="0" r="9525"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5775" cy="3476625"/>
                    </a:xfrm>
                    <a:prstGeom prst="rect">
                      <a:avLst/>
                    </a:prstGeom>
                    <a:noFill/>
                    <a:ln>
                      <a:noFill/>
                    </a:ln>
                  </pic:spPr>
                </pic:pic>
              </a:graphicData>
            </a:graphic>
          </wp:inline>
        </w:drawing>
      </w:r>
    </w:p>
    <w:p w:rsidR="004D5DD7" w:rsidRPr="00576B42" w:rsidRDefault="004D5DD7" w:rsidP="004D5DD7">
      <w:pPr>
        <w:pStyle w:val="Default"/>
        <w:ind w:leftChars="1045" w:left="3388" w:hangingChars="400" w:hanging="880"/>
        <w:jc w:val="both"/>
        <w:rPr>
          <w:sz w:val="22"/>
          <w:szCs w:val="22"/>
          <w:lang w:val="en-GB"/>
        </w:rPr>
      </w:pPr>
      <w:r w:rsidRPr="00576B42">
        <w:rPr>
          <w:rFonts w:hint="eastAsia"/>
          <w:sz w:val="22"/>
          <w:szCs w:val="22"/>
        </w:rPr>
        <w:t xml:space="preserve">Figure </w:t>
      </w:r>
      <w:r w:rsidRPr="00576B42">
        <w:rPr>
          <w:sz w:val="22"/>
          <w:szCs w:val="22"/>
        </w:rPr>
        <w:t>5-15</w:t>
      </w:r>
      <w:r>
        <w:rPr>
          <w:sz w:val="22"/>
          <w:szCs w:val="22"/>
        </w:rPr>
        <w:t xml:space="preserve"> Measur</w:t>
      </w:r>
      <w:r>
        <w:rPr>
          <w:rFonts w:hint="eastAsia"/>
          <w:sz w:val="22"/>
          <w:szCs w:val="22"/>
        </w:rPr>
        <w:t>ing</w:t>
      </w:r>
      <w:r w:rsidRPr="00576B42">
        <w:rPr>
          <w:sz w:val="22"/>
          <w:szCs w:val="22"/>
        </w:rPr>
        <w:t xml:space="preserve"> DC Current within 40mA-400mA</w:t>
      </w:r>
    </w:p>
    <w:p w:rsidR="004D5DD7" w:rsidRPr="00576B42" w:rsidRDefault="004D5DD7" w:rsidP="004D5DD7">
      <w:pPr>
        <w:autoSpaceDE w:val="0"/>
        <w:autoSpaceDN w:val="0"/>
        <w:adjustRightInd w:val="0"/>
        <w:rPr>
          <w:color w:val="000000"/>
          <w:sz w:val="22"/>
          <w:szCs w:val="22"/>
        </w:rPr>
      </w:pPr>
      <w:bookmarkStart w:id="73" w:name="OLE_LINK15"/>
      <w:r w:rsidRPr="00576B42">
        <w:rPr>
          <w:rFonts w:hint="eastAsia"/>
          <w:color w:val="000000"/>
          <w:sz w:val="22"/>
          <w:szCs w:val="22"/>
        </w:rPr>
        <w:t xml:space="preserve">To measure DC </w:t>
      </w:r>
      <w:r w:rsidRPr="00576B42">
        <w:rPr>
          <w:color w:val="000000"/>
          <w:sz w:val="22"/>
          <w:szCs w:val="22"/>
        </w:rPr>
        <w:t>current</w:t>
      </w:r>
      <w:r w:rsidRPr="00576B42">
        <w:rPr>
          <w:rFonts w:hint="eastAsia"/>
          <w:color w:val="000000"/>
          <w:sz w:val="22"/>
          <w:szCs w:val="22"/>
        </w:rPr>
        <w:t xml:space="preserve"> greater </w:t>
      </w:r>
      <w:r w:rsidRPr="00576B42">
        <w:rPr>
          <w:color w:val="000000"/>
          <w:sz w:val="22"/>
          <w:szCs w:val="22"/>
        </w:rPr>
        <w:t>than</w:t>
      </w:r>
      <w:r w:rsidRPr="00576B42">
        <w:rPr>
          <w:rFonts w:hint="eastAsia"/>
          <w:color w:val="000000"/>
          <w:sz w:val="22"/>
          <w:szCs w:val="22"/>
        </w:rPr>
        <w:t xml:space="preserve"> </w:t>
      </w:r>
      <w:r w:rsidRPr="00576B42">
        <w:rPr>
          <w:color w:val="000000"/>
          <w:sz w:val="22"/>
          <w:szCs w:val="22"/>
        </w:rPr>
        <w:t>400mA</w:t>
      </w:r>
      <w:r>
        <w:rPr>
          <w:rFonts w:hint="eastAsia"/>
          <w:color w:val="000000"/>
          <w:sz w:val="22"/>
          <w:szCs w:val="22"/>
        </w:rPr>
        <w:t>, do the following</w:t>
      </w:r>
      <w:r w:rsidRPr="00576B42">
        <w:rPr>
          <w:rFonts w:hint="eastAsia"/>
          <w:color w:val="000000"/>
          <w:sz w:val="22"/>
          <w:szCs w:val="22"/>
        </w:rPr>
        <w:t>:</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xml:space="preserve">. Press </w:t>
      </w:r>
      <w:r w:rsidRPr="00576B42">
        <w:rPr>
          <w:b/>
          <w:bCs/>
          <w:sz w:val="22"/>
          <w:szCs w:val="22"/>
          <w:bdr w:val="single" w:sz="4" w:space="0" w:color="auto"/>
        </w:rPr>
        <w:t>I</w:t>
      </w:r>
      <w:r w:rsidRPr="00576B42">
        <w:rPr>
          <w:rFonts w:hint="eastAsia"/>
          <w:sz w:val="22"/>
          <w:szCs w:val="22"/>
        </w:rPr>
        <w:t xml:space="preserve"> button to set measurement type to </w:t>
      </w:r>
      <w:r w:rsidRPr="00576B42">
        <w:rPr>
          <w:rFonts w:hint="eastAsia"/>
          <w:b/>
          <w:sz w:val="22"/>
          <w:szCs w:val="22"/>
          <w:highlight w:val="lightGray"/>
        </w:rPr>
        <w:t>DC Current</w:t>
      </w:r>
      <w:r w:rsidRPr="00576B42">
        <w:rPr>
          <w:rFonts w:hint="eastAsia"/>
          <w:b/>
          <w:sz w:val="22"/>
          <w:szCs w:val="22"/>
        </w:rPr>
        <w:t>.</w:t>
      </w:r>
    </w:p>
    <w:p w:rsidR="004D5DD7" w:rsidRPr="004B66A3" w:rsidRDefault="004D5DD7" w:rsidP="004D5DD7">
      <w:pPr>
        <w:pStyle w:val="Default"/>
        <w:ind w:left="360" w:hanging="360"/>
        <w:rPr>
          <w:b/>
          <w:bCs/>
          <w:sz w:val="22"/>
          <w:szCs w:val="22"/>
        </w:rPr>
      </w:pPr>
      <w:r w:rsidRPr="004B66A3">
        <w:rPr>
          <w:sz w:val="22"/>
          <w:szCs w:val="22"/>
        </w:rPr>
        <w:t>2.</w:t>
      </w:r>
      <w:r w:rsidRPr="004B66A3">
        <w:rPr>
          <w:rFonts w:hint="eastAsia"/>
          <w:sz w:val="22"/>
          <w:szCs w:val="22"/>
        </w:rPr>
        <w:t xml:space="preserve"> Press</w:t>
      </w:r>
      <w:r w:rsidRPr="004B66A3">
        <w:rPr>
          <w:sz w:val="22"/>
          <w:szCs w:val="22"/>
        </w:rPr>
        <w:t xml:space="preserve"> </w:t>
      </w:r>
      <w:r w:rsidRPr="004B66A3">
        <w:rPr>
          <w:b/>
          <w:bCs/>
          <w:sz w:val="22"/>
          <w:szCs w:val="22"/>
          <w:bdr w:val="single" w:sz="4" w:space="0" w:color="auto"/>
        </w:rPr>
        <w:t>F3</w:t>
      </w:r>
      <w:r w:rsidRPr="004B66A3">
        <w:rPr>
          <w:bCs/>
          <w:sz w:val="22"/>
          <w:szCs w:val="22"/>
        </w:rPr>
        <w:t xml:space="preserve"> </w:t>
      </w:r>
      <w:r w:rsidRPr="004B66A3">
        <w:rPr>
          <w:rFonts w:hint="eastAsia"/>
          <w:bCs/>
          <w:sz w:val="22"/>
          <w:szCs w:val="22"/>
        </w:rPr>
        <w:t>to select</w:t>
      </w:r>
      <w:r w:rsidRPr="004B66A3">
        <w:rPr>
          <w:sz w:val="22"/>
          <w:szCs w:val="22"/>
        </w:rPr>
        <w:t xml:space="preserve"> </w:t>
      </w:r>
      <w:r w:rsidRPr="004B66A3">
        <w:rPr>
          <w:b/>
          <w:sz w:val="22"/>
          <w:szCs w:val="22"/>
          <w:shd w:val="pct15" w:color="auto" w:fill="FFFFFF"/>
        </w:rPr>
        <w:t>A</w:t>
      </w:r>
      <w:r w:rsidRPr="004B66A3">
        <w:rPr>
          <w:sz w:val="22"/>
          <w:szCs w:val="22"/>
        </w:rPr>
        <w:t xml:space="preserve"> </w:t>
      </w:r>
      <w:r w:rsidRPr="004B66A3">
        <w:rPr>
          <w:rFonts w:hint="eastAsia"/>
          <w:sz w:val="22"/>
          <w:szCs w:val="22"/>
        </w:rPr>
        <w:t>range, and the measurement unit will display</w:t>
      </w:r>
      <w:r w:rsidRPr="004B66A3">
        <w:rPr>
          <w:sz w:val="22"/>
          <w:szCs w:val="22"/>
        </w:rPr>
        <w:t xml:space="preserve"> </w:t>
      </w:r>
      <w:r w:rsidRPr="004B66A3">
        <w:rPr>
          <w:b/>
          <w:sz w:val="22"/>
          <w:szCs w:val="22"/>
          <w:shd w:val="pct15" w:color="auto" w:fill="FFFFFF"/>
        </w:rPr>
        <w:t>A</w:t>
      </w:r>
      <w:r w:rsidRPr="004B66A3">
        <w:rPr>
          <w:rFonts w:hint="eastAsia"/>
          <w:b/>
          <w:bCs/>
          <w:sz w:val="22"/>
          <w:szCs w:val="22"/>
        </w:rPr>
        <w:t xml:space="preserve"> </w:t>
      </w:r>
      <w:r w:rsidRPr="004B66A3">
        <w:rPr>
          <w:rFonts w:hint="eastAsia"/>
          <w:sz w:val="22"/>
          <w:szCs w:val="22"/>
        </w:rPr>
        <w:t>accordingly.</w:t>
      </w:r>
    </w:p>
    <w:p w:rsidR="004D5DD7" w:rsidRPr="004B66A3" w:rsidRDefault="004D5DD7" w:rsidP="004D5DD7">
      <w:pPr>
        <w:pStyle w:val="Default"/>
        <w:ind w:left="360" w:hanging="360"/>
        <w:rPr>
          <w:sz w:val="22"/>
          <w:szCs w:val="22"/>
        </w:rPr>
      </w:pPr>
      <w:r w:rsidRPr="004B66A3">
        <w:rPr>
          <w:rFonts w:hint="eastAsia"/>
          <w:b/>
          <w:sz w:val="22"/>
          <w:szCs w:val="22"/>
        </w:rPr>
        <w:t xml:space="preserve">3. </w:t>
      </w:r>
      <w:r w:rsidRPr="004B66A3">
        <w:rPr>
          <w:rFonts w:hint="eastAsia"/>
          <w:sz w:val="22"/>
          <w:szCs w:val="22"/>
        </w:rPr>
        <w:t>Plug</w:t>
      </w:r>
      <w:r w:rsidRPr="004B66A3">
        <w:rPr>
          <w:rFonts w:hint="eastAsia"/>
          <w:b/>
          <w:sz w:val="22"/>
          <w:szCs w:val="22"/>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sidRPr="004B66A3">
          <w:rPr>
            <w:rFonts w:hint="eastAsia"/>
            <w:b/>
            <w:sz w:val="22"/>
            <w:szCs w:val="22"/>
          </w:rPr>
          <w:t>4A</w:t>
        </w:r>
      </w:smartTag>
      <w:r w:rsidRPr="004B66A3">
        <w:rPr>
          <w:rFonts w:hint="eastAsia"/>
          <w:b/>
          <w:sz w:val="22"/>
          <w:szCs w:val="22"/>
        </w:rPr>
        <w:t xml:space="preserve"> current module (</w:t>
      </w:r>
      <w:r w:rsidRPr="004B66A3">
        <w:rPr>
          <w:sz w:val="22"/>
          <w:szCs w:val="22"/>
        </w:rPr>
        <w:t>UT-M</w:t>
      </w:r>
      <w:r w:rsidRPr="004B66A3">
        <w:rPr>
          <w:rFonts w:hint="eastAsia"/>
          <w:sz w:val="22"/>
          <w:szCs w:val="22"/>
        </w:rPr>
        <w:t>04</w:t>
      </w:r>
      <w:r w:rsidRPr="004B66A3">
        <w:rPr>
          <w:rFonts w:hint="eastAsia"/>
          <w:b/>
          <w:sz w:val="22"/>
          <w:szCs w:val="22"/>
        </w:rPr>
        <w:t>)</w:t>
      </w:r>
      <w:r w:rsidRPr="004B66A3">
        <w:rPr>
          <w:rFonts w:hint="eastAsia"/>
          <w:sz w:val="22"/>
          <w:szCs w:val="22"/>
        </w:rPr>
        <w:t xml:space="preserve"> into input terminals </w:t>
      </w:r>
      <w:r w:rsidRPr="004B66A3">
        <w:rPr>
          <w:sz w:val="22"/>
          <w:szCs w:val="22"/>
        </w:rPr>
        <w:t>COM</w:t>
      </w:r>
      <w:r w:rsidRPr="004B66A3">
        <w:rPr>
          <w:rFonts w:hint="eastAsia"/>
          <w:sz w:val="22"/>
          <w:szCs w:val="22"/>
        </w:rPr>
        <w:t xml:space="preserve"> and </w:t>
      </w:r>
      <w:r w:rsidRPr="004B66A3">
        <w:rPr>
          <w:sz w:val="22"/>
          <w:szCs w:val="22"/>
        </w:rPr>
        <w:t>V/Ω</w:t>
      </w:r>
      <w:r w:rsidRPr="004B66A3">
        <w:rPr>
          <w:rFonts w:hint="eastAsia"/>
          <w:sz w:val="22"/>
          <w:szCs w:val="22"/>
        </w:rPr>
        <w:t>, then</w:t>
      </w:r>
    </w:p>
    <w:p w:rsidR="004D5DD7" w:rsidRPr="004B66A3" w:rsidRDefault="004D5DD7" w:rsidP="004D5DD7">
      <w:pPr>
        <w:pStyle w:val="Default"/>
        <w:ind w:leftChars="57" w:left="355" w:hangingChars="99" w:hanging="218"/>
        <w:rPr>
          <w:b/>
          <w:sz w:val="22"/>
          <w:szCs w:val="22"/>
        </w:rPr>
      </w:pPr>
      <w:r w:rsidRPr="004B66A3">
        <w:rPr>
          <w:rFonts w:hint="eastAsia"/>
          <w:sz w:val="22"/>
          <w:szCs w:val="22"/>
        </w:rPr>
        <w:t>insert test leads properly into the module.</w:t>
      </w:r>
      <w:r w:rsidRPr="004B66A3">
        <w:rPr>
          <w:sz w:val="22"/>
          <w:szCs w:val="22"/>
        </w:rPr>
        <w:t xml:space="preserve">  </w:t>
      </w:r>
    </w:p>
    <w:p w:rsidR="004D5DD7" w:rsidRPr="004B66A3" w:rsidRDefault="004D5DD7" w:rsidP="004D5DD7">
      <w:pPr>
        <w:autoSpaceDE w:val="0"/>
        <w:autoSpaceDN w:val="0"/>
        <w:adjustRightInd w:val="0"/>
        <w:ind w:left="360" w:hanging="360"/>
        <w:rPr>
          <w:color w:val="000000"/>
          <w:sz w:val="22"/>
          <w:szCs w:val="22"/>
        </w:rPr>
      </w:pPr>
      <w:r w:rsidRPr="004B66A3">
        <w:rPr>
          <w:rFonts w:hint="eastAsia"/>
          <w:color w:val="000000"/>
          <w:sz w:val="22"/>
          <w:szCs w:val="22"/>
        </w:rPr>
        <w:t>4. Connect test leads to tested points, then take DC current reading.</w:t>
      </w:r>
    </w:p>
    <w:p w:rsidR="004D5DD7" w:rsidRPr="00576B42" w:rsidRDefault="004D5DD7" w:rsidP="004D5DD7">
      <w:pPr>
        <w:autoSpaceDE w:val="0"/>
        <w:autoSpaceDN w:val="0"/>
        <w:adjustRightInd w:val="0"/>
        <w:rPr>
          <w:rFonts w:eastAsia="黑体"/>
          <w:sz w:val="22"/>
          <w:szCs w:val="22"/>
        </w:rPr>
      </w:pPr>
      <w:bookmarkStart w:id="74" w:name="OLE_LINK2"/>
      <w:r w:rsidRPr="004B66A3">
        <w:rPr>
          <w:rFonts w:eastAsia="黑体" w:hint="eastAsia"/>
          <w:b/>
          <w:sz w:val="22"/>
          <w:szCs w:val="22"/>
        </w:rPr>
        <w:t>Warning</w:t>
      </w:r>
      <w:r w:rsidRPr="004B66A3">
        <w:rPr>
          <w:rFonts w:eastAsia="黑体" w:hint="eastAsia"/>
          <w:sz w:val="22"/>
          <w:szCs w:val="22"/>
        </w:rPr>
        <w:t xml:space="preserve">: If test leads are directly connected to </w:t>
      </w:r>
      <w:r w:rsidRPr="004B66A3">
        <w:rPr>
          <w:b/>
          <w:bCs/>
          <w:sz w:val="22"/>
          <w:szCs w:val="22"/>
        </w:rPr>
        <w:t>V/</w:t>
      </w:r>
      <w:r w:rsidRPr="004B66A3">
        <w:rPr>
          <w:sz w:val="22"/>
          <w:szCs w:val="22"/>
        </w:rPr>
        <w:t>Ω</w:t>
      </w:r>
      <w:r w:rsidRPr="004B66A3">
        <w:rPr>
          <w:rFonts w:hint="eastAsia"/>
          <w:sz w:val="22"/>
          <w:szCs w:val="22"/>
        </w:rPr>
        <w:t xml:space="preserve"> and </w:t>
      </w:r>
      <w:r w:rsidRPr="004B66A3">
        <w:rPr>
          <w:rFonts w:hint="eastAsia"/>
          <w:b/>
          <w:sz w:val="22"/>
          <w:szCs w:val="22"/>
        </w:rPr>
        <w:t xml:space="preserve">COM </w:t>
      </w:r>
      <w:r w:rsidRPr="004B66A3">
        <w:rPr>
          <w:rFonts w:hint="eastAsia"/>
          <w:sz w:val="22"/>
          <w:szCs w:val="22"/>
        </w:rPr>
        <w:t xml:space="preserve">terminals without use of </w:t>
      </w:r>
      <w:smartTag w:uri="urn:schemas-microsoft-com:office:smarttags" w:element="chmetcnv">
        <w:smartTagPr>
          <w:attr w:name="TCSC" w:val="0"/>
          <w:attr w:name="NumberType" w:val="1"/>
          <w:attr w:name="Negative" w:val="False"/>
          <w:attr w:name="HasSpace" w:val="False"/>
          <w:attr w:name="SourceValue" w:val="4"/>
          <w:attr w:name="UnitName" w:val="a"/>
        </w:smartTagPr>
        <w:r w:rsidRPr="004B66A3">
          <w:rPr>
            <w:rFonts w:hint="eastAsia"/>
            <w:sz w:val="22"/>
            <w:szCs w:val="22"/>
          </w:rPr>
          <w:t>4A</w:t>
        </w:r>
      </w:smartTag>
      <w:r w:rsidRPr="004B66A3">
        <w:rPr>
          <w:rFonts w:hint="eastAsia"/>
          <w:sz w:val="22"/>
          <w:szCs w:val="22"/>
        </w:rPr>
        <w:t xml:space="preserve"> current module</w:t>
      </w:r>
      <w:r w:rsidRPr="004B66A3">
        <w:rPr>
          <w:rFonts w:hint="eastAsia"/>
          <w:b/>
          <w:sz w:val="22"/>
          <w:szCs w:val="22"/>
        </w:rPr>
        <w:t xml:space="preserve"> (</w:t>
      </w:r>
      <w:r w:rsidRPr="004B66A3">
        <w:rPr>
          <w:sz w:val="22"/>
          <w:szCs w:val="22"/>
        </w:rPr>
        <w:t>UT-M</w:t>
      </w:r>
      <w:r w:rsidRPr="004B66A3">
        <w:rPr>
          <w:rFonts w:hint="eastAsia"/>
          <w:sz w:val="22"/>
          <w:szCs w:val="22"/>
        </w:rPr>
        <w:t>04</w:t>
      </w:r>
      <w:r w:rsidRPr="004B66A3">
        <w:rPr>
          <w:rFonts w:hint="eastAsia"/>
          <w:b/>
          <w:sz w:val="22"/>
          <w:szCs w:val="22"/>
        </w:rPr>
        <w:t xml:space="preserve">) </w:t>
      </w:r>
      <w:r w:rsidRPr="004B66A3">
        <w:rPr>
          <w:rFonts w:hint="eastAsia"/>
          <w:sz w:val="22"/>
          <w:szCs w:val="22"/>
        </w:rPr>
        <w:t>when measuring the current greater than</w:t>
      </w:r>
      <w:r w:rsidRPr="004B66A3">
        <w:rPr>
          <w:rFonts w:hint="eastAsia"/>
          <w:b/>
          <w:sz w:val="22"/>
          <w:szCs w:val="22"/>
        </w:rPr>
        <w:t xml:space="preserve"> </w:t>
      </w:r>
      <w:r w:rsidRPr="004B66A3">
        <w:rPr>
          <w:rFonts w:eastAsia="黑体"/>
          <w:sz w:val="22"/>
          <w:szCs w:val="22"/>
        </w:rPr>
        <w:t>400mA</w:t>
      </w:r>
      <w:r w:rsidRPr="004B66A3">
        <w:rPr>
          <w:rFonts w:eastAsia="黑体" w:hint="eastAsia"/>
          <w:sz w:val="22"/>
          <w:szCs w:val="22"/>
        </w:rPr>
        <w:t>, the fuse in the product will be burnt out. Please have the fuse replaced by qualified personnel if the incident happens.</w:t>
      </w:r>
    </w:p>
    <w:bookmarkEnd w:id="73"/>
    <w:bookmarkEnd w:id="74"/>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4227195" cy="3433445"/>
            <wp:effectExtent l="0" t="0" r="1905"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27195" cy="343344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color w:val="000000"/>
          <w:sz w:val="22"/>
          <w:szCs w:val="22"/>
        </w:rPr>
        <w:t>Figure</w:t>
      </w:r>
      <w:r w:rsidRPr="00576B42">
        <w:rPr>
          <w:color w:val="000000"/>
          <w:sz w:val="22"/>
          <w:szCs w:val="22"/>
        </w:rPr>
        <w:t>5-</w:t>
      </w:r>
      <w:r w:rsidRPr="00576B42">
        <w:rPr>
          <w:sz w:val="22"/>
          <w:szCs w:val="22"/>
        </w:rPr>
        <w:t>16</w:t>
      </w:r>
      <w:r w:rsidRPr="00576B42">
        <w:rPr>
          <w:color w:val="000000"/>
          <w:sz w:val="22"/>
          <w:szCs w:val="22"/>
        </w:rPr>
        <w:t xml:space="preserve"> </w:t>
      </w:r>
      <w:r>
        <w:rPr>
          <w:rFonts w:hint="eastAsia"/>
          <w:color w:val="000000"/>
          <w:sz w:val="22"/>
          <w:szCs w:val="22"/>
        </w:rPr>
        <w:t>Measuring DC Current Greater t</w:t>
      </w:r>
      <w:r w:rsidRPr="00576B42">
        <w:rPr>
          <w:rFonts w:hint="eastAsia"/>
          <w:color w:val="000000"/>
          <w:sz w:val="22"/>
          <w:szCs w:val="22"/>
        </w:rPr>
        <w:t xml:space="preserve">han </w:t>
      </w:r>
      <w:r w:rsidRPr="00576B42">
        <w:rPr>
          <w:sz w:val="22"/>
          <w:szCs w:val="22"/>
        </w:rPr>
        <w:t>400mA</w:t>
      </w:r>
    </w:p>
    <w:p w:rsidR="004D5DD7" w:rsidRPr="00576B42" w:rsidRDefault="004D5DD7" w:rsidP="004D5DD7">
      <w:pPr>
        <w:autoSpaceDE w:val="0"/>
        <w:autoSpaceDN w:val="0"/>
        <w:adjustRightInd w:val="0"/>
        <w:rPr>
          <w:b/>
          <w:bCs/>
          <w:sz w:val="22"/>
          <w:szCs w:val="22"/>
          <w:highlight w:val="magenta"/>
        </w:rPr>
      </w:pPr>
    </w:p>
    <w:p w:rsidR="004D5DD7" w:rsidRPr="00576B42" w:rsidRDefault="004D5DD7" w:rsidP="00D52BF8">
      <w:pPr>
        <w:pStyle w:val="3"/>
      </w:pPr>
      <w:bookmarkStart w:id="75" w:name="_Toc8915605"/>
      <w:r w:rsidRPr="00576B42">
        <w:t>5.4.</w:t>
      </w:r>
      <w:r w:rsidR="001F27EB">
        <w:t>10</w:t>
      </w:r>
      <w:r w:rsidRPr="00576B42">
        <w:t xml:space="preserve"> </w:t>
      </w:r>
      <w:r>
        <w:rPr>
          <w:rFonts w:hint="eastAsia"/>
        </w:rPr>
        <w:t xml:space="preserve">Measuring </w:t>
      </w:r>
      <w:r w:rsidRPr="00576B42">
        <w:rPr>
          <w:rFonts w:hint="eastAsia"/>
        </w:rPr>
        <w:t xml:space="preserve">AC Current with </w:t>
      </w:r>
      <w:r w:rsidRPr="00576B42">
        <w:t>UTD1000</w:t>
      </w:r>
      <w:r w:rsidR="009D35A5">
        <w:t>D</w:t>
      </w:r>
      <w:r w:rsidRPr="00576B42">
        <w:t>L</w:t>
      </w:r>
      <w:bookmarkEnd w:id="75"/>
    </w:p>
    <w:p w:rsidR="004D5DD7" w:rsidRPr="00576B42" w:rsidRDefault="004D5DD7" w:rsidP="004D5DD7">
      <w:pPr>
        <w:pStyle w:val="Default"/>
        <w:rPr>
          <w:sz w:val="22"/>
          <w:szCs w:val="22"/>
        </w:rPr>
      </w:pPr>
      <w:r w:rsidRPr="00576B42">
        <w:rPr>
          <w:rFonts w:hint="eastAsia"/>
          <w:sz w:val="22"/>
          <w:szCs w:val="22"/>
        </w:rPr>
        <w:t>To measure AC current</w:t>
      </w:r>
      <w:r w:rsidRPr="003B2D6B">
        <w:rPr>
          <w:rFonts w:hint="eastAsia"/>
          <w:color w:val="auto"/>
          <w:sz w:val="22"/>
          <w:szCs w:val="22"/>
        </w:rPr>
        <w:t xml:space="preserve"> equal to or lower than </w:t>
      </w:r>
      <w:r w:rsidRPr="003B2D6B">
        <w:rPr>
          <w:color w:val="auto"/>
          <w:sz w:val="22"/>
          <w:szCs w:val="22"/>
        </w:rPr>
        <w:t>1mA</w:t>
      </w:r>
      <w:r w:rsidRPr="003B2D6B">
        <w:rPr>
          <w:rFonts w:hint="eastAsia"/>
          <w:color w:val="auto"/>
          <w:sz w:val="22"/>
          <w:szCs w:val="22"/>
        </w:rPr>
        <w:t xml:space="preserve">, </w:t>
      </w:r>
      <w:r>
        <w:rPr>
          <w:rFonts w:hint="eastAsia"/>
          <w:sz w:val="22"/>
          <w:szCs w:val="22"/>
        </w:rPr>
        <w:t>do the following</w:t>
      </w:r>
      <w:r w:rsidRPr="00576B42">
        <w:rPr>
          <w:rFonts w:hint="eastAsia"/>
          <w:sz w:val="22"/>
          <w:szCs w:val="22"/>
        </w:rPr>
        <w:t xml:space="preserve">: </w:t>
      </w:r>
      <w:r w:rsidRPr="00576B42">
        <w:rPr>
          <w:sz w:val="22"/>
          <w:szCs w:val="22"/>
        </w:rPr>
        <w:t xml:space="preserve"> </w:t>
      </w:r>
    </w:p>
    <w:p w:rsidR="004D5DD7" w:rsidRPr="004B66A3" w:rsidRDefault="004D5DD7" w:rsidP="004D5DD7">
      <w:pPr>
        <w:pStyle w:val="Default"/>
        <w:ind w:left="360" w:hanging="360"/>
        <w:rPr>
          <w:sz w:val="22"/>
          <w:szCs w:val="22"/>
        </w:rPr>
      </w:pPr>
      <w:r w:rsidRPr="004B66A3">
        <w:rPr>
          <w:sz w:val="22"/>
          <w:szCs w:val="22"/>
        </w:rPr>
        <w:t>1</w:t>
      </w:r>
      <w:r w:rsidRPr="004B66A3">
        <w:rPr>
          <w:rFonts w:hint="eastAsia"/>
          <w:sz w:val="22"/>
          <w:szCs w:val="22"/>
        </w:rPr>
        <w:t>. Press</w:t>
      </w:r>
      <w:r w:rsidRPr="004B66A3">
        <w:rPr>
          <w:sz w:val="22"/>
          <w:szCs w:val="22"/>
        </w:rPr>
        <w:t xml:space="preserve"> </w:t>
      </w:r>
      <w:r w:rsidRPr="004B66A3">
        <w:rPr>
          <w:b/>
          <w:bCs/>
          <w:sz w:val="22"/>
          <w:szCs w:val="22"/>
          <w:bdr w:val="single" w:sz="4" w:space="0" w:color="auto"/>
        </w:rPr>
        <w:t>I</w:t>
      </w:r>
      <w:r w:rsidRPr="004B66A3">
        <w:rPr>
          <w:b/>
          <w:bCs/>
          <w:sz w:val="22"/>
          <w:szCs w:val="22"/>
        </w:rPr>
        <w:t xml:space="preserve"> </w:t>
      </w:r>
      <w:r w:rsidRPr="004B66A3">
        <w:rPr>
          <w:rFonts w:hint="eastAsia"/>
          <w:sz w:val="22"/>
          <w:szCs w:val="22"/>
        </w:rPr>
        <w:t xml:space="preserve">button to set measurement type to </w:t>
      </w:r>
      <w:r w:rsidRPr="004B66A3">
        <w:rPr>
          <w:rFonts w:hint="eastAsia"/>
          <w:b/>
          <w:bCs/>
          <w:sz w:val="22"/>
          <w:szCs w:val="22"/>
          <w:shd w:val="pct15" w:color="auto" w:fill="FFFFFF"/>
        </w:rPr>
        <w:t>AC Current</w:t>
      </w:r>
      <w:r w:rsidRPr="004B66A3">
        <w:rPr>
          <w:rFonts w:hint="eastAsia"/>
          <w:b/>
          <w:bCs/>
          <w:sz w:val="22"/>
          <w:szCs w:val="22"/>
        </w:rPr>
        <w:t>,</w:t>
      </w:r>
      <w:r w:rsidRPr="004B66A3">
        <w:rPr>
          <w:rFonts w:hint="eastAsia"/>
          <w:sz w:val="22"/>
          <w:szCs w:val="22"/>
        </w:rPr>
        <w:t xml:space="preserve"> the measurement unit is</w:t>
      </w:r>
      <w:r w:rsidRPr="004B66A3">
        <w:rPr>
          <w:sz w:val="22"/>
          <w:szCs w:val="22"/>
        </w:rPr>
        <w:t xml:space="preserve"> </w:t>
      </w:r>
      <w:proofErr w:type="spellStart"/>
      <w:r w:rsidRPr="004B66A3">
        <w:rPr>
          <w:b/>
          <w:bCs/>
          <w:sz w:val="22"/>
          <w:szCs w:val="22"/>
          <w:shd w:val="pct15" w:color="auto" w:fill="FFFFFF"/>
        </w:rPr>
        <w:t>μA</w:t>
      </w:r>
      <w:proofErr w:type="spellEnd"/>
      <w:r w:rsidRPr="004B66A3">
        <w:rPr>
          <w:b/>
          <w:bCs/>
          <w:sz w:val="22"/>
          <w:szCs w:val="22"/>
        </w:rPr>
        <w:t xml:space="preserve">. </w:t>
      </w:r>
      <w:r w:rsidRPr="004B66A3">
        <w:rPr>
          <w:rFonts w:hint="eastAsia"/>
          <w:sz w:val="22"/>
          <w:szCs w:val="22"/>
        </w:rPr>
        <w:t>You can use</w:t>
      </w:r>
      <w:r w:rsidRPr="004B66A3">
        <w:rPr>
          <w:sz w:val="22"/>
          <w:szCs w:val="22"/>
        </w:rPr>
        <w:t xml:space="preserve"> </w:t>
      </w:r>
      <w:r w:rsidRPr="004B66A3">
        <w:rPr>
          <w:b/>
          <w:bCs/>
          <w:sz w:val="22"/>
          <w:szCs w:val="22"/>
          <w:bdr w:val="single" w:sz="4" w:space="0" w:color="auto"/>
        </w:rPr>
        <w:t>F3</w:t>
      </w:r>
      <w:r w:rsidRPr="004B66A3">
        <w:rPr>
          <w:b/>
          <w:bCs/>
          <w:sz w:val="22"/>
          <w:szCs w:val="22"/>
        </w:rPr>
        <w:t xml:space="preserve"> </w:t>
      </w:r>
      <w:r w:rsidRPr="004B66A3">
        <w:rPr>
          <w:rFonts w:hint="eastAsia"/>
          <w:sz w:val="22"/>
          <w:szCs w:val="22"/>
        </w:rPr>
        <w:t xml:space="preserve">button to select </w:t>
      </w:r>
      <w:proofErr w:type="spellStart"/>
      <w:r w:rsidRPr="004B66A3">
        <w:rPr>
          <w:rFonts w:hint="eastAsia"/>
          <w:sz w:val="22"/>
          <w:szCs w:val="22"/>
        </w:rPr>
        <w:t>between</w:t>
      </w:r>
      <w:r w:rsidRPr="004B66A3">
        <w:rPr>
          <w:b/>
          <w:bCs/>
          <w:sz w:val="22"/>
          <w:szCs w:val="22"/>
        </w:rPr>
        <w:t>μA</w:t>
      </w:r>
      <w:proofErr w:type="spellEnd"/>
      <w:r w:rsidRPr="004B66A3">
        <w:rPr>
          <w:rFonts w:hint="eastAsia"/>
          <w:b/>
          <w:bCs/>
          <w:sz w:val="22"/>
          <w:szCs w:val="22"/>
        </w:rPr>
        <w:t xml:space="preserve">, </w:t>
      </w:r>
      <w:r w:rsidRPr="004B66A3">
        <w:rPr>
          <w:b/>
          <w:bCs/>
          <w:sz w:val="22"/>
          <w:szCs w:val="22"/>
        </w:rPr>
        <w:t>mA</w:t>
      </w:r>
      <w:r w:rsidRPr="004B66A3">
        <w:rPr>
          <w:rFonts w:hint="eastAsia"/>
          <w:b/>
          <w:bCs/>
          <w:sz w:val="22"/>
          <w:szCs w:val="22"/>
        </w:rPr>
        <w:t xml:space="preserve"> and </w:t>
      </w:r>
      <w:r w:rsidRPr="004B66A3">
        <w:rPr>
          <w:b/>
          <w:bCs/>
          <w:sz w:val="22"/>
          <w:szCs w:val="22"/>
        </w:rPr>
        <w:t>A</w:t>
      </w:r>
      <w:r w:rsidRPr="004B66A3">
        <w:rPr>
          <w:rFonts w:hint="eastAsia"/>
          <w:sz w:val="22"/>
          <w:szCs w:val="22"/>
        </w:rPr>
        <w:t xml:space="preserve"> ranges, the default is </w:t>
      </w:r>
      <w:proofErr w:type="spellStart"/>
      <w:r w:rsidRPr="004B66A3">
        <w:rPr>
          <w:b/>
          <w:bCs/>
          <w:sz w:val="22"/>
          <w:szCs w:val="22"/>
          <w:shd w:val="pct15" w:color="auto" w:fill="FFFFFF"/>
        </w:rPr>
        <w:t>μA</w:t>
      </w:r>
      <w:proofErr w:type="spellEnd"/>
      <w:r w:rsidRPr="004B66A3">
        <w:rPr>
          <w:rFonts w:hint="eastAsia"/>
          <w:sz w:val="22"/>
          <w:szCs w:val="22"/>
        </w:rPr>
        <w:t>.</w:t>
      </w:r>
    </w:p>
    <w:p w:rsidR="004D5DD7" w:rsidRPr="004B66A3" w:rsidRDefault="004D5DD7" w:rsidP="004D5DD7">
      <w:pPr>
        <w:pStyle w:val="Default"/>
        <w:ind w:left="220" w:hangingChars="100" w:hanging="220"/>
        <w:rPr>
          <w:sz w:val="22"/>
          <w:szCs w:val="22"/>
        </w:rPr>
      </w:pPr>
      <w:r w:rsidRPr="004B66A3">
        <w:rPr>
          <w:sz w:val="22"/>
          <w:szCs w:val="22"/>
        </w:rPr>
        <w:t>2</w:t>
      </w:r>
      <w:r w:rsidRPr="004B66A3">
        <w:rPr>
          <w:rFonts w:hint="eastAsia"/>
          <w:sz w:val="22"/>
          <w:szCs w:val="22"/>
        </w:rPr>
        <w:t>. Plug mA current module (</w:t>
      </w:r>
      <w:r w:rsidRPr="004B66A3">
        <w:rPr>
          <w:sz w:val="22"/>
          <w:szCs w:val="22"/>
        </w:rPr>
        <w:t>UT-M10</w:t>
      </w:r>
      <w:r w:rsidRPr="004B66A3">
        <w:rPr>
          <w:rFonts w:hint="eastAsia"/>
          <w:sz w:val="22"/>
          <w:szCs w:val="22"/>
        </w:rPr>
        <w:t xml:space="preserve">) properly into input terminals COM </w:t>
      </w:r>
      <w:proofErr w:type="spellStart"/>
      <w:r w:rsidRPr="004B66A3">
        <w:rPr>
          <w:rFonts w:hint="eastAsia"/>
          <w:sz w:val="22"/>
          <w:szCs w:val="22"/>
        </w:rPr>
        <w:t>and</w:t>
      </w:r>
      <w:r w:rsidRPr="004B66A3">
        <w:rPr>
          <w:sz w:val="22"/>
          <w:szCs w:val="22"/>
        </w:rPr>
        <w:t>V</w:t>
      </w:r>
      <w:proofErr w:type="spellEnd"/>
      <w:r w:rsidRPr="004B66A3">
        <w:rPr>
          <w:sz w:val="22"/>
          <w:szCs w:val="22"/>
        </w:rPr>
        <w:t>/Ω</w:t>
      </w:r>
      <w:r w:rsidRPr="004B66A3">
        <w:rPr>
          <w:rFonts w:hint="eastAsia"/>
          <w:sz w:val="22"/>
          <w:szCs w:val="22"/>
        </w:rPr>
        <w:t xml:space="preserve">, then turn the </w:t>
      </w:r>
      <w:r w:rsidRPr="004B66A3">
        <w:rPr>
          <w:sz w:val="22"/>
          <w:szCs w:val="22"/>
        </w:rPr>
        <w:t>switch</w:t>
      </w:r>
      <w:r w:rsidRPr="004B66A3">
        <w:rPr>
          <w:rFonts w:hint="eastAsia"/>
          <w:sz w:val="22"/>
          <w:szCs w:val="22"/>
        </w:rPr>
        <w:t xml:space="preserve"> on the module to </w:t>
      </w:r>
      <w:proofErr w:type="spellStart"/>
      <w:r w:rsidRPr="004B66A3">
        <w:rPr>
          <w:sz w:val="22"/>
          <w:szCs w:val="22"/>
        </w:rPr>
        <w:t>uA</w:t>
      </w:r>
      <w:proofErr w:type="spellEnd"/>
      <w:r w:rsidRPr="004B66A3">
        <w:rPr>
          <w:rFonts w:hint="eastAsia"/>
          <w:sz w:val="22"/>
          <w:szCs w:val="22"/>
        </w:rPr>
        <w:t xml:space="preserve"> range.</w:t>
      </w:r>
    </w:p>
    <w:p w:rsidR="004D5DD7" w:rsidRPr="004B66A3" w:rsidRDefault="004D5DD7" w:rsidP="004D5DD7">
      <w:pPr>
        <w:pStyle w:val="Default"/>
        <w:ind w:left="220" w:hangingChars="100" w:hanging="220"/>
        <w:rPr>
          <w:sz w:val="22"/>
          <w:szCs w:val="22"/>
        </w:rPr>
      </w:pPr>
      <w:r w:rsidRPr="004B66A3">
        <w:rPr>
          <w:sz w:val="22"/>
          <w:szCs w:val="22"/>
        </w:rPr>
        <w:t>3</w:t>
      </w:r>
      <w:r w:rsidRPr="004B66A3">
        <w:rPr>
          <w:rFonts w:hint="eastAsia"/>
          <w:sz w:val="22"/>
          <w:szCs w:val="22"/>
        </w:rPr>
        <w:t>. Insert Black and Red test leads correspondingly into Black and Red terminals on the module.</w:t>
      </w:r>
    </w:p>
    <w:p w:rsidR="004D5DD7" w:rsidRPr="00576B42" w:rsidRDefault="004D5DD7" w:rsidP="004D5DD7">
      <w:pPr>
        <w:pStyle w:val="Default"/>
        <w:rPr>
          <w:sz w:val="22"/>
          <w:szCs w:val="22"/>
        </w:rPr>
      </w:pPr>
      <w:r w:rsidRPr="004B66A3">
        <w:rPr>
          <w:rFonts w:hint="eastAsia"/>
          <w:sz w:val="22"/>
          <w:szCs w:val="22"/>
        </w:rPr>
        <w:t>4. Connect test leads to tested points, then take the AC current reading.</w:t>
      </w:r>
    </w:p>
    <w:p w:rsidR="004D5DD7" w:rsidRPr="00576B42" w:rsidRDefault="004D5DD7" w:rsidP="004D5DD7">
      <w:pPr>
        <w:pStyle w:val="Default"/>
        <w:jc w:val="center"/>
        <w:rPr>
          <w:sz w:val="22"/>
          <w:szCs w:val="22"/>
        </w:rPr>
      </w:pPr>
      <w:r>
        <w:rPr>
          <w:noProof/>
          <w:sz w:val="22"/>
          <w:szCs w:val="22"/>
        </w:rPr>
        <w:drawing>
          <wp:inline distT="0" distB="0" distL="0" distR="0">
            <wp:extent cx="3761105" cy="303657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1105" cy="3036570"/>
                    </a:xfrm>
                    <a:prstGeom prst="rect">
                      <a:avLst/>
                    </a:prstGeom>
                    <a:noFill/>
                    <a:ln>
                      <a:noFill/>
                    </a:ln>
                  </pic:spPr>
                </pic:pic>
              </a:graphicData>
            </a:graphic>
          </wp:inline>
        </w:drawing>
      </w:r>
    </w:p>
    <w:p w:rsidR="004D5DD7" w:rsidRPr="003B2D6B" w:rsidRDefault="004D5DD7" w:rsidP="004D5DD7">
      <w:pPr>
        <w:pStyle w:val="Default"/>
        <w:jc w:val="center"/>
        <w:rPr>
          <w:sz w:val="22"/>
          <w:szCs w:val="22"/>
        </w:rPr>
      </w:pPr>
      <w:r w:rsidRPr="00576B42">
        <w:rPr>
          <w:rFonts w:hint="eastAsia"/>
          <w:sz w:val="22"/>
          <w:szCs w:val="22"/>
        </w:rPr>
        <w:t xml:space="preserve">Figure </w:t>
      </w:r>
      <w:r w:rsidRPr="00576B42">
        <w:rPr>
          <w:sz w:val="22"/>
          <w:szCs w:val="22"/>
        </w:rPr>
        <w:t xml:space="preserve">5-17 </w:t>
      </w:r>
      <w:r>
        <w:rPr>
          <w:rFonts w:hint="eastAsia"/>
          <w:sz w:val="22"/>
          <w:szCs w:val="22"/>
        </w:rPr>
        <w:t>Measuring</w:t>
      </w:r>
      <w:r w:rsidRPr="00576B42">
        <w:rPr>
          <w:rFonts w:hint="eastAsia"/>
          <w:sz w:val="22"/>
          <w:szCs w:val="22"/>
        </w:rPr>
        <w:t xml:space="preserve"> AC Current Equal to or Lower </w:t>
      </w:r>
      <w:r w:rsidRPr="00576B42">
        <w:rPr>
          <w:sz w:val="22"/>
          <w:szCs w:val="22"/>
        </w:rPr>
        <w:t>tha</w:t>
      </w:r>
      <w:r w:rsidRPr="003B2D6B">
        <w:rPr>
          <w:sz w:val="22"/>
          <w:szCs w:val="22"/>
        </w:rPr>
        <w:t>n</w:t>
      </w:r>
      <w:r w:rsidRPr="003B2D6B">
        <w:rPr>
          <w:rFonts w:hint="eastAsia"/>
          <w:sz w:val="22"/>
          <w:szCs w:val="22"/>
        </w:rPr>
        <w:t xml:space="preserve"> </w:t>
      </w:r>
      <w:r w:rsidRPr="003B2D6B">
        <w:rPr>
          <w:sz w:val="22"/>
          <w:szCs w:val="22"/>
        </w:rPr>
        <w:t>1mA</w:t>
      </w:r>
    </w:p>
    <w:p w:rsidR="004D5DD7" w:rsidRPr="003B2D6B" w:rsidRDefault="004D5DD7" w:rsidP="004D5DD7">
      <w:pPr>
        <w:pStyle w:val="Default"/>
        <w:rPr>
          <w:sz w:val="22"/>
          <w:szCs w:val="22"/>
        </w:rPr>
      </w:pPr>
      <w:r w:rsidRPr="003B2D6B">
        <w:rPr>
          <w:rFonts w:hint="eastAsia"/>
          <w:sz w:val="22"/>
          <w:szCs w:val="22"/>
        </w:rPr>
        <w:lastRenderedPageBreak/>
        <w:t xml:space="preserve">To measure AC Current within </w:t>
      </w:r>
      <w:r w:rsidRPr="003B2D6B">
        <w:rPr>
          <w:sz w:val="22"/>
          <w:szCs w:val="22"/>
        </w:rPr>
        <w:t>1mA-40mA</w:t>
      </w:r>
      <w:r w:rsidRPr="003B2D6B">
        <w:rPr>
          <w:rFonts w:hint="eastAsia"/>
          <w:sz w:val="22"/>
          <w:szCs w:val="22"/>
        </w:rPr>
        <w:t>, do the following:</w:t>
      </w:r>
    </w:p>
    <w:p w:rsidR="004D5DD7" w:rsidRPr="003B2D6B" w:rsidRDefault="004D5DD7" w:rsidP="004D5DD7">
      <w:pPr>
        <w:pStyle w:val="Default"/>
        <w:ind w:left="360" w:hanging="360"/>
        <w:rPr>
          <w:sz w:val="22"/>
          <w:szCs w:val="22"/>
        </w:rPr>
      </w:pPr>
      <w:r w:rsidRPr="003B2D6B">
        <w:rPr>
          <w:sz w:val="22"/>
          <w:szCs w:val="22"/>
        </w:rPr>
        <w:t>1</w:t>
      </w:r>
      <w:r w:rsidRPr="003B2D6B">
        <w:rPr>
          <w:rFonts w:hint="eastAsia"/>
          <w:sz w:val="22"/>
          <w:szCs w:val="22"/>
        </w:rPr>
        <w:t>. Press</w:t>
      </w:r>
      <w:r w:rsidRPr="003B2D6B">
        <w:rPr>
          <w:sz w:val="22"/>
          <w:szCs w:val="22"/>
        </w:rPr>
        <w:t xml:space="preserve"> </w:t>
      </w:r>
      <w:r w:rsidRPr="003B2D6B">
        <w:rPr>
          <w:b/>
          <w:bCs/>
          <w:sz w:val="22"/>
          <w:szCs w:val="22"/>
          <w:bdr w:val="single" w:sz="4" w:space="0" w:color="auto"/>
        </w:rPr>
        <w:t>I</w:t>
      </w:r>
      <w:r w:rsidRPr="003B2D6B">
        <w:rPr>
          <w:b/>
          <w:bCs/>
          <w:sz w:val="22"/>
          <w:szCs w:val="22"/>
        </w:rPr>
        <w:t xml:space="preserve"> </w:t>
      </w:r>
      <w:r w:rsidRPr="003B2D6B">
        <w:rPr>
          <w:rFonts w:hint="eastAsia"/>
          <w:sz w:val="22"/>
          <w:szCs w:val="22"/>
        </w:rPr>
        <w:t xml:space="preserve">button to set measurement type to </w:t>
      </w:r>
      <w:r w:rsidRPr="003B2D6B">
        <w:rPr>
          <w:rFonts w:hint="eastAsia"/>
          <w:b/>
          <w:bCs/>
          <w:sz w:val="22"/>
          <w:szCs w:val="22"/>
          <w:shd w:val="pct15" w:color="auto" w:fill="FFFFFF"/>
        </w:rPr>
        <w:t>AC Current</w:t>
      </w:r>
      <w:r w:rsidRPr="003B2D6B">
        <w:rPr>
          <w:rFonts w:hint="eastAsia"/>
          <w:b/>
          <w:bCs/>
          <w:sz w:val="22"/>
          <w:szCs w:val="22"/>
        </w:rPr>
        <w:t>,</w:t>
      </w:r>
    </w:p>
    <w:p w:rsidR="004D5DD7" w:rsidRPr="003B2D6B" w:rsidRDefault="004D5DD7" w:rsidP="004D5DD7">
      <w:pPr>
        <w:pStyle w:val="Default"/>
        <w:ind w:left="360" w:hanging="360"/>
        <w:rPr>
          <w:sz w:val="22"/>
          <w:szCs w:val="22"/>
        </w:rPr>
      </w:pPr>
      <w:r w:rsidRPr="003B2D6B">
        <w:rPr>
          <w:sz w:val="22"/>
          <w:szCs w:val="22"/>
        </w:rPr>
        <w:t xml:space="preserve">2. </w:t>
      </w:r>
      <w:r w:rsidRPr="003B2D6B">
        <w:rPr>
          <w:rFonts w:hint="eastAsia"/>
          <w:sz w:val="22"/>
          <w:szCs w:val="22"/>
        </w:rPr>
        <w:t>Press</w:t>
      </w:r>
      <w:r w:rsidRPr="003B2D6B">
        <w:rPr>
          <w:sz w:val="22"/>
          <w:szCs w:val="22"/>
        </w:rPr>
        <w:t xml:space="preserve"> </w:t>
      </w:r>
      <w:r w:rsidRPr="003B2D6B">
        <w:rPr>
          <w:b/>
          <w:bCs/>
          <w:sz w:val="22"/>
          <w:szCs w:val="22"/>
          <w:bdr w:val="single" w:sz="4" w:space="0" w:color="auto"/>
        </w:rPr>
        <w:t>F3</w:t>
      </w:r>
      <w:r w:rsidRPr="003B2D6B">
        <w:rPr>
          <w:rFonts w:hint="eastAsia"/>
          <w:b/>
          <w:bCs/>
          <w:sz w:val="22"/>
          <w:szCs w:val="22"/>
        </w:rPr>
        <w:t xml:space="preserve"> </w:t>
      </w:r>
      <w:r w:rsidRPr="003B2D6B">
        <w:rPr>
          <w:rFonts w:hint="eastAsia"/>
          <w:bCs/>
          <w:sz w:val="22"/>
          <w:szCs w:val="22"/>
        </w:rPr>
        <w:t>to select</w:t>
      </w:r>
      <w:r w:rsidRPr="003B2D6B">
        <w:rPr>
          <w:rFonts w:hint="eastAsia"/>
          <w:b/>
          <w:bCs/>
          <w:sz w:val="22"/>
          <w:szCs w:val="22"/>
        </w:rPr>
        <w:t xml:space="preserve"> </w:t>
      </w:r>
      <w:r w:rsidRPr="003B2D6B">
        <w:rPr>
          <w:b/>
          <w:sz w:val="22"/>
          <w:szCs w:val="22"/>
          <w:shd w:val="pct15" w:color="auto" w:fill="FFFFFF"/>
        </w:rPr>
        <w:t>mA</w:t>
      </w:r>
      <w:r w:rsidRPr="003B2D6B">
        <w:rPr>
          <w:sz w:val="22"/>
          <w:szCs w:val="22"/>
        </w:rPr>
        <w:t xml:space="preserve"> </w:t>
      </w:r>
      <w:r w:rsidRPr="003B2D6B">
        <w:rPr>
          <w:rFonts w:hint="eastAsia"/>
          <w:sz w:val="22"/>
          <w:szCs w:val="22"/>
        </w:rPr>
        <w:t xml:space="preserve">range, the measurement unit will change into </w:t>
      </w:r>
      <w:r w:rsidRPr="003B2D6B">
        <w:rPr>
          <w:b/>
          <w:bCs/>
          <w:sz w:val="22"/>
          <w:szCs w:val="22"/>
          <w:shd w:val="pct15" w:color="auto" w:fill="FFFFFF"/>
        </w:rPr>
        <w:t>mA</w:t>
      </w:r>
      <w:r w:rsidRPr="003B2D6B">
        <w:rPr>
          <w:b/>
          <w:bCs/>
          <w:sz w:val="22"/>
          <w:szCs w:val="22"/>
        </w:rPr>
        <w:t xml:space="preserve"> </w:t>
      </w:r>
      <w:r w:rsidRPr="003B2D6B">
        <w:rPr>
          <w:rFonts w:hint="eastAsia"/>
          <w:bCs/>
          <w:sz w:val="22"/>
          <w:szCs w:val="22"/>
        </w:rPr>
        <w:t>accordingly.</w:t>
      </w:r>
    </w:p>
    <w:p w:rsidR="004D5DD7" w:rsidRPr="003B2D6B" w:rsidRDefault="004D5DD7" w:rsidP="004D5DD7">
      <w:pPr>
        <w:pStyle w:val="Default"/>
        <w:rPr>
          <w:sz w:val="22"/>
          <w:szCs w:val="22"/>
        </w:rPr>
      </w:pPr>
      <w:r w:rsidRPr="003B2D6B">
        <w:rPr>
          <w:sz w:val="22"/>
          <w:szCs w:val="22"/>
        </w:rPr>
        <w:t>2</w:t>
      </w:r>
      <w:r w:rsidRPr="003B2D6B">
        <w:rPr>
          <w:rFonts w:hint="eastAsia"/>
          <w:sz w:val="22"/>
          <w:szCs w:val="22"/>
        </w:rPr>
        <w:t>. Plug mA current module (</w:t>
      </w:r>
      <w:r w:rsidRPr="003B2D6B">
        <w:rPr>
          <w:sz w:val="22"/>
          <w:szCs w:val="22"/>
        </w:rPr>
        <w:t>UT-M10</w:t>
      </w:r>
      <w:r w:rsidRPr="003B2D6B">
        <w:rPr>
          <w:rFonts w:hint="eastAsia"/>
          <w:sz w:val="22"/>
          <w:szCs w:val="22"/>
        </w:rPr>
        <w:t xml:space="preserve">) properly into input terminals COM </w:t>
      </w:r>
      <w:proofErr w:type="spellStart"/>
      <w:r w:rsidRPr="003B2D6B">
        <w:rPr>
          <w:rFonts w:hint="eastAsia"/>
          <w:sz w:val="22"/>
          <w:szCs w:val="22"/>
        </w:rPr>
        <w:t>and</w:t>
      </w:r>
      <w:r w:rsidRPr="003B2D6B">
        <w:rPr>
          <w:sz w:val="22"/>
          <w:szCs w:val="22"/>
        </w:rPr>
        <w:t>V</w:t>
      </w:r>
      <w:proofErr w:type="spellEnd"/>
      <w:r w:rsidRPr="003B2D6B">
        <w:rPr>
          <w:sz w:val="22"/>
          <w:szCs w:val="22"/>
        </w:rPr>
        <w:t>/Ω</w:t>
      </w:r>
      <w:r w:rsidRPr="003B2D6B">
        <w:rPr>
          <w:rFonts w:hint="eastAsia"/>
          <w:sz w:val="22"/>
          <w:szCs w:val="22"/>
        </w:rPr>
        <w:t xml:space="preserve">, then turn the </w:t>
      </w:r>
      <w:r w:rsidRPr="003B2D6B">
        <w:rPr>
          <w:sz w:val="22"/>
          <w:szCs w:val="22"/>
        </w:rPr>
        <w:t>switch</w:t>
      </w:r>
      <w:r w:rsidRPr="003B2D6B">
        <w:rPr>
          <w:rFonts w:hint="eastAsia"/>
          <w:sz w:val="22"/>
          <w:szCs w:val="22"/>
        </w:rPr>
        <w:t xml:space="preserve"> on the module to </w:t>
      </w:r>
      <w:r w:rsidRPr="003B2D6B">
        <w:rPr>
          <w:sz w:val="22"/>
          <w:szCs w:val="22"/>
        </w:rPr>
        <w:t>40mA</w:t>
      </w:r>
      <w:r w:rsidRPr="003B2D6B">
        <w:rPr>
          <w:rFonts w:hint="eastAsia"/>
          <w:sz w:val="22"/>
          <w:szCs w:val="22"/>
        </w:rPr>
        <w:t xml:space="preserve"> </w:t>
      </w:r>
      <w:proofErr w:type="spellStart"/>
      <w:r w:rsidRPr="003B2D6B">
        <w:rPr>
          <w:rFonts w:hint="eastAsia"/>
          <w:sz w:val="22"/>
          <w:szCs w:val="22"/>
        </w:rPr>
        <w:t>range.Insert</w:t>
      </w:r>
      <w:proofErr w:type="spellEnd"/>
      <w:r w:rsidRPr="003B2D6B">
        <w:rPr>
          <w:rFonts w:hint="eastAsia"/>
          <w:sz w:val="22"/>
          <w:szCs w:val="22"/>
        </w:rPr>
        <w:t xml:space="preserve"> Black and Red test leads correspondingly into Black and Red terminals on the module.</w:t>
      </w:r>
    </w:p>
    <w:p w:rsidR="004D5DD7" w:rsidRPr="00576B42" w:rsidRDefault="004D5DD7" w:rsidP="004D5DD7">
      <w:pPr>
        <w:pStyle w:val="Default"/>
        <w:rPr>
          <w:sz w:val="22"/>
          <w:szCs w:val="22"/>
        </w:rPr>
      </w:pPr>
      <w:r w:rsidRPr="003B2D6B">
        <w:rPr>
          <w:rFonts w:hint="eastAsia"/>
          <w:sz w:val="22"/>
          <w:szCs w:val="22"/>
        </w:rPr>
        <w:t>4. Connect test leads to tested points, then take the AC current reading</w:t>
      </w:r>
      <w:r w:rsidRPr="00576B42">
        <w:rPr>
          <w:rFonts w:hint="eastAsia"/>
          <w:sz w:val="22"/>
          <w:szCs w:val="22"/>
        </w:rPr>
        <w:t>.</w:t>
      </w:r>
    </w:p>
    <w:p w:rsidR="004D5DD7" w:rsidRPr="00576B42" w:rsidRDefault="004D5DD7" w:rsidP="004D5DD7">
      <w:pPr>
        <w:pStyle w:val="Default"/>
        <w:jc w:val="center"/>
        <w:rPr>
          <w:sz w:val="22"/>
          <w:szCs w:val="22"/>
        </w:rPr>
      </w:pPr>
      <w:r>
        <w:rPr>
          <w:noProof/>
          <w:sz w:val="22"/>
          <w:szCs w:val="22"/>
        </w:rPr>
        <w:drawing>
          <wp:inline distT="0" distB="0" distL="0" distR="0">
            <wp:extent cx="3968115" cy="3217545"/>
            <wp:effectExtent l="0" t="0" r="0" b="190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8115" cy="3217545"/>
                    </a:xfrm>
                    <a:prstGeom prst="rect">
                      <a:avLst/>
                    </a:prstGeom>
                    <a:noFill/>
                    <a:ln>
                      <a:noFill/>
                    </a:ln>
                  </pic:spPr>
                </pic:pic>
              </a:graphicData>
            </a:graphic>
          </wp:inline>
        </w:drawing>
      </w:r>
    </w:p>
    <w:p w:rsidR="004D5DD7" w:rsidRPr="00576B42" w:rsidRDefault="004D5DD7" w:rsidP="004D5DD7">
      <w:pPr>
        <w:pStyle w:val="Default"/>
        <w:jc w:val="center"/>
        <w:rPr>
          <w:sz w:val="22"/>
          <w:szCs w:val="22"/>
        </w:rPr>
      </w:pPr>
      <w:r w:rsidRPr="00576B42">
        <w:rPr>
          <w:rFonts w:hint="eastAsia"/>
          <w:sz w:val="22"/>
          <w:szCs w:val="22"/>
        </w:rPr>
        <w:t xml:space="preserve">Figure </w:t>
      </w:r>
      <w:r w:rsidRPr="00576B42">
        <w:rPr>
          <w:sz w:val="22"/>
          <w:szCs w:val="22"/>
        </w:rPr>
        <w:t xml:space="preserve">5-18 </w:t>
      </w:r>
      <w:r>
        <w:rPr>
          <w:rFonts w:hint="eastAsia"/>
          <w:sz w:val="22"/>
          <w:szCs w:val="22"/>
        </w:rPr>
        <w:t>Measuring</w:t>
      </w:r>
      <w:r w:rsidRPr="00576B42">
        <w:rPr>
          <w:rFonts w:hint="eastAsia"/>
          <w:sz w:val="22"/>
          <w:szCs w:val="22"/>
        </w:rPr>
        <w:t xml:space="preserve"> AC Current Lower than </w:t>
      </w:r>
      <w:r w:rsidRPr="003B2D6B">
        <w:rPr>
          <w:sz w:val="22"/>
          <w:szCs w:val="22"/>
        </w:rPr>
        <w:t>40mA</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To measure AC Current within</w:t>
      </w:r>
      <w:r w:rsidRPr="00576B42">
        <w:rPr>
          <w:color w:val="000000"/>
          <w:sz w:val="22"/>
          <w:szCs w:val="22"/>
        </w:rPr>
        <w:t>40mA-400mA</w:t>
      </w:r>
      <w:r>
        <w:rPr>
          <w:rFonts w:hint="eastAsia"/>
          <w:color w:val="000000"/>
          <w:sz w:val="22"/>
          <w:szCs w:val="22"/>
        </w:rPr>
        <w:t>, do the following</w:t>
      </w:r>
      <w:r w:rsidRPr="00576B42">
        <w:rPr>
          <w:rFonts w:hint="eastAsia"/>
          <w:color w:val="000000"/>
          <w:sz w:val="22"/>
          <w:szCs w:val="22"/>
        </w:rPr>
        <w:t>:</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I</w:t>
      </w:r>
      <w:r w:rsidRPr="00576B42">
        <w:rPr>
          <w:b/>
          <w:bCs/>
          <w:sz w:val="22"/>
          <w:szCs w:val="22"/>
        </w:rPr>
        <w:t xml:space="preserve"> </w:t>
      </w:r>
      <w:r w:rsidRPr="00576B42">
        <w:rPr>
          <w:rFonts w:hint="eastAsia"/>
          <w:sz w:val="22"/>
          <w:szCs w:val="22"/>
        </w:rPr>
        <w:t xml:space="preserve">button to set measurement type to </w:t>
      </w:r>
      <w:r w:rsidRPr="00576B42">
        <w:rPr>
          <w:rFonts w:hint="eastAsia"/>
          <w:b/>
          <w:bCs/>
          <w:sz w:val="22"/>
          <w:szCs w:val="22"/>
          <w:shd w:val="pct15" w:color="auto" w:fill="FFFFFF"/>
        </w:rPr>
        <w:t>AC Current</w:t>
      </w:r>
      <w:r w:rsidRPr="00576B42">
        <w:rPr>
          <w:rFonts w:hint="eastAsia"/>
          <w:b/>
          <w:bCs/>
          <w:sz w:val="22"/>
          <w:szCs w:val="22"/>
        </w:rPr>
        <w:t>,</w:t>
      </w:r>
    </w:p>
    <w:p w:rsidR="004D5DD7" w:rsidRPr="00576B42" w:rsidRDefault="004D5DD7" w:rsidP="004D5DD7">
      <w:pPr>
        <w:pStyle w:val="Default"/>
        <w:ind w:left="360" w:hanging="360"/>
        <w:rPr>
          <w:sz w:val="22"/>
          <w:szCs w:val="22"/>
        </w:rPr>
      </w:pPr>
      <w:r w:rsidRPr="00576B42">
        <w:rPr>
          <w:sz w:val="22"/>
          <w:szCs w:val="22"/>
        </w:rPr>
        <w:t xml:space="preserve">2. </w:t>
      </w:r>
      <w:r w:rsidRPr="00576B42">
        <w:rPr>
          <w:rFonts w:hint="eastAsia"/>
          <w:sz w:val="22"/>
          <w:szCs w:val="22"/>
        </w:rPr>
        <w:t>Press</w:t>
      </w:r>
      <w:r w:rsidRPr="00576B42">
        <w:rPr>
          <w:sz w:val="22"/>
          <w:szCs w:val="22"/>
        </w:rPr>
        <w:t xml:space="preserve"> </w:t>
      </w:r>
      <w:r w:rsidRPr="00576B42">
        <w:rPr>
          <w:b/>
          <w:bCs/>
          <w:sz w:val="22"/>
          <w:szCs w:val="22"/>
          <w:bdr w:val="single" w:sz="4" w:space="0" w:color="auto"/>
        </w:rPr>
        <w:t>F3</w:t>
      </w:r>
      <w:r w:rsidRPr="00576B42">
        <w:rPr>
          <w:rFonts w:hint="eastAsia"/>
          <w:b/>
          <w:bCs/>
          <w:sz w:val="22"/>
          <w:szCs w:val="22"/>
        </w:rPr>
        <w:t xml:space="preserve"> </w:t>
      </w:r>
      <w:r w:rsidRPr="00576B42">
        <w:rPr>
          <w:rFonts w:hint="eastAsia"/>
          <w:bCs/>
          <w:sz w:val="22"/>
          <w:szCs w:val="22"/>
        </w:rPr>
        <w:t>to select</w:t>
      </w:r>
      <w:r w:rsidRPr="00576B42">
        <w:rPr>
          <w:rFonts w:hint="eastAsia"/>
          <w:b/>
          <w:bCs/>
          <w:sz w:val="22"/>
          <w:szCs w:val="22"/>
        </w:rPr>
        <w:t xml:space="preserve"> </w:t>
      </w:r>
      <w:r w:rsidRPr="00576B42">
        <w:rPr>
          <w:b/>
          <w:sz w:val="22"/>
          <w:szCs w:val="22"/>
          <w:shd w:val="pct15" w:color="auto" w:fill="FFFFFF"/>
        </w:rPr>
        <w:t>mA</w:t>
      </w:r>
      <w:r w:rsidRPr="00576B42">
        <w:rPr>
          <w:sz w:val="22"/>
          <w:szCs w:val="22"/>
        </w:rPr>
        <w:t xml:space="preserve"> </w:t>
      </w:r>
      <w:r w:rsidRPr="00576B42">
        <w:rPr>
          <w:rFonts w:hint="eastAsia"/>
          <w:sz w:val="22"/>
          <w:szCs w:val="22"/>
        </w:rPr>
        <w:t xml:space="preserve">range, the measurement unit will change into </w:t>
      </w:r>
      <w:r w:rsidRPr="00576B42">
        <w:rPr>
          <w:b/>
          <w:bCs/>
          <w:sz w:val="22"/>
          <w:szCs w:val="22"/>
          <w:shd w:val="pct15" w:color="auto" w:fill="FFFFFF"/>
        </w:rPr>
        <w:t>mA</w:t>
      </w:r>
      <w:r w:rsidRPr="00576B42">
        <w:rPr>
          <w:b/>
          <w:bCs/>
          <w:sz w:val="22"/>
          <w:szCs w:val="22"/>
        </w:rPr>
        <w:t xml:space="preserve"> </w:t>
      </w:r>
      <w:r w:rsidRPr="00576B42">
        <w:rPr>
          <w:rFonts w:hint="eastAsia"/>
          <w:bCs/>
          <w:sz w:val="22"/>
          <w:szCs w:val="22"/>
        </w:rPr>
        <w:t>accordingly.</w:t>
      </w:r>
    </w:p>
    <w:p w:rsidR="004D5DD7" w:rsidRPr="003B2D6B" w:rsidRDefault="004D5DD7" w:rsidP="004D5DD7">
      <w:pPr>
        <w:pStyle w:val="Default"/>
        <w:rPr>
          <w:sz w:val="22"/>
          <w:szCs w:val="22"/>
        </w:rPr>
      </w:pPr>
      <w:r w:rsidRPr="003B2D6B">
        <w:rPr>
          <w:rFonts w:hint="eastAsia"/>
          <w:sz w:val="22"/>
          <w:szCs w:val="22"/>
        </w:rPr>
        <w:t>3. Plug mA current module (</w:t>
      </w:r>
      <w:r w:rsidRPr="003B2D6B">
        <w:rPr>
          <w:sz w:val="22"/>
          <w:szCs w:val="22"/>
        </w:rPr>
        <w:t>UT-M10</w:t>
      </w:r>
      <w:r w:rsidRPr="003B2D6B">
        <w:rPr>
          <w:rFonts w:hint="eastAsia"/>
          <w:sz w:val="22"/>
          <w:szCs w:val="22"/>
        </w:rPr>
        <w:t xml:space="preserve">) properly into input terminals COM </w:t>
      </w:r>
      <w:proofErr w:type="spellStart"/>
      <w:r w:rsidRPr="003B2D6B">
        <w:rPr>
          <w:rFonts w:hint="eastAsia"/>
          <w:sz w:val="22"/>
          <w:szCs w:val="22"/>
        </w:rPr>
        <w:t>and</w:t>
      </w:r>
      <w:r w:rsidRPr="003B2D6B">
        <w:rPr>
          <w:sz w:val="22"/>
          <w:szCs w:val="22"/>
        </w:rPr>
        <w:t>V</w:t>
      </w:r>
      <w:proofErr w:type="spellEnd"/>
      <w:r w:rsidRPr="003B2D6B">
        <w:rPr>
          <w:sz w:val="22"/>
          <w:szCs w:val="22"/>
        </w:rPr>
        <w:t>/Ω</w:t>
      </w:r>
      <w:r w:rsidRPr="003B2D6B">
        <w:rPr>
          <w:rFonts w:hint="eastAsia"/>
          <w:sz w:val="22"/>
          <w:szCs w:val="22"/>
        </w:rPr>
        <w:t xml:space="preserve">, then turn the </w:t>
      </w:r>
      <w:r w:rsidRPr="003B2D6B">
        <w:rPr>
          <w:sz w:val="22"/>
          <w:szCs w:val="22"/>
        </w:rPr>
        <w:t>switch</w:t>
      </w:r>
      <w:r w:rsidRPr="003B2D6B">
        <w:rPr>
          <w:rFonts w:hint="eastAsia"/>
          <w:sz w:val="22"/>
          <w:szCs w:val="22"/>
        </w:rPr>
        <w:t xml:space="preserve"> on the module to </w:t>
      </w:r>
      <w:r w:rsidRPr="003B2D6B">
        <w:rPr>
          <w:sz w:val="22"/>
          <w:szCs w:val="22"/>
        </w:rPr>
        <w:t>400mA</w:t>
      </w:r>
      <w:r w:rsidRPr="003B2D6B">
        <w:rPr>
          <w:rFonts w:hint="eastAsia"/>
          <w:sz w:val="22"/>
          <w:szCs w:val="22"/>
        </w:rPr>
        <w:t xml:space="preserve"> range.</w:t>
      </w:r>
    </w:p>
    <w:p w:rsidR="004D5DD7" w:rsidRPr="003B2D6B" w:rsidRDefault="004D5DD7" w:rsidP="004D5DD7">
      <w:pPr>
        <w:pStyle w:val="Default"/>
        <w:rPr>
          <w:sz w:val="22"/>
          <w:szCs w:val="22"/>
        </w:rPr>
      </w:pPr>
      <w:r w:rsidRPr="003B2D6B">
        <w:rPr>
          <w:rFonts w:hint="eastAsia"/>
          <w:sz w:val="22"/>
          <w:szCs w:val="22"/>
        </w:rPr>
        <w:t>4. Insert Black and Red test leads correspondingly into Black and Red terminals on the module.</w:t>
      </w:r>
    </w:p>
    <w:p w:rsidR="004D5DD7" w:rsidRPr="00576B42" w:rsidRDefault="004D5DD7" w:rsidP="004D5DD7">
      <w:pPr>
        <w:pStyle w:val="Default"/>
        <w:rPr>
          <w:sz w:val="22"/>
          <w:szCs w:val="22"/>
        </w:rPr>
      </w:pPr>
      <w:r w:rsidRPr="00576B42">
        <w:rPr>
          <w:rFonts w:hint="eastAsia"/>
          <w:sz w:val="22"/>
          <w:szCs w:val="22"/>
        </w:rPr>
        <w:t>5. Connect test leads to tested points, then take the AC current reading.</w:t>
      </w:r>
    </w:p>
    <w:p w:rsidR="004D5DD7" w:rsidRPr="00576B42" w:rsidRDefault="004D5DD7" w:rsidP="004D5DD7">
      <w:pPr>
        <w:pStyle w:val="Default"/>
        <w:ind w:left="360" w:hanging="360"/>
        <w:rPr>
          <w:sz w:val="22"/>
          <w:szCs w:val="22"/>
        </w:rPr>
      </w:pPr>
    </w:p>
    <w:p w:rsidR="004D5DD7" w:rsidRPr="00576B42" w:rsidRDefault="004D5DD7" w:rsidP="004D5DD7">
      <w:pPr>
        <w:pStyle w:val="Default"/>
        <w:ind w:leftChars="432" w:left="1037" w:firstLineChars="450" w:firstLine="990"/>
        <w:rPr>
          <w:sz w:val="22"/>
          <w:szCs w:val="22"/>
        </w:rPr>
      </w:pPr>
      <w:r w:rsidRPr="00576B42">
        <w:rPr>
          <w:sz w:val="22"/>
          <w:szCs w:val="22"/>
        </w:rPr>
        <w:t xml:space="preserve"> </w:t>
      </w:r>
      <w:r>
        <w:rPr>
          <w:noProof/>
          <w:sz w:val="22"/>
          <w:szCs w:val="22"/>
        </w:rPr>
        <w:lastRenderedPageBreak/>
        <w:drawing>
          <wp:inline distT="0" distB="0" distL="0" distR="0">
            <wp:extent cx="4347845" cy="351091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7845" cy="3510915"/>
                    </a:xfrm>
                    <a:prstGeom prst="rect">
                      <a:avLst/>
                    </a:prstGeom>
                    <a:noFill/>
                    <a:ln>
                      <a:noFill/>
                    </a:ln>
                  </pic:spPr>
                </pic:pic>
              </a:graphicData>
            </a:graphic>
          </wp:inline>
        </w:drawing>
      </w:r>
    </w:p>
    <w:p w:rsidR="004D5DD7" w:rsidRPr="00576B42" w:rsidRDefault="004D5DD7" w:rsidP="004D5DD7">
      <w:pPr>
        <w:pStyle w:val="Default"/>
        <w:jc w:val="both"/>
        <w:rPr>
          <w:sz w:val="22"/>
          <w:szCs w:val="22"/>
          <w:lang w:val="en-GB"/>
        </w:rPr>
      </w:pPr>
      <w:r w:rsidRPr="00576B42">
        <w:rPr>
          <w:sz w:val="22"/>
          <w:szCs w:val="22"/>
          <w:lang w:val="en-GB"/>
        </w:rPr>
        <w:t xml:space="preserve">                   </w:t>
      </w:r>
      <w:r w:rsidRPr="003B2D6B">
        <w:rPr>
          <w:rFonts w:hint="eastAsia"/>
          <w:sz w:val="22"/>
          <w:szCs w:val="22"/>
          <w:lang w:val="en-GB"/>
        </w:rPr>
        <w:t xml:space="preserve">Figure </w:t>
      </w:r>
      <w:r w:rsidRPr="003B2D6B">
        <w:rPr>
          <w:sz w:val="22"/>
          <w:szCs w:val="22"/>
          <w:lang w:val="en-GB"/>
        </w:rPr>
        <w:t xml:space="preserve">5-19 </w:t>
      </w:r>
      <w:r>
        <w:rPr>
          <w:rFonts w:hint="eastAsia"/>
          <w:sz w:val="22"/>
          <w:szCs w:val="22"/>
          <w:lang w:val="en-GB"/>
        </w:rPr>
        <w:t xml:space="preserve"> </w:t>
      </w:r>
      <w:r>
        <w:rPr>
          <w:sz w:val="22"/>
          <w:szCs w:val="22"/>
          <w:lang w:val="en-GB"/>
        </w:rPr>
        <w:t>Measuring</w:t>
      </w:r>
      <w:r w:rsidRPr="00576B42">
        <w:rPr>
          <w:rFonts w:hint="eastAsia"/>
          <w:sz w:val="22"/>
          <w:szCs w:val="22"/>
          <w:lang w:val="en-GB"/>
        </w:rPr>
        <w:t xml:space="preserve"> AC Current within</w:t>
      </w:r>
      <w:r w:rsidRPr="00576B42">
        <w:rPr>
          <w:sz w:val="22"/>
          <w:szCs w:val="22"/>
        </w:rPr>
        <w:t>40mA-400mA</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To measure AC Current greater than </w:t>
      </w:r>
      <w:r w:rsidRPr="00576B42">
        <w:rPr>
          <w:color w:val="000000"/>
          <w:sz w:val="22"/>
          <w:szCs w:val="22"/>
        </w:rPr>
        <w:t>400mA</w:t>
      </w:r>
      <w:r>
        <w:rPr>
          <w:rFonts w:hint="eastAsia"/>
          <w:color w:val="000000"/>
          <w:sz w:val="22"/>
          <w:szCs w:val="22"/>
        </w:rPr>
        <w:t>, do the following</w:t>
      </w:r>
      <w:r w:rsidRPr="00576B42">
        <w:rPr>
          <w:rFonts w:hint="eastAsia"/>
          <w:color w:val="000000"/>
          <w:sz w:val="22"/>
          <w:szCs w:val="22"/>
        </w:rPr>
        <w:t xml:space="preserve">: </w:t>
      </w:r>
    </w:p>
    <w:p w:rsidR="004D5DD7" w:rsidRPr="004B66A3" w:rsidRDefault="004D5DD7" w:rsidP="004D5DD7">
      <w:pPr>
        <w:pStyle w:val="Default"/>
        <w:ind w:left="360" w:hanging="360"/>
        <w:rPr>
          <w:sz w:val="22"/>
          <w:szCs w:val="22"/>
        </w:rPr>
      </w:pPr>
      <w:r w:rsidRPr="004B66A3">
        <w:rPr>
          <w:sz w:val="22"/>
          <w:szCs w:val="22"/>
        </w:rPr>
        <w:t>1</w:t>
      </w:r>
      <w:r w:rsidRPr="004B66A3">
        <w:rPr>
          <w:rFonts w:hint="eastAsia"/>
          <w:sz w:val="22"/>
          <w:szCs w:val="22"/>
        </w:rPr>
        <w:t>. Press</w:t>
      </w:r>
      <w:r w:rsidRPr="004B66A3">
        <w:rPr>
          <w:sz w:val="22"/>
          <w:szCs w:val="22"/>
        </w:rPr>
        <w:t xml:space="preserve"> </w:t>
      </w:r>
      <w:r w:rsidRPr="004B66A3">
        <w:rPr>
          <w:b/>
          <w:bCs/>
          <w:sz w:val="22"/>
          <w:szCs w:val="22"/>
          <w:bdr w:val="single" w:sz="4" w:space="0" w:color="auto"/>
        </w:rPr>
        <w:t>I</w:t>
      </w:r>
      <w:r w:rsidRPr="004B66A3">
        <w:rPr>
          <w:b/>
          <w:bCs/>
          <w:sz w:val="22"/>
          <w:szCs w:val="22"/>
        </w:rPr>
        <w:t xml:space="preserve"> </w:t>
      </w:r>
      <w:r w:rsidRPr="004B66A3">
        <w:rPr>
          <w:rFonts w:hint="eastAsia"/>
          <w:sz w:val="22"/>
          <w:szCs w:val="22"/>
        </w:rPr>
        <w:t xml:space="preserve">button to set measurement type to </w:t>
      </w:r>
      <w:r w:rsidRPr="004B66A3">
        <w:rPr>
          <w:rFonts w:hint="eastAsia"/>
          <w:b/>
          <w:bCs/>
          <w:sz w:val="22"/>
          <w:szCs w:val="22"/>
          <w:shd w:val="pct15" w:color="auto" w:fill="FFFFFF"/>
        </w:rPr>
        <w:t>AC Current</w:t>
      </w:r>
      <w:r w:rsidRPr="004B66A3">
        <w:rPr>
          <w:rFonts w:hint="eastAsia"/>
          <w:b/>
          <w:bCs/>
          <w:sz w:val="22"/>
          <w:szCs w:val="22"/>
        </w:rPr>
        <w:t>,</w:t>
      </w:r>
    </w:p>
    <w:p w:rsidR="004D5DD7" w:rsidRPr="004B66A3" w:rsidRDefault="004D5DD7" w:rsidP="004D5DD7">
      <w:pPr>
        <w:pStyle w:val="Default"/>
        <w:ind w:left="360" w:hanging="360"/>
        <w:rPr>
          <w:sz w:val="22"/>
          <w:szCs w:val="22"/>
        </w:rPr>
      </w:pPr>
      <w:r w:rsidRPr="004B66A3">
        <w:rPr>
          <w:sz w:val="22"/>
          <w:szCs w:val="22"/>
        </w:rPr>
        <w:t xml:space="preserve">2. </w:t>
      </w:r>
      <w:r w:rsidRPr="004B66A3">
        <w:rPr>
          <w:rFonts w:hint="eastAsia"/>
          <w:sz w:val="22"/>
          <w:szCs w:val="22"/>
        </w:rPr>
        <w:t>Press</w:t>
      </w:r>
      <w:r w:rsidRPr="004B66A3">
        <w:rPr>
          <w:sz w:val="22"/>
          <w:szCs w:val="22"/>
        </w:rPr>
        <w:t xml:space="preserve"> </w:t>
      </w:r>
      <w:r w:rsidRPr="004B66A3">
        <w:rPr>
          <w:b/>
          <w:bCs/>
          <w:sz w:val="22"/>
          <w:szCs w:val="22"/>
          <w:bdr w:val="single" w:sz="4" w:space="0" w:color="auto"/>
        </w:rPr>
        <w:t>F3</w:t>
      </w:r>
      <w:r w:rsidRPr="004B66A3">
        <w:rPr>
          <w:rFonts w:hint="eastAsia"/>
          <w:b/>
          <w:bCs/>
          <w:sz w:val="22"/>
          <w:szCs w:val="22"/>
        </w:rPr>
        <w:t xml:space="preserve"> </w:t>
      </w:r>
      <w:r w:rsidRPr="004B66A3">
        <w:rPr>
          <w:rFonts w:hint="eastAsia"/>
          <w:bCs/>
          <w:sz w:val="22"/>
          <w:szCs w:val="22"/>
        </w:rPr>
        <w:t>to select</w:t>
      </w:r>
      <w:r w:rsidRPr="004B66A3">
        <w:rPr>
          <w:rFonts w:hint="eastAsia"/>
          <w:b/>
          <w:bCs/>
          <w:sz w:val="22"/>
          <w:szCs w:val="22"/>
        </w:rPr>
        <w:t xml:space="preserve"> </w:t>
      </w:r>
      <w:r w:rsidRPr="004B66A3">
        <w:rPr>
          <w:b/>
          <w:sz w:val="22"/>
          <w:szCs w:val="22"/>
          <w:shd w:val="pct15" w:color="auto" w:fill="FFFFFF"/>
        </w:rPr>
        <w:t>A</w:t>
      </w:r>
      <w:r w:rsidRPr="004B66A3">
        <w:rPr>
          <w:sz w:val="22"/>
          <w:szCs w:val="22"/>
        </w:rPr>
        <w:t xml:space="preserve"> </w:t>
      </w:r>
      <w:r w:rsidRPr="004B66A3">
        <w:rPr>
          <w:rFonts w:hint="eastAsia"/>
          <w:sz w:val="22"/>
          <w:szCs w:val="22"/>
        </w:rPr>
        <w:t xml:space="preserve">range, the measurement unit will change into </w:t>
      </w:r>
      <w:r w:rsidRPr="004B66A3">
        <w:rPr>
          <w:b/>
          <w:bCs/>
          <w:sz w:val="22"/>
          <w:szCs w:val="22"/>
          <w:shd w:val="pct15" w:color="auto" w:fill="FFFFFF"/>
        </w:rPr>
        <w:t>A</w:t>
      </w:r>
      <w:r w:rsidRPr="004B66A3">
        <w:rPr>
          <w:b/>
          <w:bCs/>
          <w:sz w:val="22"/>
          <w:szCs w:val="22"/>
        </w:rPr>
        <w:t xml:space="preserve"> </w:t>
      </w:r>
      <w:r w:rsidRPr="004B66A3">
        <w:rPr>
          <w:rFonts w:hint="eastAsia"/>
          <w:bCs/>
          <w:sz w:val="22"/>
          <w:szCs w:val="22"/>
        </w:rPr>
        <w:t>accordingly.</w:t>
      </w:r>
    </w:p>
    <w:p w:rsidR="004D5DD7" w:rsidRPr="004B66A3" w:rsidRDefault="004D5DD7" w:rsidP="004D5DD7">
      <w:pPr>
        <w:pStyle w:val="Default"/>
        <w:rPr>
          <w:sz w:val="22"/>
          <w:szCs w:val="22"/>
        </w:rPr>
      </w:pPr>
      <w:r w:rsidRPr="004B66A3">
        <w:rPr>
          <w:rFonts w:hint="eastAsia"/>
          <w:sz w:val="22"/>
          <w:szCs w:val="22"/>
        </w:rPr>
        <w:t xml:space="preserve">3. Plug </w:t>
      </w:r>
      <w:smartTag w:uri="urn:schemas-microsoft-com:office:smarttags" w:element="chmetcnv">
        <w:smartTagPr>
          <w:attr w:name="TCSC" w:val="0"/>
          <w:attr w:name="NumberType" w:val="1"/>
          <w:attr w:name="Negative" w:val="False"/>
          <w:attr w:name="HasSpace" w:val="False"/>
          <w:attr w:name="SourceValue" w:val="4"/>
          <w:attr w:name="UnitName" w:val="a"/>
        </w:smartTagPr>
        <w:r w:rsidRPr="004B66A3">
          <w:rPr>
            <w:rFonts w:hint="eastAsia"/>
            <w:sz w:val="22"/>
            <w:szCs w:val="22"/>
          </w:rPr>
          <w:t>4A</w:t>
        </w:r>
      </w:smartTag>
      <w:r w:rsidRPr="004B66A3">
        <w:rPr>
          <w:rFonts w:hint="eastAsia"/>
          <w:sz w:val="22"/>
          <w:szCs w:val="22"/>
        </w:rPr>
        <w:t xml:space="preserve"> current divider module (</w:t>
      </w:r>
      <w:r w:rsidRPr="004B66A3">
        <w:rPr>
          <w:b/>
          <w:sz w:val="22"/>
          <w:szCs w:val="22"/>
        </w:rPr>
        <w:t>UT-M</w:t>
      </w:r>
      <w:r w:rsidRPr="004B66A3">
        <w:rPr>
          <w:rFonts w:hint="eastAsia"/>
          <w:b/>
          <w:sz w:val="22"/>
          <w:szCs w:val="22"/>
        </w:rPr>
        <w:t>04</w:t>
      </w:r>
      <w:r w:rsidRPr="004B66A3">
        <w:rPr>
          <w:rFonts w:hint="eastAsia"/>
          <w:sz w:val="22"/>
          <w:szCs w:val="22"/>
        </w:rPr>
        <w:t xml:space="preserve">) properly into input terminals COM </w:t>
      </w:r>
      <w:proofErr w:type="spellStart"/>
      <w:r w:rsidRPr="004B66A3">
        <w:rPr>
          <w:rFonts w:hint="eastAsia"/>
          <w:sz w:val="22"/>
          <w:szCs w:val="22"/>
        </w:rPr>
        <w:t>and</w:t>
      </w:r>
      <w:r w:rsidRPr="004B66A3">
        <w:rPr>
          <w:sz w:val="22"/>
          <w:szCs w:val="22"/>
        </w:rPr>
        <w:t>V</w:t>
      </w:r>
      <w:proofErr w:type="spellEnd"/>
      <w:r w:rsidRPr="004B66A3">
        <w:rPr>
          <w:sz w:val="22"/>
          <w:szCs w:val="22"/>
        </w:rPr>
        <w:t>/Ω</w:t>
      </w:r>
      <w:r w:rsidRPr="004B66A3">
        <w:rPr>
          <w:rFonts w:hint="eastAsia"/>
          <w:sz w:val="22"/>
          <w:szCs w:val="22"/>
        </w:rPr>
        <w:t>, then insert Black and Red test leads correspondingly into the module.</w:t>
      </w:r>
    </w:p>
    <w:p w:rsidR="004D5DD7" w:rsidRPr="004B66A3" w:rsidRDefault="004D5DD7" w:rsidP="004D5DD7">
      <w:pPr>
        <w:pStyle w:val="Default"/>
        <w:rPr>
          <w:sz w:val="22"/>
          <w:szCs w:val="22"/>
        </w:rPr>
      </w:pPr>
      <w:r w:rsidRPr="004B66A3">
        <w:rPr>
          <w:rFonts w:hint="eastAsia"/>
          <w:sz w:val="22"/>
          <w:szCs w:val="22"/>
        </w:rPr>
        <w:t>5. Connect test leads to tested points, then take the AC current reading.</w:t>
      </w:r>
    </w:p>
    <w:p w:rsidR="004D5DD7" w:rsidRPr="00576B42" w:rsidRDefault="004D5DD7" w:rsidP="004D5DD7">
      <w:pPr>
        <w:autoSpaceDE w:val="0"/>
        <w:autoSpaceDN w:val="0"/>
        <w:adjustRightInd w:val="0"/>
        <w:rPr>
          <w:rFonts w:eastAsia="黑体"/>
          <w:sz w:val="22"/>
          <w:szCs w:val="22"/>
        </w:rPr>
      </w:pPr>
      <w:r w:rsidRPr="004B66A3">
        <w:rPr>
          <w:rFonts w:eastAsia="黑体" w:hint="eastAsia"/>
          <w:b/>
          <w:sz w:val="22"/>
          <w:szCs w:val="22"/>
        </w:rPr>
        <w:t>Warning</w:t>
      </w:r>
      <w:r w:rsidRPr="004B66A3">
        <w:rPr>
          <w:rFonts w:eastAsia="黑体" w:hint="eastAsia"/>
          <w:sz w:val="22"/>
          <w:szCs w:val="22"/>
        </w:rPr>
        <w:t xml:space="preserve">: If test leads are connected to </w:t>
      </w:r>
      <w:r w:rsidRPr="004B66A3">
        <w:rPr>
          <w:b/>
          <w:bCs/>
          <w:sz w:val="22"/>
          <w:szCs w:val="22"/>
        </w:rPr>
        <w:t>V/</w:t>
      </w:r>
      <w:r w:rsidRPr="004B66A3">
        <w:rPr>
          <w:sz w:val="22"/>
          <w:szCs w:val="22"/>
        </w:rPr>
        <w:t>Ω</w:t>
      </w:r>
      <w:r w:rsidRPr="004B66A3">
        <w:rPr>
          <w:rFonts w:hint="eastAsia"/>
          <w:sz w:val="22"/>
          <w:szCs w:val="22"/>
        </w:rPr>
        <w:t xml:space="preserve"> and </w:t>
      </w:r>
      <w:r w:rsidRPr="004B66A3">
        <w:rPr>
          <w:rFonts w:hint="eastAsia"/>
          <w:b/>
          <w:sz w:val="22"/>
          <w:szCs w:val="22"/>
        </w:rPr>
        <w:t xml:space="preserve">COM </w:t>
      </w:r>
      <w:r w:rsidRPr="004B66A3">
        <w:rPr>
          <w:rFonts w:hint="eastAsia"/>
          <w:sz w:val="22"/>
          <w:szCs w:val="22"/>
        </w:rPr>
        <w:t xml:space="preserve">terminals without use of </w:t>
      </w:r>
      <w:smartTag w:uri="urn:schemas-microsoft-com:office:smarttags" w:element="chmetcnv">
        <w:smartTagPr>
          <w:attr w:name="TCSC" w:val="0"/>
          <w:attr w:name="NumberType" w:val="1"/>
          <w:attr w:name="Negative" w:val="False"/>
          <w:attr w:name="HasSpace" w:val="False"/>
          <w:attr w:name="SourceValue" w:val="4"/>
          <w:attr w:name="UnitName" w:val="a"/>
        </w:smartTagPr>
        <w:r w:rsidRPr="004B66A3">
          <w:rPr>
            <w:rFonts w:hint="eastAsia"/>
            <w:sz w:val="22"/>
            <w:szCs w:val="22"/>
          </w:rPr>
          <w:t>4A</w:t>
        </w:r>
      </w:smartTag>
      <w:r w:rsidRPr="004B66A3">
        <w:rPr>
          <w:rFonts w:hint="eastAsia"/>
          <w:sz w:val="22"/>
          <w:szCs w:val="22"/>
        </w:rPr>
        <w:t xml:space="preserve"> current module</w:t>
      </w:r>
      <w:r w:rsidRPr="004B66A3">
        <w:rPr>
          <w:rFonts w:hint="eastAsia"/>
          <w:b/>
          <w:sz w:val="22"/>
          <w:szCs w:val="22"/>
        </w:rPr>
        <w:t xml:space="preserve"> (</w:t>
      </w:r>
      <w:r w:rsidRPr="004B66A3">
        <w:rPr>
          <w:sz w:val="22"/>
          <w:szCs w:val="22"/>
        </w:rPr>
        <w:t>UT-M</w:t>
      </w:r>
      <w:r w:rsidRPr="004B66A3">
        <w:rPr>
          <w:rFonts w:hint="eastAsia"/>
          <w:sz w:val="22"/>
          <w:szCs w:val="22"/>
        </w:rPr>
        <w:t>04</w:t>
      </w:r>
      <w:r w:rsidRPr="004B66A3">
        <w:rPr>
          <w:rFonts w:hint="eastAsia"/>
          <w:b/>
          <w:sz w:val="22"/>
          <w:szCs w:val="22"/>
        </w:rPr>
        <w:t xml:space="preserve">) </w:t>
      </w:r>
      <w:r w:rsidRPr="004B66A3">
        <w:rPr>
          <w:rFonts w:hint="eastAsia"/>
          <w:sz w:val="22"/>
          <w:szCs w:val="22"/>
        </w:rPr>
        <w:t>w</w:t>
      </w:r>
      <w:r w:rsidRPr="004B66A3">
        <w:rPr>
          <w:rFonts w:eastAsia="黑体" w:hint="eastAsia"/>
          <w:sz w:val="22"/>
          <w:szCs w:val="22"/>
        </w:rPr>
        <w:t xml:space="preserve">hen measuring the current greater than </w:t>
      </w:r>
      <w:r w:rsidRPr="004B66A3">
        <w:rPr>
          <w:rFonts w:eastAsia="黑体"/>
          <w:sz w:val="22"/>
          <w:szCs w:val="22"/>
        </w:rPr>
        <w:t>400mA</w:t>
      </w:r>
      <w:r w:rsidRPr="004B66A3">
        <w:rPr>
          <w:rFonts w:eastAsia="黑体" w:hint="eastAsia"/>
          <w:sz w:val="22"/>
          <w:szCs w:val="22"/>
        </w:rPr>
        <w:t>, the fuse in the product will be burnt out. Please have the fuse replaced by qualified personnel if the incident happens.</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4338955" cy="3476625"/>
            <wp:effectExtent l="0" t="0" r="444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8955" cy="347662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lastRenderedPageBreak/>
        <w:t xml:space="preserve">Figure </w:t>
      </w:r>
      <w:r w:rsidRPr="00576B42">
        <w:rPr>
          <w:sz w:val="22"/>
          <w:szCs w:val="22"/>
        </w:rPr>
        <w:t>5-20</w:t>
      </w:r>
      <w:r>
        <w:rPr>
          <w:rFonts w:hint="eastAsia"/>
          <w:sz w:val="22"/>
          <w:szCs w:val="22"/>
        </w:rPr>
        <w:t xml:space="preserve"> Measuring</w:t>
      </w:r>
      <w:r w:rsidRPr="00576B42">
        <w:rPr>
          <w:rFonts w:hint="eastAsia"/>
          <w:sz w:val="22"/>
          <w:szCs w:val="22"/>
        </w:rPr>
        <w:t xml:space="preserve"> AC Current Greater than </w:t>
      </w:r>
      <w:r w:rsidRPr="00576B42">
        <w:rPr>
          <w:sz w:val="22"/>
          <w:szCs w:val="22"/>
        </w:rPr>
        <w:t>400mA</w:t>
      </w:r>
      <w:r w:rsidRPr="00576B42">
        <w:rPr>
          <w:rFonts w:hint="eastAsia"/>
          <w:sz w:val="22"/>
          <w:szCs w:val="22"/>
        </w:rPr>
        <w:t xml:space="preserve"> </w:t>
      </w:r>
    </w:p>
    <w:p w:rsidR="004D5DD7" w:rsidRPr="00576B42" w:rsidRDefault="004D5DD7" w:rsidP="004D5DD7">
      <w:pPr>
        <w:autoSpaceDE w:val="0"/>
        <w:autoSpaceDN w:val="0"/>
        <w:adjustRightInd w:val="0"/>
        <w:rPr>
          <w:b/>
          <w:bCs/>
          <w:sz w:val="22"/>
          <w:szCs w:val="22"/>
        </w:rPr>
      </w:pPr>
    </w:p>
    <w:p w:rsidR="004D5DD7" w:rsidRPr="00576B42" w:rsidRDefault="004D5DD7" w:rsidP="00D52BF8">
      <w:pPr>
        <w:pStyle w:val="2"/>
      </w:pPr>
      <w:bookmarkStart w:id="76" w:name="_Toc8915606"/>
      <w:r w:rsidRPr="00576B42">
        <w:t xml:space="preserve">5.5 </w:t>
      </w:r>
      <w:r w:rsidRPr="00576B42">
        <w:rPr>
          <w:rFonts w:hint="eastAsia"/>
        </w:rPr>
        <w:t>Data Hold</w:t>
      </w:r>
      <w:bookmarkEnd w:id="76"/>
    </w:p>
    <w:p w:rsidR="004D5DD7" w:rsidRPr="00576B42" w:rsidRDefault="004D5DD7" w:rsidP="004D5DD7">
      <w:pPr>
        <w:pStyle w:val="Default"/>
        <w:rPr>
          <w:sz w:val="22"/>
          <w:szCs w:val="22"/>
        </w:rPr>
      </w:pPr>
      <w:r w:rsidRPr="00576B42">
        <w:rPr>
          <w:rFonts w:hint="eastAsia"/>
          <w:sz w:val="22"/>
          <w:szCs w:val="22"/>
        </w:rPr>
        <w:t>You can freeze the displayed readings any time as you want.</w:t>
      </w:r>
      <w:r w:rsidRPr="00576B42">
        <w:rPr>
          <w:sz w:val="22"/>
          <w:szCs w:val="22"/>
        </w:rPr>
        <w:t xml:space="preserve"> </w:t>
      </w:r>
    </w:p>
    <w:p w:rsidR="004D5DD7" w:rsidRPr="00576B42" w:rsidRDefault="004D5DD7" w:rsidP="004D5DD7">
      <w:pPr>
        <w:pStyle w:val="Default"/>
        <w:ind w:left="453" w:hangingChars="206" w:hanging="453"/>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RUN /STOP</w:t>
      </w:r>
      <w:r w:rsidRPr="00576B42">
        <w:rPr>
          <w:rFonts w:hint="eastAsia"/>
          <w:sz w:val="22"/>
          <w:szCs w:val="22"/>
        </w:rPr>
        <w:t xml:space="preserve"> to freeze measuring </w:t>
      </w:r>
      <w:r w:rsidRPr="00576B42">
        <w:rPr>
          <w:sz w:val="22"/>
          <w:szCs w:val="22"/>
        </w:rPr>
        <w:t>values</w:t>
      </w:r>
      <w:r w:rsidRPr="00576B42">
        <w:rPr>
          <w:rFonts w:hint="eastAsia"/>
          <w:sz w:val="22"/>
          <w:szCs w:val="22"/>
        </w:rPr>
        <w:t xml:space="preserve">, and </w:t>
      </w:r>
      <w:r w:rsidRPr="00576B42">
        <w:rPr>
          <w:b/>
          <w:bCs/>
          <w:sz w:val="22"/>
          <w:szCs w:val="22"/>
          <w:shd w:val="pct15" w:color="auto" w:fill="FFFFFF"/>
        </w:rPr>
        <w:t>HOLD</w:t>
      </w:r>
      <w:r w:rsidRPr="00576B42">
        <w:rPr>
          <w:b/>
          <w:bCs/>
          <w:sz w:val="22"/>
          <w:szCs w:val="22"/>
        </w:rPr>
        <w:t xml:space="preserve"> </w:t>
      </w:r>
      <w:r w:rsidRPr="00576B42">
        <w:rPr>
          <w:rFonts w:hint="eastAsia"/>
          <w:bCs/>
          <w:sz w:val="22"/>
          <w:szCs w:val="22"/>
        </w:rPr>
        <w:t>icon blinks on the display</w:t>
      </w:r>
      <w:r w:rsidRPr="00576B42">
        <w:rPr>
          <w:rFonts w:hint="eastAsia"/>
          <w:b/>
          <w:bCs/>
          <w:sz w:val="22"/>
          <w:szCs w:val="22"/>
        </w:rPr>
        <w:t xml:space="preserve"> </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Repress</w:t>
      </w:r>
      <w:r w:rsidRPr="00576B42">
        <w:rPr>
          <w:sz w:val="22"/>
          <w:szCs w:val="22"/>
        </w:rPr>
        <w:t xml:space="preserve"> </w:t>
      </w:r>
      <w:r w:rsidRPr="00576B42">
        <w:rPr>
          <w:b/>
          <w:bCs/>
          <w:sz w:val="22"/>
          <w:szCs w:val="22"/>
          <w:bdr w:val="single" w:sz="4" w:space="0" w:color="auto"/>
        </w:rPr>
        <w:t>RUN /STOP</w:t>
      </w:r>
      <w:r w:rsidRPr="00576B42">
        <w:rPr>
          <w:rFonts w:hint="eastAsia"/>
          <w:b/>
          <w:bCs/>
          <w:sz w:val="22"/>
          <w:szCs w:val="22"/>
        </w:rPr>
        <w:t xml:space="preserve"> </w:t>
      </w:r>
      <w:r w:rsidRPr="00576B42">
        <w:rPr>
          <w:rFonts w:hint="eastAsia"/>
          <w:bCs/>
          <w:sz w:val="22"/>
          <w:szCs w:val="22"/>
        </w:rPr>
        <w:t>to restore the measurement</w:t>
      </w:r>
    </w:p>
    <w:p w:rsidR="004D5DD7" w:rsidRPr="00576B42" w:rsidRDefault="004D5DD7" w:rsidP="004D5DD7">
      <w:pPr>
        <w:pStyle w:val="Default"/>
        <w:jc w:val="center"/>
        <w:rPr>
          <w:sz w:val="22"/>
          <w:szCs w:val="22"/>
        </w:rPr>
      </w:pPr>
      <w:r>
        <w:rPr>
          <w:noProof/>
          <w:sz w:val="22"/>
          <w:szCs w:val="22"/>
        </w:rPr>
        <w:drawing>
          <wp:inline distT="0" distB="0" distL="0" distR="0">
            <wp:extent cx="3881755" cy="3122930"/>
            <wp:effectExtent l="0" t="0" r="4445" b="127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1755" cy="31229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5-21 </w:t>
      </w:r>
      <w:r>
        <w:rPr>
          <w:rFonts w:hint="eastAsia"/>
          <w:sz w:val="22"/>
          <w:szCs w:val="22"/>
        </w:rPr>
        <w:t>Freezing</w:t>
      </w:r>
      <w:r w:rsidRPr="00576B42">
        <w:rPr>
          <w:rFonts w:hint="eastAsia"/>
          <w:sz w:val="22"/>
          <w:szCs w:val="22"/>
        </w:rPr>
        <w:t xml:space="preserve"> Measurement Values</w:t>
      </w:r>
    </w:p>
    <w:p w:rsidR="004D5DD7" w:rsidRPr="00576B42" w:rsidRDefault="004D5DD7" w:rsidP="00D52BF8">
      <w:pPr>
        <w:pStyle w:val="2"/>
      </w:pPr>
      <w:bookmarkStart w:id="77" w:name="_Toc8915607"/>
      <w:r w:rsidRPr="00576B42">
        <w:t xml:space="preserve">5.6 </w:t>
      </w:r>
      <w:r>
        <w:rPr>
          <w:rFonts w:hint="eastAsia"/>
        </w:rPr>
        <w:t xml:space="preserve">Making </w:t>
      </w:r>
      <w:r w:rsidRPr="00576B42">
        <w:rPr>
          <w:rFonts w:hint="eastAsia"/>
        </w:rPr>
        <w:t>Relative Measurement</w:t>
      </w:r>
      <w:bookmarkEnd w:id="77"/>
    </w:p>
    <w:p w:rsidR="004D5DD7" w:rsidRPr="00576B42" w:rsidRDefault="004D5DD7" w:rsidP="004D5DD7">
      <w:pPr>
        <w:pStyle w:val="Default"/>
        <w:rPr>
          <w:sz w:val="22"/>
          <w:szCs w:val="22"/>
        </w:rPr>
      </w:pPr>
      <w:r w:rsidRPr="00576B42">
        <w:rPr>
          <w:rFonts w:hint="eastAsia"/>
          <w:sz w:val="22"/>
          <w:szCs w:val="22"/>
        </w:rPr>
        <w:t>Relative measurement displays a current measuring result relative to the specific reference value.</w:t>
      </w:r>
    </w:p>
    <w:p w:rsidR="004D5DD7" w:rsidRPr="00576B42" w:rsidRDefault="004D5DD7" w:rsidP="004D5DD7">
      <w:pPr>
        <w:pStyle w:val="Default"/>
        <w:rPr>
          <w:sz w:val="22"/>
          <w:szCs w:val="22"/>
        </w:rPr>
      </w:pPr>
      <w:r w:rsidRPr="00576B42">
        <w:rPr>
          <w:rFonts w:hint="eastAsia"/>
          <w:sz w:val="22"/>
          <w:szCs w:val="22"/>
        </w:rPr>
        <w:t xml:space="preserve">Refer to capacitance measurement in relative mode. First of all you need to obtain a reference value: </w:t>
      </w:r>
    </w:p>
    <w:p w:rsidR="004D5DD7" w:rsidRPr="00576B42" w:rsidRDefault="004D5DD7" w:rsidP="004D5DD7">
      <w:pPr>
        <w:pStyle w:val="Default"/>
        <w:ind w:left="360" w:hanging="36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b/>
          <w:bCs/>
          <w:sz w:val="22"/>
          <w:szCs w:val="22"/>
          <w:bdr w:val="single" w:sz="4" w:space="0" w:color="auto"/>
        </w:rPr>
        <w:t>R</w:t>
      </w:r>
      <w:r w:rsidRPr="00576B42">
        <w:rPr>
          <w:b/>
          <w:bCs/>
          <w:sz w:val="22"/>
          <w:szCs w:val="22"/>
        </w:rPr>
        <w:t xml:space="preserve"> </w:t>
      </w:r>
      <w:r w:rsidRPr="00576B42">
        <w:rPr>
          <w:rFonts w:hint="eastAsia"/>
          <w:sz w:val="22"/>
          <w:szCs w:val="22"/>
        </w:rPr>
        <w:t>button to set measurement type to</w:t>
      </w:r>
      <w:r w:rsidRPr="00576B42">
        <w:rPr>
          <w:sz w:val="22"/>
          <w:szCs w:val="22"/>
        </w:rPr>
        <w:t xml:space="preserve"> </w:t>
      </w:r>
      <w:r w:rsidRPr="00576B42">
        <w:rPr>
          <w:rFonts w:hint="eastAsia"/>
          <w:b/>
          <w:bCs/>
          <w:sz w:val="22"/>
          <w:szCs w:val="22"/>
          <w:shd w:val="pct15" w:color="auto" w:fill="FFFFFF"/>
        </w:rPr>
        <w:t>Resistance</w:t>
      </w:r>
      <w:r w:rsidRPr="00576B42">
        <w:rPr>
          <w:rFonts w:hint="eastAsia"/>
          <w:b/>
          <w:bCs/>
          <w:sz w:val="22"/>
          <w:szCs w:val="22"/>
        </w:rPr>
        <w:t>.</w:t>
      </w:r>
    </w:p>
    <w:p w:rsidR="004D5DD7" w:rsidRPr="00576B42" w:rsidRDefault="004D5DD7" w:rsidP="004D5DD7">
      <w:pPr>
        <w:pStyle w:val="Default"/>
        <w:ind w:left="360" w:hanging="360"/>
        <w:rPr>
          <w:sz w:val="22"/>
          <w:szCs w:val="22"/>
        </w:rPr>
      </w:pPr>
      <w:r w:rsidRPr="00576B42">
        <w:rPr>
          <w:sz w:val="22"/>
          <w:szCs w:val="22"/>
        </w:rPr>
        <w:t>2</w:t>
      </w:r>
      <w:r w:rsidRPr="00576B42">
        <w:rPr>
          <w:rFonts w:hint="eastAsia"/>
          <w:sz w:val="22"/>
          <w:szCs w:val="22"/>
        </w:rPr>
        <w:t>. Press</w:t>
      </w:r>
      <w:r w:rsidRPr="00576B42">
        <w:rPr>
          <w:sz w:val="22"/>
          <w:szCs w:val="22"/>
        </w:rPr>
        <w:t xml:space="preserve"> </w:t>
      </w:r>
      <w:r w:rsidRPr="00576B42">
        <w:rPr>
          <w:b/>
          <w:bCs/>
          <w:sz w:val="22"/>
          <w:szCs w:val="22"/>
          <w:bdr w:val="single" w:sz="4" w:space="0" w:color="auto"/>
        </w:rPr>
        <w:t>F1</w:t>
      </w:r>
      <w:r w:rsidRPr="00576B42">
        <w:rPr>
          <w:b/>
          <w:bCs/>
          <w:sz w:val="22"/>
          <w:szCs w:val="22"/>
        </w:rPr>
        <w:t xml:space="preserve"> </w:t>
      </w:r>
      <w:r w:rsidRPr="00576B42">
        <w:rPr>
          <w:rFonts w:hint="eastAsia"/>
          <w:sz w:val="22"/>
          <w:szCs w:val="22"/>
        </w:rPr>
        <w:t xml:space="preserve">button to select </w:t>
      </w:r>
      <w:r w:rsidRPr="00576B42">
        <w:rPr>
          <w:rFonts w:hint="eastAsia"/>
          <w:b/>
          <w:bCs/>
          <w:sz w:val="22"/>
          <w:szCs w:val="22"/>
          <w:shd w:val="pct15" w:color="auto" w:fill="FFFFFF"/>
        </w:rPr>
        <w:t>Capacitance</w:t>
      </w:r>
      <w:r w:rsidRPr="00576B42">
        <w:rPr>
          <w:sz w:val="22"/>
          <w:szCs w:val="22"/>
        </w:rPr>
        <w:t xml:space="preserve"> </w:t>
      </w:r>
      <w:r w:rsidRPr="00576B42">
        <w:rPr>
          <w:rFonts w:hint="eastAsia"/>
          <w:sz w:val="22"/>
          <w:szCs w:val="22"/>
        </w:rPr>
        <w:t>option</w:t>
      </w:r>
    </w:p>
    <w:p w:rsidR="004D5DD7" w:rsidRPr="00576B42" w:rsidRDefault="004D5DD7" w:rsidP="004D5DD7">
      <w:pPr>
        <w:pStyle w:val="Default"/>
        <w:rPr>
          <w:sz w:val="22"/>
          <w:szCs w:val="22"/>
        </w:rPr>
      </w:pPr>
      <w:r w:rsidRPr="00576B42">
        <w:rPr>
          <w:rFonts w:hint="eastAsia"/>
          <w:sz w:val="22"/>
          <w:szCs w:val="22"/>
        </w:rPr>
        <w:t xml:space="preserve">3. Connect test leads to input </w:t>
      </w:r>
      <w:r w:rsidRPr="00576B42">
        <w:rPr>
          <w:sz w:val="22"/>
          <w:szCs w:val="22"/>
        </w:rPr>
        <w:t>terminals (</w:t>
      </w:r>
      <w:r w:rsidRPr="00576B42">
        <w:rPr>
          <w:rFonts w:hint="eastAsia"/>
          <w:sz w:val="22"/>
          <w:szCs w:val="22"/>
        </w:rPr>
        <w:t xml:space="preserve">Black to </w:t>
      </w:r>
      <w:r w:rsidRPr="00576B42">
        <w:rPr>
          <w:rFonts w:hint="eastAsia"/>
          <w:b/>
          <w:sz w:val="22"/>
          <w:szCs w:val="22"/>
        </w:rPr>
        <w:t>COM</w:t>
      </w:r>
      <w:r w:rsidRPr="00576B42">
        <w:rPr>
          <w:rFonts w:hint="eastAsia"/>
          <w:sz w:val="22"/>
          <w:szCs w:val="22"/>
        </w:rPr>
        <w:t xml:space="preserve"> and Red to </w:t>
      </w:r>
      <w:r w:rsidRPr="00576B42">
        <w:rPr>
          <w:b/>
          <w:bCs/>
          <w:sz w:val="22"/>
          <w:szCs w:val="22"/>
        </w:rPr>
        <w:t>V/</w:t>
      </w:r>
      <w:r w:rsidRPr="00576B42">
        <w:rPr>
          <w:sz w:val="22"/>
          <w:szCs w:val="22"/>
        </w:rPr>
        <w:t>Ω</w:t>
      </w:r>
      <w:r w:rsidRPr="00576B42">
        <w:rPr>
          <w:rFonts w:hint="eastAsia"/>
          <w:sz w:val="22"/>
          <w:szCs w:val="22"/>
        </w:rPr>
        <w:t>)</w:t>
      </w:r>
    </w:p>
    <w:p w:rsidR="004D5DD7" w:rsidRPr="00576B42" w:rsidRDefault="004D5DD7" w:rsidP="004D5DD7">
      <w:pPr>
        <w:pStyle w:val="Default"/>
        <w:ind w:left="360" w:hanging="360"/>
        <w:rPr>
          <w:sz w:val="22"/>
          <w:szCs w:val="22"/>
        </w:rPr>
      </w:pPr>
      <w:r w:rsidRPr="00576B42">
        <w:rPr>
          <w:rFonts w:hint="eastAsia"/>
          <w:sz w:val="22"/>
          <w:szCs w:val="22"/>
        </w:rPr>
        <w:t>4. Wait until the reading becomes stable, then press</w:t>
      </w:r>
      <w:r w:rsidRPr="00576B42">
        <w:rPr>
          <w:b/>
          <w:bCs/>
          <w:sz w:val="22"/>
          <w:szCs w:val="22"/>
          <w:bdr w:val="single" w:sz="4" w:space="0" w:color="auto"/>
        </w:rPr>
        <w:t xml:space="preserve"> F2</w:t>
      </w:r>
      <w:r w:rsidRPr="00576B42">
        <w:rPr>
          <w:rFonts w:hint="eastAsia"/>
          <w:b/>
          <w:bCs/>
          <w:sz w:val="22"/>
          <w:szCs w:val="22"/>
          <w:bdr w:val="single" w:sz="4" w:space="0" w:color="auto"/>
        </w:rPr>
        <w:t xml:space="preserve"> </w:t>
      </w:r>
      <w:r w:rsidRPr="00576B42">
        <w:rPr>
          <w:rFonts w:hint="eastAsia"/>
          <w:sz w:val="22"/>
          <w:szCs w:val="22"/>
        </w:rPr>
        <w:t xml:space="preserve">button to access the relative mode, </w:t>
      </w:r>
      <w:bookmarkStart w:id="78" w:name="OLE_LINK3"/>
      <w:r w:rsidRPr="00576B42">
        <w:rPr>
          <w:sz w:val="22"/>
          <w:szCs w:val="22"/>
        </w:rPr>
        <w:t>△</w:t>
      </w:r>
      <w:bookmarkEnd w:id="78"/>
      <w:r w:rsidRPr="00576B42">
        <w:rPr>
          <w:rFonts w:hint="eastAsia"/>
          <w:sz w:val="22"/>
          <w:szCs w:val="22"/>
        </w:rPr>
        <w:t xml:space="preserve"> icon shows on the upper display and the reference value appears just below </w:t>
      </w:r>
      <w:r w:rsidRPr="00576B42">
        <w:rPr>
          <w:sz w:val="22"/>
          <w:szCs w:val="22"/>
        </w:rPr>
        <w:t>△</w:t>
      </w:r>
      <w:r w:rsidRPr="00576B42">
        <w:rPr>
          <w:rFonts w:hint="eastAsia"/>
          <w:sz w:val="22"/>
          <w:szCs w:val="22"/>
        </w:rPr>
        <w:t xml:space="preserve">icon. </w:t>
      </w:r>
    </w:p>
    <w:p w:rsidR="004D5DD7" w:rsidRPr="00576B42" w:rsidRDefault="004D5DD7" w:rsidP="004D5DD7">
      <w:pPr>
        <w:pStyle w:val="Default"/>
        <w:rPr>
          <w:sz w:val="22"/>
          <w:szCs w:val="22"/>
        </w:rPr>
      </w:pPr>
      <w:r w:rsidRPr="00576B42">
        <w:rPr>
          <w:rFonts w:hint="eastAsia"/>
          <w:sz w:val="22"/>
          <w:szCs w:val="22"/>
        </w:rPr>
        <w:t>5. Connect test leads to the cap</w:t>
      </w:r>
      <w:r>
        <w:rPr>
          <w:rFonts w:hint="eastAsia"/>
          <w:sz w:val="22"/>
          <w:szCs w:val="22"/>
        </w:rPr>
        <w:t>acitor under test, then take</w:t>
      </w:r>
      <w:r w:rsidRPr="00576B42">
        <w:rPr>
          <w:rFonts w:hint="eastAsia"/>
          <w:sz w:val="22"/>
          <w:szCs w:val="22"/>
        </w:rPr>
        <w:t xml:space="preserve"> capacitance</w:t>
      </w:r>
      <w:r>
        <w:rPr>
          <w:rFonts w:hint="eastAsia"/>
          <w:sz w:val="22"/>
          <w:szCs w:val="22"/>
        </w:rPr>
        <w:t xml:space="preserve"> reading</w:t>
      </w:r>
      <w:r w:rsidRPr="00576B42">
        <w:rPr>
          <w:rFonts w:hint="eastAsia"/>
          <w:sz w:val="22"/>
          <w:szCs w:val="22"/>
        </w:rPr>
        <w:t xml:space="preserve"> on the display.</w:t>
      </w:r>
    </w:p>
    <w:p w:rsidR="004D5DD7" w:rsidRPr="00576B42" w:rsidRDefault="004D5DD7" w:rsidP="004D5DD7">
      <w:pPr>
        <w:pStyle w:val="Default"/>
        <w:jc w:val="center"/>
        <w:rPr>
          <w:sz w:val="22"/>
          <w:szCs w:val="22"/>
        </w:rPr>
      </w:pPr>
      <w:r>
        <w:rPr>
          <w:noProof/>
          <w:sz w:val="22"/>
          <w:szCs w:val="22"/>
        </w:rPr>
        <w:lastRenderedPageBreak/>
        <w:drawing>
          <wp:inline distT="0" distB="0" distL="0" distR="0">
            <wp:extent cx="3933825" cy="3174365"/>
            <wp:effectExtent l="0" t="0" r="9525" b="698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33825" cy="317436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5-22 </w:t>
      </w:r>
      <w:r>
        <w:rPr>
          <w:rFonts w:hint="eastAsia"/>
          <w:sz w:val="22"/>
          <w:szCs w:val="22"/>
        </w:rPr>
        <w:t xml:space="preserve">Measuring </w:t>
      </w:r>
      <w:proofErr w:type="spellStart"/>
      <w:r>
        <w:rPr>
          <w:rFonts w:hint="eastAsia"/>
          <w:sz w:val="22"/>
          <w:szCs w:val="22"/>
        </w:rPr>
        <w:t>Capacitanc</w:t>
      </w:r>
      <w:proofErr w:type="spellEnd"/>
      <w:r>
        <w:rPr>
          <w:rFonts w:hint="eastAsia"/>
          <w:sz w:val="22"/>
          <w:szCs w:val="22"/>
        </w:rPr>
        <w:t xml:space="preserve"> </w:t>
      </w:r>
      <w:r w:rsidRPr="00576B42">
        <w:rPr>
          <w:rFonts w:hint="eastAsia"/>
          <w:sz w:val="22"/>
          <w:szCs w:val="22"/>
        </w:rPr>
        <w:t>in Relative Mode</w:t>
      </w:r>
    </w:p>
    <w:p w:rsidR="004D5DD7" w:rsidRPr="00576B42" w:rsidRDefault="004D5DD7" w:rsidP="00D52BF8">
      <w:pPr>
        <w:pStyle w:val="2"/>
      </w:pPr>
      <w:bookmarkStart w:id="79" w:name="_Toc8915608"/>
      <w:r w:rsidRPr="00576B42">
        <w:t xml:space="preserve">5.7 </w:t>
      </w:r>
      <w:r w:rsidRPr="00576B42">
        <w:rPr>
          <w:rFonts w:hint="eastAsia"/>
        </w:rPr>
        <w:t>Select</w:t>
      </w:r>
      <w:r>
        <w:rPr>
          <w:rFonts w:hint="eastAsia"/>
        </w:rPr>
        <w:t>ing</w:t>
      </w:r>
      <w:r w:rsidRPr="00576B42">
        <w:rPr>
          <w:rFonts w:hint="eastAsia"/>
        </w:rPr>
        <w:t xml:space="preserve"> Manual/Auto Ranging</w:t>
      </w:r>
      <w:bookmarkEnd w:id="79"/>
    </w:p>
    <w:p w:rsidR="004D5DD7" w:rsidRPr="00576B42" w:rsidRDefault="004D5DD7" w:rsidP="004D5DD7">
      <w:pPr>
        <w:pStyle w:val="Default"/>
        <w:rPr>
          <w:sz w:val="22"/>
          <w:szCs w:val="22"/>
        </w:rPr>
      </w:pPr>
      <w:r w:rsidRPr="00576B42">
        <w:rPr>
          <w:rFonts w:hint="eastAsia"/>
          <w:sz w:val="22"/>
          <w:szCs w:val="22"/>
        </w:rPr>
        <w:t>The</w:t>
      </w:r>
      <w:r>
        <w:rPr>
          <w:rFonts w:hint="eastAsia"/>
          <w:sz w:val="22"/>
          <w:szCs w:val="22"/>
        </w:rPr>
        <w:t xml:space="preserve"> multimeter defaults at auto </w:t>
      </w:r>
      <w:r w:rsidRPr="00576B42">
        <w:rPr>
          <w:rFonts w:hint="eastAsia"/>
          <w:sz w:val="22"/>
          <w:szCs w:val="22"/>
        </w:rPr>
        <w:t>mode. To access manual ranging, operate as follows:</w:t>
      </w:r>
    </w:p>
    <w:p w:rsidR="004D5DD7" w:rsidRPr="00576B42" w:rsidRDefault="004D5DD7" w:rsidP="004D5DD7">
      <w:pPr>
        <w:pStyle w:val="Default"/>
        <w:ind w:left="420" w:hanging="420"/>
        <w:rPr>
          <w:sz w:val="22"/>
          <w:szCs w:val="22"/>
        </w:rPr>
      </w:pPr>
      <w:r w:rsidRPr="00576B42">
        <w:rPr>
          <w:sz w:val="22"/>
          <w:szCs w:val="22"/>
        </w:rPr>
        <w:t xml:space="preserve">1. </w:t>
      </w:r>
      <w:r w:rsidRPr="00576B42">
        <w:rPr>
          <w:rFonts w:hint="eastAsia"/>
          <w:sz w:val="22"/>
          <w:szCs w:val="22"/>
        </w:rPr>
        <w:t>Press</w:t>
      </w:r>
      <w:r w:rsidRPr="00576B42">
        <w:rPr>
          <w:sz w:val="22"/>
          <w:szCs w:val="22"/>
        </w:rPr>
        <w:t xml:space="preserve"> </w:t>
      </w:r>
      <w:r w:rsidRPr="00576B42">
        <w:rPr>
          <w:b/>
          <w:bCs/>
          <w:sz w:val="22"/>
          <w:szCs w:val="22"/>
          <w:bdr w:val="single" w:sz="4" w:space="0" w:color="auto"/>
        </w:rPr>
        <w:t>V</w:t>
      </w:r>
      <w:r w:rsidRPr="00576B42">
        <w:rPr>
          <w:b/>
          <w:bCs/>
          <w:sz w:val="22"/>
          <w:szCs w:val="22"/>
        </w:rPr>
        <w:t xml:space="preserve"> </w:t>
      </w:r>
      <w:r w:rsidRPr="00576B42">
        <w:rPr>
          <w:rFonts w:hint="eastAsia"/>
          <w:bCs/>
          <w:sz w:val="22"/>
          <w:szCs w:val="22"/>
        </w:rPr>
        <w:t>or</w:t>
      </w:r>
      <w:r w:rsidRPr="00576B42">
        <w:rPr>
          <w:bCs/>
          <w:sz w:val="22"/>
          <w:szCs w:val="22"/>
        </w:rPr>
        <w:t xml:space="preserve"> </w:t>
      </w:r>
      <w:r w:rsidRPr="00576B42">
        <w:rPr>
          <w:b/>
          <w:bCs/>
          <w:sz w:val="22"/>
          <w:szCs w:val="22"/>
          <w:bdr w:val="single" w:sz="4" w:space="0" w:color="auto"/>
        </w:rPr>
        <w:t>R</w:t>
      </w:r>
      <w:r w:rsidRPr="00576B42">
        <w:rPr>
          <w:rFonts w:hint="eastAsia"/>
          <w:b/>
          <w:bCs/>
          <w:sz w:val="22"/>
          <w:szCs w:val="22"/>
        </w:rPr>
        <w:t xml:space="preserve"> </w:t>
      </w:r>
      <w:r w:rsidRPr="00576B42">
        <w:rPr>
          <w:rFonts w:hint="eastAsia"/>
          <w:bCs/>
          <w:sz w:val="22"/>
          <w:szCs w:val="22"/>
        </w:rPr>
        <w:t>button,</w:t>
      </w:r>
      <w:r w:rsidRPr="00576B42">
        <w:rPr>
          <w:rFonts w:hint="eastAsia"/>
          <w:b/>
          <w:bCs/>
          <w:sz w:val="22"/>
          <w:szCs w:val="22"/>
        </w:rPr>
        <w:t xml:space="preserve"> </w:t>
      </w:r>
      <w:r w:rsidRPr="00576B42">
        <w:rPr>
          <w:bCs/>
          <w:sz w:val="22"/>
          <w:szCs w:val="22"/>
        </w:rPr>
        <w:t>and</w:t>
      </w:r>
      <w:r w:rsidRPr="00576B42">
        <w:rPr>
          <w:rFonts w:hint="eastAsia"/>
          <w:sz w:val="22"/>
          <w:szCs w:val="22"/>
        </w:rPr>
        <w:t xml:space="preserve"> measure mode option is </w:t>
      </w:r>
      <w:r w:rsidRPr="00576B42">
        <w:rPr>
          <w:rFonts w:hint="eastAsia"/>
          <w:b/>
          <w:sz w:val="22"/>
          <w:szCs w:val="22"/>
          <w:shd w:val="pct15" w:color="auto" w:fill="FFFFFF"/>
        </w:rPr>
        <w:t>AUTO</w:t>
      </w:r>
      <w:r w:rsidRPr="00576B42">
        <w:rPr>
          <w:rFonts w:hint="eastAsia"/>
          <w:sz w:val="22"/>
          <w:szCs w:val="22"/>
        </w:rPr>
        <w:t>.</w:t>
      </w:r>
    </w:p>
    <w:p w:rsidR="004D5DD7" w:rsidRPr="00576B42" w:rsidRDefault="004D5DD7" w:rsidP="004D5DD7">
      <w:pPr>
        <w:pStyle w:val="Default"/>
        <w:ind w:left="420" w:hanging="420"/>
        <w:rPr>
          <w:sz w:val="22"/>
          <w:szCs w:val="22"/>
        </w:rPr>
      </w:pPr>
      <w:r w:rsidRPr="00576B42">
        <w:rPr>
          <w:sz w:val="22"/>
          <w:szCs w:val="22"/>
        </w:rPr>
        <w:t>2</w:t>
      </w:r>
      <w:r w:rsidRPr="00576B42">
        <w:rPr>
          <w:rFonts w:hint="eastAsia"/>
          <w:sz w:val="22"/>
          <w:szCs w:val="22"/>
        </w:rPr>
        <w:t>. Press</w:t>
      </w:r>
      <w:r w:rsidRPr="00576B42">
        <w:rPr>
          <w:sz w:val="22"/>
          <w:szCs w:val="22"/>
        </w:rPr>
        <w:t xml:space="preserve"> </w:t>
      </w:r>
      <w:r w:rsidRPr="00576B42">
        <w:rPr>
          <w:b/>
          <w:sz w:val="22"/>
          <w:szCs w:val="22"/>
          <w:bdr w:val="single" w:sz="4" w:space="0" w:color="auto"/>
        </w:rPr>
        <w:t>F2</w:t>
      </w:r>
      <w:r w:rsidRPr="00576B42">
        <w:rPr>
          <w:sz w:val="22"/>
          <w:szCs w:val="22"/>
        </w:rPr>
        <w:t xml:space="preserve"> </w:t>
      </w:r>
      <w:r w:rsidRPr="00576B42">
        <w:rPr>
          <w:rFonts w:hint="eastAsia"/>
          <w:sz w:val="22"/>
          <w:szCs w:val="22"/>
        </w:rPr>
        <w:t>to select manual measure mode, then the ranging mode will change into</w:t>
      </w:r>
    </w:p>
    <w:p w:rsidR="004D5DD7" w:rsidRPr="00576B42" w:rsidRDefault="004D5DD7" w:rsidP="004D5DD7">
      <w:pPr>
        <w:pStyle w:val="Default"/>
        <w:ind w:leftChars="165" w:left="467" w:hangingChars="32" w:hanging="71"/>
        <w:rPr>
          <w:sz w:val="22"/>
          <w:szCs w:val="22"/>
        </w:rPr>
      </w:pPr>
      <w:r w:rsidRPr="00576B42">
        <w:rPr>
          <w:rFonts w:hint="eastAsia"/>
          <w:b/>
          <w:sz w:val="22"/>
          <w:szCs w:val="22"/>
          <w:shd w:val="pct15" w:color="auto" w:fill="FFFFFF"/>
        </w:rPr>
        <w:t>Manual</w:t>
      </w:r>
      <w:r w:rsidRPr="00576B42">
        <w:rPr>
          <w:rFonts w:hint="eastAsia"/>
          <w:sz w:val="22"/>
          <w:szCs w:val="22"/>
        </w:rPr>
        <w:t xml:space="preserve"> status accordingly.</w:t>
      </w:r>
    </w:p>
    <w:p w:rsidR="004D5DD7" w:rsidRPr="00576B42" w:rsidRDefault="004D5DD7" w:rsidP="004D5DD7">
      <w:pPr>
        <w:pStyle w:val="Default"/>
        <w:ind w:left="620" w:hangingChars="282" w:hanging="620"/>
        <w:rPr>
          <w:sz w:val="22"/>
          <w:szCs w:val="22"/>
        </w:rPr>
      </w:pPr>
      <w:r w:rsidRPr="00576B42">
        <w:rPr>
          <w:sz w:val="22"/>
          <w:szCs w:val="22"/>
        </w:rPr>
        <w:t xml:space="preserve">3. </w:t>
      </w:r>
      <w:r w:rsidRPr="00576B42">
        <w:rPr>
          <w:rFonts w:hint="eastAsia"/>
          <w:sz w:val="22"/>
          <w:szCs w:val="22"/>
        </w:rPr>
        <w:t>Under manual ranging mode, keep pressing</w:t>
      </w:r>
      <w:r w:rsidRPr="00576B42">
        <w:rPr>
          <w:sz w:val="22"/>
          <w:szCs w:val="22"/>
        </w:rPr>
        <w:t xml:space="preserve"> </w:t>
      </w:r>
      <w:r w:rsidRPr="00576B42">
        <w:rPr>
          <w:b/>
          <w:bCs/>
          <w:sz w:val="22"/>
          <w:szCs w:val="22"/>
          <w:bdr w:val="single" w:sz="4" w:space="0" w:color="auto"/>
        </w:rPr>
        <w:t>F3</w:t>
      </w:r>
      <w:r w:rsidRPr="00576B42">
        <w:rPr>
          <w:b/>
          <w:bCs/>
          <w:sz w:val="22"/>
          <w:szCs w:val="22"/>
        </w:rPr>
        <w:t xml:space="preserve"> </w:t>
      </w:r>
      <w:r w:rsidRPr="00576B42">
        <w:rPr>
          <w:rFonts w:hint="eastAsia"/>
          <w:sz w:val="22"/>
          <w:szCs w:val="22"/>
        </w:rPr>
        <w:t>button to reach up to the highest range,</w:t>
      </w:r>
    </w:p>
    <w:p w:rsidR="004D5DD7" w:rsidRPr="00576B42" w:rsidRDefault="004D5DD7" w:rsidP="004D5DD7">
      <w:pPr>
        <w:pStyle w:val="Default"/>
        <w:ind w:leftChars="55" w:left="642" w:hangingChars="232" w:hanging="510"/>
        <w:rPr>
          <w:sz w:val="22"/>
          <w:szCs w:val="22"/>
        </w:rPr>
      </w:pPr>
      <w:r w:rsidRPr="00576B42">
        <w:rPr>
          <w:rFonts w:hint="eastAsia"/>
          <w:sz w:val="22"/>
          <w:szCs w:val="22"/>
        </w:rPr>
        <w:t>after that, then the selected range jumps directly to the lowest range and circulates again.</w:t>
      </w:r>
    </w:p>
    <w:p w:rsidR="004D5DD7" w:rsidRPr="00576B42" w:rsidRDefault="004D5DD7" w:rsidP="004D5DD7">
      <w:pPr>
        <w:pStyle w:val="Default"/>
        <w:ind w:leftChars="55" w:left="642" w:hangingChars="232" w:hanging="510"/>
        <w:rPr>
          <w:sz w:val="22"/>
          <w:szCs w:val="22"/>
        </w:rPr>
      </w:pPr>
      <w:r w:rsidRPr="00576B42">
        <w:rPr>
          <w:rFonts w:hint="eastAsia"/>
          <w:sz w:val="22"/>
          <w:szCs w:val="22"/>
        </w:rPr>
        <w:t>The currently selected range shows just above measuring readings.</w:t>
      </w:r>
      <w:r w:rsidRPr="00576B42">
        <w:rPr>
          <w:sz w:val="22"/>
          <w:szCs w:val="22"/>
        </w:rPr>
        <w:t xml:space="preserve"> </w:t>
      </w:r>
    </w:p>
    <w:p w:rsidR="004D5DD7" w:rsidRPr="00576B42" w:rsidRDefault="004D5DD7" w:rsidP="004D5DD7">
      <w:pPr>
        <w:pStyle w:val="Default"/>
        <w:ind w:left="605" w:hangingChars="275" w:hanging="605"/>
        <w:rPr>
          <w:sz w:val="22"/>
          <w:szCs w:val="22"/>
        </w:rPr>
      </w:pPr>
      <w:r w:rsidRPr="00576B42">
        <w:rPr>
          <w:sz w:val="22"/>
          <w:szCs w:val="22"/>
        </w:rPr>
        <w:t xml:space="preserve">4. </w:t>
      </w:r>
      <w:r w:rsidRPr="00576B42">
        <w:rPr>
          <w:rFonts w:hint="eastAsia"/>
          <w:sz w:val="22"/>
          <w:szCs w:val="22"/>
        </w:rPr>
        <w:t>Press</w:t>
      </w:r>
      <w:r w:rsidRPr="00576B42">
        <w:rPr>
          <w:sz w:val="22"/>
          <w:szCs w:val="22"/>
        </w:rPr>
        <w:t xml:space="preserve"> </w:t>
      </w:r>
      <w:r w:rsidRPr="00576B42">
        <w:rPr>
          <w:b/>
          <w:bCs/>
          <w:sz w:val="22"/>
          <w:szCs w:val="22"/>
          <w:bdr w:val="single" w:sz="4" w:space="0" w:color="auto"/>
        </w:rPr>
        <w:t>F2</w:t>
      </w:r>
      <w:r w:rsidRPr="00576B42">
        <w:rPr>
          <w:b/>
          <w:bCs/>
          <w:sz w:val="22"/>
          <w:szCs w:val="22"/>
        </w:rPr>
        <w:t xml:space="preserve"> </w:t>
      </w:r>
      <w:r w:rsidRPr="00576B42">
        <w:rPr>
          <w:rFonts w:hint="eastAsia"/>
          <w:sz w:val="22"/>
          <w:szCs w:val="22"/>
        </w:rPr>
        <w:t xml:space="preserve">button, </w:t>
      </w:r>
      <w:r w:rsidRPr="00576B42">
        <w:rPr>
          <w:b/>
          <w:sz w:val="22"/>
          <w:szCs w:val="22"/>
          <w:shd w:val="pct15" w:color="auto" w:fill="FFFFFF"/>
        </w:rPr>
        <w:t>Auto</w:t>
      </w:r>
      <w:r w:rsidRPr="00576B42">
        <w:rPr>
          <w:b/>
          <w:bCs/>
          <w:sz w:val="22"/>
          <w:szCs w:val="22"/>
        </w:rPr>
        <w:t xml:space="preserve"> </w:t>
      </w:r>
      <w:r w:rsidRPr="00576B42">
        <w:rPr>
          <w:rFonts w:hint="eastAsia"/>
          <w:bCs/>
          <w:sz w:val="22"/>
          <w:szCs w:val="22"/>
        </w:rPr>
        <w:t>icon shows on left upper display</w:t>
      </w:r>
      <w:r w:rsidRPr="00576B42">
        <w:rPr>
          <w:rFonts w:hint="eastAsia"/>
          <w:sz w:val="22"/>
          <w:szCs w:val="22"/>
        </w:rPr>
        <w:t xml:space="preserve">, indicating the multimeter has returned to full </w:t>
      </w:r>
      <w:proofErr w:type="spellStart"/>
      <w:r w:rsidRPr="00576B42">
        <w:rPr>
          <w:rFonts w:hint="eastAsia"/>
          <w:sz w:val="22"/>
          <w:szCs w:val="22"/>
        </w:rPr>
        <w:t>autoset</w:t>
      </w:r>
      <w:proofErr w:type="spellEnd"/>
      <w:r w:rsidRPr="00576B42">
        <w:rPr>
          <w:rFonts w:hint="eastAsia"/>
          <w:sz w:val="22"/>
          <w:szCs w:val="22"/>
        </w:rPr>
        <w:t xml:space="preserve"> mode.</w:t>
      </w:r>
      <w:r w:rsidRPr="00576B42">
        <w:rPr>
          <w:sz w:val="22"/>
          <w:szCs w:val="22"/>
        </w:rPr>
        <w:t xml:space="preserve"> </w:t>
      </w:r>
    </w:p>
    <w:p w:rsidR="004D5DD7" w:rsidRPr="00576B42" w:rsidRDefault="004D5DD7" w:rsidP="004D5DD7">
      <w:pPr>
        <w:pStyle w:val="Default"/>
        <w:ind w:left="420" w:hanging="420"/>
        <w:jc w:val="center"/>
        <w:rPr>
          <w:sz w:val="22"/>
          <w:szCs w:val="22"/>
        </w:rPr>
      </w:pPr>
      <w:r>
        <w:rPr>
          <w:noProof/>
          <w:sz w:val="22"/>
          <w:szCs w:val="22"/>
        </w:rPr>
        <w:drawing>
          <wp:inline distT="0" distB="0" distL="0" distR="0">
            <wp:extent cx="3985260" cy="322643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5260" cy="3226435"/>
                    </a:xfrm>
                    <a:prstGeom prst="rect">
                      <a:avLst/>
                    </a:prstGeom>
                    <a:noFill/>
                    <a:ln>
                      <a:noFill/>
                    </a:ln>
                  </pic:spPr>
                </pic:pic>
              </a:graphicData>
            </a:graphic>
          </wp:inline>
        </w:drawing>
      </w:r>
    </w:p>
    <w:p w:rsidR="004D5DD7" w:rsidRPr="00576B42" w:rsidRDefault="004D5DD7" w:rsidP="004D5DD7">
      <w:pPr>
        <w:pStyle w:val="Default"/>
        <w:ind w:left="420" w:hanging="420"/>
        <w:jc w:val="center"/>
        <w:rPr>
          <w:sz w:val="22"/>
          <w:szCs w:val="22"/>
        </w:rPr>
      </w:pPr>
      <w:r w:rsidRPr="00576B42">
        <w:rPr>
          <w:rFonts w:hint="eastAsia"/>
          <w:sz w:val="22"/>
          <w:szCs w:val="22"/>
        </w:rPr>
        <w:lastRenderedPageBreak/>
        <w:t xml:space="preserve">Figure </w:t>
      </w:r>
      <w:r w:rsidRPr="00576B42">
        <w:rPr>
          <w:sz w:val="22"/>
          <w:szCs w:val="22"/>
        </w:rPr>
        <w:t xml:space="preserve">5-23 </w:t>
      </w:r>
      <w:r>
        <w:rPr>
          <w:rFonts w:hint="eastAsia"/>
          <w:sz w:val="22"/>
          <w:szCs w:val="22"/>
        </w:rPr>
        <w:t>Manual Ranging</w:t>
      </w:r>
      <w:r w:rsidRPr="00576B42">
        <w:rPr>
          <w:rFonts w:hint="eastAsia"/>
          <w:sz w:val="22"/>
          <w:szCs w:val="22"/>
        </w:rPr>
        <w:t xml:space="preserve"> </w:t>
      </w:r>
    </w:p>
    <w:p w:rsidR="004D5DD7" w:rsidRPr="00464FA8" w:rsidRDefault="004D5DD7" w:rsidP="00D52BF8">
      <w:pPr>
        <w:pStyle w:val="1"/>
      </w:pPr>
      <w:r w:rsidRPr="00576B42">
        <w:rPr>
          <w:sz w:val="22"/>
          <w:szCs w:val="22"/>
        </w:rPr>
        <w:br w:type="page"/>
      </w:r>
      <w:bookmarkStart w:id="80" w:name="_Toc8915609"/>
      <w:r w:rsidRPr="00464FA8">
        <w:rPr>
          <w:rFonts w:hint="eastAsia"/>
        </w:rPr>
        <w:lastRenderedPageBreak/>
        <w:t>Chapter 6 Using the Oscilloscope in Details</w:t>
      </w:r>
      <w:bookmarkEnd w:id="80"/>
    </w:p>
    <w:p w:rsidR="004D5DD7" w:rsidRPr="00576B42" w:rsidRDefault="004D5DD7" w:rsidP="00D52BF8">
      <w:pPr>
        <w:pStyle w:val="2"/>
      </w:pPr>
      <w:bookmarkStart w:id="81" w:name="_Toc8915610"/>
      <w:r w:rsidRPr="00576B42">
        <w:t xml:space="preserve">6.1 </w:t>
      </w:r>
      <w:r w:rsidRPr="00576B42">
        <w:rPr>
          <w:rFonts w:hint="eastAsia"/>
        </w:rPr>
        <w:t>About the Chapter</w:t>
      </w:r>
      <w:bookmarkEnd w:id="81"/>
    </w:p>
    <w:p w:rsidR="004D5DD7" w:rsidRPr="00576B42" w:rsidRDefault="004D5DD7" w:rsidP="004D5DD7">
      <w:pPr>
        <w:autoSpaceDE w:val="0"/>
        <w:autoSpaceDN w:val="0"/>
        <w:adjustRightInd w:val="0"/>
        <w:ind w:firstLineChars="150" w:firstLine="330"/>
        <w:rPr>
          <w:sz w:val="22"/>
          <w:szCs w:val="22"/>
        </w:rPr>
      </w:pPr>
      <w:r w:rsidRPr="00576B42">
        <w:rPr>
          <w:rFonts w:hint="eastAsia"/>
          <w:sz w:val="22"/>
          <w:szCs w:val="22"/>
        </w:rPr>
        <w:t>This chapter offers a step-by-step introduction on UTD</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576B42">
          <w:rPr>
            <w:rFonts w:hint="eastAsia"/>
            <w:sz w:val="22"/>
            <w:szCs w:val="22"/>
          </w:rPr>
          <w:t>1000L</w:t>
        </w:r>
      </w:smartTag>
      <w:r w:rsidRPr="00576B42">
        <w:rPr>
          <w:rFonts w:hint="eastAsia"/>
          <w:sz w:val="22"/>
          <w:szCs w:val="22"/>
        </w:rPr>
        <w:t xml:space="preserve"> Series functions. </w:t>
      </w:r>
      <w:r w:rsidRPr="00576B42">
        <w:rPr>
          <w:sz w:val="22"/>
          <w:szCs w:val="22"/>
        </w:rPr>
        <w:t>Detail</w:t>
      </w:r>
      <w:r w:rsidRPr="00576B42">
        <w:rPr>
          <w:rFonts w:hint="eastAsia"/>
          <w:sz w:val="22"/>
          <w:szCs w:val="22"/>
        </w:rPr>
        <w:t xml:space="preserve"> information about functional buttons on the front panel and operation examples are included </w:t>
      </w:r>
      <w:proofErr w:type="spellStart"/>
      <w:r w:rsidRPr="00576B42">
        <w:rPr>
          <w:rFonts w:hint="eastAsia"/>
          <w:sz w:val="22"/>
          <w:szCs w:val="22"/>
        </w:rPr>
        <w:t>here.It</w:t>
      </w:r>
      <w:proofErr w:type="spellEnd"/>
      <w:r w:rsidRPr="00576B42">
        <w:rPr>
          <w:rFonts w:hint="eastAsia"/>
          <w:sz w:val="22"/>
          <w:szCs w:val="22"/>
        </w:rPr>
        <w:t xml:space="preserve"> is recommended that you should read through this </w:t>
      </w:r>
      <w:proofErr w:type="spellStart"/>
      <w:r w:rsidRPr="00576B42">
        <w:rPr>
          <w:rFonts w:hint="eastAsia"/>
          <w:sz w:val="22"/>
          <w:szCs w:val="22"/>
        </w:rPr>
        <w:t>chapeter</w:t>
      </w:r>
      <w:proofErr w:type="spellEnd"/>
      <w:r w:rsidRPr="00576B42">
        <w:rPr>
          <w:rFonts w:hint="eastAsia"/>
          <w:sz w:val="22"/>
          <w:szCs w:val="22"/>
        </w:rPr>
        <w:t xml:space="preserve"> in order to get more and systematic knowledge of the Oscilloscope.</w:t>
      </w:r>
    </w:p>
    <w:p w:rsidR="004D5DD7" w:rsidRPr="00AA0E5B" w:rsidRDefault="004D5DD7" w:rsidP="00AA0E5B">
      <w:pPr>
        <w:pStyle w:val="2"/>
      </w:pPr>
      <w:bookmarkStart w:id="82" w:name="_Toc8915611"/>
      <w:r w:rsidRPr="00576B42">
        <w:t xml:space="preserve">6.2 </w:t>
      </w:r>
      <w:r>
        <w:rPr>
          <w:rFonts w:hint="eastAsia"/>
        </w:rPr>
        <w:t xml:space="preserve">Setting </w:t>
      </w:r>
      <w:r w:rsidRPr="00576B42">
        <w:rPr>
          <w:rFonts w:hint="eastAsia"/>
        </w:rPr>
        <w:t>Vertical System</w:t>
      </w:r>
      <w:bookmarkEnd w:id="82"/>
    </w:p>
    <w:p w:rsidR="004D5DD7" w:rsidRPr="00576B42" w:rsidRDefault="004D5DD7" w:rsidP="00D52BF8">
      <w:pPr>
        <w:pStyle w:val="3"/>
      </w:pPr>
      <w:bookmarkStart w:id="83" w:name="_Toc8915612"/>
      <w:r w:rsidRPr="00576B42">
        <w:t>6.2</w:t>
      </w:r>
      <w:r w:rsidR="00AA0E5B">
        <w:rPr>
          <w:rFonts w:hint="eastAsia"/>
        </w:rPr>
        <w:t>.1</w:t>
      </w:r>
      <w:r w:rsidRPr="00576B42">
        <w:t xml:space="preserve"> UTD1000L</w:t>
      </w:r>
      <w:r w:rsidRPr="00576B42">
        <w:rPr>
          <w:rFonts w:hint="eastAsia"/>
        </w:rPr>
        <w:t xml:space="preserve"> Channel Setup</w:t>
      </w:r>
      <w:bookmarkEnd w:id="83"/>
    </w:p>
    <w:p w:rsidR="004D5DD7" w:rsidRPr="00576B42" w:rsidRDefault="004D5DD7" w:rsidP="004D5DD7">
      <w:pPr>
        <w:autoSpaceDE w:val="0"/>
        <w:autoSpaceDN w:val="0"/>
        <w:adjustRightInd w:val="0"/>
        <w:ind w:firstLineChars="200" w:firstLine="440"/>
        <w:rPr>
          <w:sz w:val="22"/>
          <w:szCs w:val="22"/>
        </w:rPr>
      </w:pPr>
      <w:r w:rsidRPr="00576B42">
        <w:rPr>
          <w:sz w:val="22"/>
          <w:szCs w:val="22"/>
        </w:rPr>
        <w:t xml:space="preserve">  </w:t>
      </w:r>
      <w:r w:rsidRPr="00576B42">
        <w:rPr>
          <w:rFonts w:hint="eastAsia"/>
          <w:sz w:val="22"/>
          <w:szCs w:val="22"/>
        </w:rPr>
        <w:t xml:space="preserve">The channels have their own setup menus. </w:t>
      </w:r>
      <w:r w:rsidRPr="00576B42">
        <w:rPr>
          <w:sz w:val="22"/>
          <w:szCs w:val="22"/>
        </w:rPr>
        <w:t>Repeat</w:t>
      </w:r>
      <w:r w:rsidRPr="00576B42">
        <w:rPr>
          <w:rFonts w:hint="eastAsia"/>
          <w:sz w:val="22"/>
          <w:szCs w:val="22"/>
        </w:rPr>
        <w:t xml:space="preserve"> pressing </w:t>
      </w:r>
      <w:r w:rsidRPr="00576B42">
        <w:rPr>
          <w:sz w:val="22"/>
          <w:szCs w:val="22"/>
          <w:bdr w:val="single" w:sz="4" w:space="0" w:color="auto"/>
        </w:rPr>
        <w:t>CHANNEL</w:t>
      </w:r>
      <w:r w:rsidRPr="00576B42">
        <w:rPr>
          <w:rFonts w:hint="eastAsia"/>
          <w:sz w:val="22"/>
          <w:szCs w:val="22"/>
          <w:bdr w:val="single" w:sz="4" w:space="0" w:color="auto"/>
        </w:rPr>
        <w:t xml:space="preserve"> </w:t>
      </w:r>
      <w:r w:rsidRPr="00576B42">
        <w:rPr>
          <w:rFonts w:hint="eastAsia"/>
          <w:sz w:val="22"/>
          <w:szCs w:val="22"/>
        </w:rPr>
        <w:t>to toggle between CH1 and CH2 menus and display corresponding menu options as shown below:</w:t>
      </w:r>
    </w:p>
    <w:p w:rsidR="004D5DD7" w:rsidRPr="00576B42" w:rsidRDefault="004D5DD7" w:rsidP="004D5DD7">
      <w:pPr>
        <w:autoSpaceDE w:val="0"/>
        <w:autoSpaceDN w:val="0"/>
        <w:adjustRightInd w:val="0"/>
        <w:jc w:val="center"/>
        <w:rPr>
          <w:color w:val="FF0000"/>
          <w:sz w:val="22"/>
          <w:szCs w:val="22"/>
        </w:rPr>
      </w:pPr>
      <w:r>
        <w:rPr>
          <w:noProof/>
          <w:color w:val="FF0000"/>
          <w:sz w:val="22"/>
          <w:szCs w:val="22"/>
        </w:rPr>
        <w:drawing>
          <wp:inline distT="0" distB="0" distL="0" distR="0">
            <wp:extent cx="3813175" cy="30880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3175" cy="308800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6-1 </w:t>
      </w:r>
      <w:r w:rsidRPr="00576B42">
        <w:rPr>
          <w:rFonts w:hint="eastAsia"/>
          <w:sz w:val="22"/>
          <w:szCs w:val="22"/>
        </w:rPr>
        <w:t>Channel Menu Setup</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Please see channel menu in the following table: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6-1B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5721"/>
      </w:tblGrid>
      <w:tr w:rsidR="004D5DD7" w:rsidRPr="00576B42" w:rsidTr="004B66A3">
        <w:trPr>
          <w:trHeight w:val="463"/>
          <w:jc w:val="center"/>
        </w:trPr>
        <w:tc>
          <w:tcPr>
            <w:tcW w:w="1368"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Channel</w:t>
            </w:r>
          </w:p>
          <w:p w:rsidR="004D5DD7" w:rsidRPr="00576B42" w:rsidRDefault="004D5DD7" w:rsidP="009E228F">
            <w:pPr>
              <w:autoSpaceDE w:val="0"/>
              <w:autoSpaceDN w:val="0"/>
              <w:adjustRightInd w:val="0"/>
              <w:rPr>
                <w:sz w:val="22"/>
                <w:szCs w:val="22"/>
              </w:rPr>
            </w:pPr>
          </w:p>
        </w:tc>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Off</w:t>
            </w:r>
          </w:p>
          <w:p w:rsidR="004D5DD7" w:rsidRPr="00576B42" w:rsidRDefault="004D5DD7" w:rsidP="009E228F">
            <w:pPr>
              <w:autoSpaceDE w:val="0"/>
              <w:autoSpaceDN w:val="0"/>
              <w:adjustRightInd w:val="0"/>
              <w:rPr>
                <w:sz w:val="22"/>
                <w:szCs w:val="22"/>
              </w:rPr>
            </w:pPr>
            <w:r w:rsidRPr="00576B42">
              <w:rPr>
                <w:rFonts w:hint="eastAsia"/>
                <w:sz w:val="22"/>
                <w:szCs w:val="22"/>
              </w:rPr>
              <w:t>On</w:t>
            </w:r>
          </w:p>
        </w:tc>
        <w:tc>
          <w:tcPr>
            <w:tcW w:w="5721"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Turn off CH1 or CH2 waveform </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Turn on CH1 or CH2 waveform </w:t>
            </w:r>
          </w:p>
        </w:tc>
      </w:tr>
      <w:tr w:rsidR="004D5DD7" w:rsidRPr="00576B42" w:rsidTr="009E228F">
        <w:trPr>
          <w:jc w:val="center"/>
        </w:trPr>
        <w:tc>
          <w:tcPr>
            <w:tcW w:w="1368"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Coupling</w:t>
            </w:r>
          </w:p>
        </w:tc>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DC</w:t>
            </w:r>
          </w:p>
          <w:p w:rsidR="004D5DD7" w:rsidRPr="00576B42" w:rsidRDefault="004D5DD7" w:rsidP="009E228F">
            <w:pPr>
              <w:autoSpaceDE w:val="0"/>
              <w:autoSpaceDN w:val="0"/>
              <w:adjustRightInd w:val="0"/>
              <w:rPr>
                <w:sz w:val="22"/>
                <w:szCs w:val="22"/>
              </w:rPr>
            </w:pPr>
            <w:r w:rsidRPr="00576B42">
              <w:rPr>
                <w:rFonts w:hint="eastAsia"/>
                <w:sz w:val="22"/>
                <w:szCs w:val="22"/>
              </w:rPr>
              <w:t>AC</w:t>
            </w:r>
          </w:p>
          <w:p w:rsidR="004D5DD7" w:rsidRPr="00576B42" w:rsidRDefault="004D5DD7" w:rsidP="009E228F">
            <w:pPr>
              <w:autoSpaceDE w:val="0"/>
              <w:autoSpaceDN w:val="0"/>
              <w:adjustRightInd w:val="0"/>
              <w:rPr>
                <w:sz w:val="22"/>
                <w:szCs w:val="22"/>
              </w:rPr>
            </w:pPr>
            <w:r w:rsidRPr="00576B42">
              <w:rPr>
                <w:rFonts w:hint="eastAsia"/>
                <w:sz w:val="22"/>
                <w:szCs w:val="22"/>
              </w:rPr>
              <w:t>GND</w:t>
            </w:r>
          </w:p>
        </w:tc>
        <w:tc>
          <w:tcPr>
            <w:tcW w:w="5721" w:type="dxa"/>
          </w:tcPr>
          <w:p w:rsidR="004D5DD7" w:rsidRPr="00576B42" w:rsidRDefault="004D5DD7" w:rsidP="009E228F">
            <w:pPr>
              <w:autoSpaceDE w:val="0"/>
              <w:autoSpaceDN w:val="0"/>
              <w:adjustRightInd w:val="0"/>
              <w:rPr>
                <w:sz w:val="22"/>
                <w:szCs w:val="22"/>
              </w:rPr>
            </w:pPr>
            <w:r w:rsidRPr="00576B42">
              <w:rPr>
                <w:rFonts w:hint="eastAsia"/>
                <w:sz w:val="22"/>
                <w:szCs w:val="22"/>
              </w:rPr>
              <w:t>AC&amp;DC components pass</w:t>
            </w:r>
          </w:p>
          <w:p w:rsidR="004D5DD7" w:rsidRPr="00576B42" w:rsidRDefault="004D5DD7" w:rsidP="009E228F">
            <w:pPr>
              <w:autoSpaceDE w:val="0"/>
              <w:autoSpaceDN w:val="0"/>
              <w:adjustRightInd w:val="0"/>
              <w:rPr>
                <w:sz w:val="22"/>
                <w:szCs w:val="22"/>
              </w:rPr>
            </w:pPr>
            <w:r w:rsidRPr="00576B42">
              <w:rPr>
                <w:rFonts w:hint="eastAsia"/>
                <w:sz w:val="22"/>
                <w:szCs w:val="22"/>
              </w:rPr>
              <w:t>DC component is blocked</w:t>
            </w:r>
          </w:p>
          <w:p w:rsidR="004D5DD7" w:rsidRPr="00576B42" w:rsidRDefault="004D5DD7" w:rsidP="009E228F">
            <w:pPr>
              <w:autoSpaceDE w:val="0"/>
              <w:autoSpaceDN w:val="0"/>
              <w:adjustRightInd w:val="0"/>
              <w:rPr>
                <w:sz w:val="22"/>
                <w:szCs w:val="22"/>
              </w:rPr>
            </w:pPr>
            <w:smartTag w:uri="urn:schemas-microsoft-com:office:smarttags" w:element="place">
              <w:smartTag w:uri="urn:schemas-microsoft-com:office:smarttags" w:element="City">
                <w:r w:rsidRPr="00576B42">
                  <w:rPr>
                    <w:rFonts w:hint="eastAsia"/>
                    <w:sz w:val="22"/>
                    <w:szCs w:val="22"/>
                  </w:rPr>
                  <w:t>Display</w:t>
                </w:r>
              </w:smartTag>
              <w:r w:rsidRPr="00576B42">
                <w:rPr>
                  <w:rFonts w:hint="eastAsia"/>
                  <w:sz w:val="22"/>
                  <w:szCs w:val="22"/>
                </w:rPr>
                <w:t xml:space="preserve"> </w:t>
              </w:r>
              <w:smartTag w:uri="urn:schemas-microsoft-com:office:smarttags" w:element="State">
                <w:r w:rsidRPr="00576B42">
                  <w:rPr>
                    <w:rFonts w:hint="eastAsia"/>
                    <w:sz w:val="22"/>
                    <w:szCs w:val="22"/>
                  </w:rPr>
                  <w:t>DC</w:t>
                </w:r>
              </w:smartTag>
            </w:smartTag>
            <w:r w:rsidRPr="00576B42">
              <w:rPr>
                <w:rFonts w:hint="eastAsia"/>
                <w:sz w:val="22"/>
                <w:szCs w:val="22"/>
              </w:rPr>
              <w:t xml:space="preserve"> level when the channel input terminal is equivalently grounded.</w:t>
            </w:r>
          </w:p>
        </w:tc>
      </w:tr>
      <w:tr w:rsidR="004D5DD7" w:rsidRPr="00576B42" w:rsidTr="004B66A3">
        <w:trPr>
          <w:trHeight w:val="844"/>
          <w:jc w:val="center"/>
        </w:trPr>
        <w:tc>
          <w:tcPr>
            <w:tcW w:w="1368"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 xml:space="preserve">Probe </w:t>
            </w:r>
          </w:p>
          <w:p w:rsidR="004D5DD7" w:rsidRPr="00576B42" w:rsidRDefault="004D5DD7" w:rsidP="009E228F">
            <w:pPr>
              <w:autoSpaceDE w:val="0"/>
              <w:autoSpaceDN w:val="0"/>
              <w:adjustRightInd w:val="0"/>
              <w:rPr>
                <w:sz w:val="22"/>
                <w:szCs w:val="22"/>
              </w:rPr>
            </w:pPr>
            <w:r w:rsidRPr="00576B42">
              <w:rPr>
                <w:rFonts w:hint="eastAsia"/>
                <w:sz w:val="22"/>
                <w:szCs w:val="22"/>
              </w:rPr>
              <w:t>Factor</w:t>
            </w:r>
          </w:p>
        </w:tc>
        <w:tc>
          <w:tcPr>
            <w:tcW w:w="1440" w:type="dxa"/>
            <w:vAlign w:val="center"/>
          </w:tcPr>
          <w:p w:rsidR="004D5DD7" w:rsidRPr="00576B42" w:rsidRDefault="004D5DD7" w:rsidP="009E228F">
            <w:pPr>
              <w:autoSpaceDE w:val="0"/>
              <w:autoSpaceDN w:val="0"/>
              <w:adjustRightInd w:val="0"/>
              <w:rPr>
                <w:sz w:val="22"/>
                <w:szCs w:val="22"/>
              </w:rPr>
            </w:pPr>
            <w:r w:rsidRPr="00576B42">
              <w:rPr>
                <w:sz w:val="22"/>
                <w:szCs w:val="22"/>
              </w:rPr>
              <w:t>1×</w:t>
            </w:r>
          </w:p>
          <w:p w:rsidR="004D5DD7" w:rsidRPr="00576B42" w:rsidRDefault="004D5DD7" w:rsidP="009E228F">
            <w:pPr>
              <w:autoSpaceDE w:val="0"/>
              <w:autoSpaceDN w:val="0"/>
              <w:adjustRightInd w:val="0"/>
              <w:rPr>
                <w:sz w:val="22"/>
                <w:szCs w:val="22"/>
              </w:rPr>
            </w:pPr>
            <w:r w:rsidRPr="00576B42">
              <w:rPr>
                <w:sz w:val="22"/>
                <w:szCs w:val="22"/>
              </w:rPr>
              <w:t>10×</w:t>
            </w:r>
          </w:p>
          <w:p w:rsidR="004D5DD7" w:rsidRPr="00576B42" w:rsidRDefault="004D5DD7" w:rsidP="009E228F">
            <w:pPr>
              <w:autoSpaceDE w:val="0"/>
              <w:autoSpaceDN w:val="0"/>
              <w:adjustRightInd w:val="0"/>
              <w:rPr>
                <w:sz w:val="22"/>
                <w:szCs w:val="22"/>
              </w:rPr>
            </w:pPr>
            <w:r w:rsidRPr="00576B42">
              <w:rPr>
                <w:sz w:val="22"/>
                <w:szCs w:val="22"/>
              </w:rPr>
              <w:t>100×</w:t>
            </w:r>
          </w:p>
          <w:p w:rsidR="004D5DD7" w:rsidRPr="00576B42" w:rsidRDefault="004D5DD7" w:rsidP="009E228F">
            <w:pPr>
              <w:autoSpaceDE w:val="0"/>
              <w:autoSpaceDN w:val="0"/>
              <w:adjustRightInd w:val="0"/>
              <w:rPr>
                <w:sz w:val="22"/>
                <w:szCs w:val="22"/>
              </w:rPr>
            </w:pPr>
            <w:r w:rsidRPr="00576B42">
              <w:rPr>
                <w:sz w:val="22"/>
                <w:szCs w:val="22"/>
              </w:rPr>
              <w:t>1000×</w:t>
            </w:r>
          </w:p>
        </w:tc>
        <w:tc>
          <w:tcPr>
            <w:tcW w:w="5721"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Select one of them to match to the probe, to ensure accurate reading. Four types are available: </w:t>
            </w:r>
            <w:r w:rsidRPr="00576B42">
              <w:rPr>
                <w:sz w:val="22"/>
                <w:szCs w:val="22"/>
              </w:rPr>
              <w:t>1×</w:t>
            </w:r>
            <w:r w:rsidRPr="00576B42">
              <w:rPr>
                <w:rFonts w:hint="eastAsia"/>
                <w:sz w:val="22"/>
                <w:szCs w:val="22"/>
              </w:rPr>
              <w:t xml:space="preserve">, </w:t>
            </w:r>
            <w:r w:rsidRPr="00576B42">
              <w:rPr>
                <w:sz w:val="22"/>
                <w:szCs w:val="22"/>
              </w:rPr>
              <w:t>10×</w:t>
            </w:r>
            <w:r w:rsidRPr="00576B42">
              <w:rPr>
                <w:rFonts w:hint="eastAsia"/>
                <w:sz w:val="22"/>
                <w:szCs w:val="22"/>
              </w:rPr>
              <w:t xml:space="preserve">, </w:t>
            </w:r>
            <w:r w:rsidRPr="00576B42">
              <w:rPr>
                <w:sz w:val="22"/>
                <w:szCs w:val="22"/>
              </w:rPr>
              <w:t>100×</w:t>
            </w:r>
            <w:r w:rsidRPr="00576B42">
              <w:rPr>
                <w:rFonts w:hint="eastAsia"/>
                <w:sz w:val="22"/>
                <w:szCs w:val="22"/>
              </w:rPr>
              <w:t xml:space="preserve">, </w:t>
            </w:r>
            <w:r w:rsidRPr="00576B42">
              <w:rPr>
                <w:sz w:val="22"/>
                <w:szCs w:val="22"/>
              </w:rPr>
              <w:t>1000×</w:t>
            </w:r>
            <w:r w:rsidRPr="00576B42">
              <w:rPr>
                <w:rFonts w:hint="eastAsia"/>
                <w:sz w:val="22"/>
                <w:szCs w:val="22"/>
              </w:rPr>
              <w:t>;</w:t>
            </w:r>
          </w:p>
        </w:tc>
      </w:tr>
      <w:tr w:rsidR="004D5DD7" w:rsidRPr="00576B42" w:rsidTr="009E228F">
        <w:trPr>
          <w:jc w:val="center"/>
        </w:trPr>
        <w:tc>
          <w:tcPr>
            <w:tcW w:w="1368"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Invert</w:t>
            </w:r>
          </w:p>
        </w:tc>
        <w:tc>
          <w:tcPr>
            <w:tcW w:w="1440"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Off</w:t>
            </w:r>
          </w:p>
          <w:p w:rsidR="004D5DD7" w:rsidRPr="00576B42" w:rsidRDefault="004D5DD7" w:rsidP="009E228F">
            <w:pPr>
              <w:autoSpaceDE w:val="0"/>
              <w:autoSpaceDN w:val="0"/>
              <w:adjustRightInd w:val="0"/>
              <w:rPr>
                <w:sz w:val="22"/>
                <w:szCs w:val="22"/>
              </w:rPr>
            </w:pPr>
            <w:r w:rsidRPr="00576B42">
              <w:rPr>
                <w:rFonts w:hint="eastAsia"/>
                <w:sz w:val="22"/>
                <w:szCs w:val="22"/>
              </w:rPr>
              <w:t>On</w:t>
            </w:r>
          </w:p>
        </w:tc>
        <w:tc>
          <w:tcPr>
            <w:tcW w:w="5721" w:type="dxa"/>
          </w:tcPr>
          <w:p w:rsidR="004D5DD7" w:rsidRPr="00576B42" w:rsidRDefault="004D5DD7" w:rsidP="009E228F">
            <w:pPr>
              <w:autoSpaceDE w:val="0"/>
              <w:autoSpaceDN w:val="0"/>
              <w:adjustRightInd w:val="0"/>
              <w:rPr>
                <w:sz w:val="22"/>
                <w:szCs w:val="22"/>
              </w:rPr>
            </w:pPr>
            <w:r w:rsidRPr="00576B42">
              <w:rPr>
                <w:rFonts w:hint="eastAsia"/>
                <w:sz w:val="22"/>
                <w:szCs w:val="22"/>
              </w:rPr>
              <w:t>To display the waveform normally.</w:t>
            </w:r>
          </w:p>
          <w:p w:rsidR="004D5DD7" w:rsidRPr="00576B42" w:rsidRDefault="004D5DD7" w:rsidP="009E228F">
            <w:pPr>
              <w:autoSpaceDE w:val="0"/>
              <w:autoSpaceDN w:val="0"/>
              <w:adjustRightInd w:val="0"/>
              <w:rPr>
                <w:sz w:val="22"/>
                <w:szCs w:val="22"/>
              </w:rPr>
            </w:pPr>
            <w:r w:rsidRPr="00576B42">
              <w:rPr>
                <w:rFonts w:hint="eastAsia"/>
                <w:sz w:val="22"/>
                <w:szCs w:val="22"/>
              </w:rPr>
              <w:t>To invert the waveform display</w:t>
            </w:r>
          </w:p>
        </w:tc>
      </w:tr>
    </w:tbl>
    <w:p w:rsidR="004D5DD7" w:rsidRPr="00576B42" w:rsidRDefault="004D5DD7" w:rsidP="004D5DD7">
      <w:pPr>
        <w:widowControl w:val="0"/>
        <w:numPr>
          <w:ilvl w:val="0"/>
          <w:numId w:val="25"/>
        </w:numPr>
        <w:autoSpaceDE w:val="0"/>
        <w:autoSpaceDN w:val="0"/>
        <w:adjustRightInd w:val="0"/>
        <w:rPr>
          <w:b/>
          <w:sz w:val="22"/>
          <w:szCs w:val="22"/>
        </w:rPr>
      </w:pPr>
      <w:r>
        <w:rPr>
          <w:rFonts w:hint="eastAsia"/>
          <w:b/>
          <w:sz w:val="22"/>
          <w:szCs w:val="22"/>
        </w:rPr>
        <w:lastRenderedPageBreak/>
        <w:t>Moving</w:t>
      </w:r>
      <w:r w:rsidRPr="00576B42">
        <w:rPr>
          <w:rFonts w:hint="eastAsia"/>
          <w:b/>
          <w:sz w:val="22"/>
          <w:szCs w:val="22"/>
        </w:rPr>
        <w:t xml:space="preserve"> Waveform Vertically</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 xml:space="preserve">Use Up and Down buttons to move the current waveform vertically when the channel marker becomes solid. If you want to move the waveform from another channel, please press </w:t>
      </w:r>
      <w:r w:rsidRPr="00576B42">
        <w:rPr>
          <w:sz w:val="22"/>
          <w:szCs w:val="22"/>
          <w:bdr w:val="single" w:sz="4" w:space="0" w:color="auto"/>
        </w:rPr>
        <w:t>CHANNEL</w:t>
      </w:r>
      <w:r w:rsidRPr="00576B42">
        <w:rPr>
          <w:rFonts w:hint="eastAsia"/>
          <w:sz w:val="22"/>
          <w:szCs w:val="22"/>
        </w:rPr>
        <w:t xml:space="preserve"> button again before moving the waveform.</w:t>
      </w:r>
    </w:p>
    <w:p w:rsidR="004D5DD7" w:rsidRPr="00576B42" w:rsidRDefault="004D5DD7" w:rsidP="00AA0E5B">
      <w:pPr>
        <w:autoSpaceDE w:val="0"/>
        <w:autoSpaceDN w:val="0"/>
        <w:adjustRightInd w:val="0"/>
        <w:ind w:firstLineChars="150" w:firstLine="330"/>
        <w:jc w:val="center"/>
        <w:rPr>
          <w:sz w:val="22"/>
          <w:szCs w:val="22"/>
        </w:rPr>
      </w:pPr>
      <w:r>
        <w:rPr>
          <w:noProof/>
          <w:sz w:val="22"/>
          <w:szCs w:val="22"/>
        </w:rPr>
        <w:drawing>
          <wp:inline distT="0" distB="0" distL="0" distR="0">
            <wp:extent cx="4131945" cy="3347085"/>
            <wp:effectExtent l="0" t="0" r="190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31945" cy="3347085"/>
                    </a:xfrm>
                    <a:prstGeom prst="rect">
                      <a:avLst/>
                    </a:prstGeom>
                    <a:noFill/>
                    <a:ln>
                      <a:noFill/>
                    </a:ln>
                  </pic:spPr>
                </pic:pic>
              </a:graphicData>
            </a:graphic>
          </wp:inline>
        </w:drawing>
      </w:r>
    </w:p>
    <w:p w:rsidR="004D5DD7" w:rsidRPr="00464FA8" w:rsidRDefault="004D5DD7" w:rsidP="004D5DD7">
      <w:pPr>
        <w:autoSpaceDE w:val="0"/>
        <w:autoSpaceDN w:val="0"/>
        <w:adjustRightInd w:val="0"/>
        <w:ind w:firstLineChars="450" w:firstLine="990"/>
        <w:rPr>
          <w:sz w:val="22"/>
          <w:szCs w:val="22"/>
        </w:rPr>
      </w:pPr>
      <w:r w:rsidRPr="00576B42">
        <w:rPr>
          <w:rFonts w:hint="eastAsia"/>
          <w:sz w:val="22"/>
          <w:szCs w:val="22"/>
        </w:rPr>
        <w:t xml:space="preserve">Figure </w:t>
      </w:r>
      <w:r w:rsidRPr="00576B42">
        <w:rPr>
          <w:sz w:val="22"/>
          <w:szCs w:val="22"/>
        </w:rPr>
        <w:t xml:space="preserve">6-2 </w:t>
      </w:r>
      <w:r>
        <w:rPr>
          <w:rFonts w:hint="eastAsia"/>
          <w:sz w:val="22"/>
          <w:szCs w:val="22"/>
        </w:rPr>
        <w:t>Moving</w:t>
      </w:r>
      <w:r w:rsidRPr="00576B42">
        <w:rPr>
          <w:rFonts w:hint="eastAsia"/>
          <w:sz w:val="22"/>
          <w:szCs w:val="22"/>
        </w:rPr>
        <w:t xml:space="preserve"> Waveform Vertically</w:t>
      </w:r>
    </w:p>
    <w:p w:rsidR="004D5DD7" w:rsidRPr="00576B42" w:rsidRDefault="004D5DD7" w:rsidP="004D5DD7">
      <w:pPr>
        <w:autoSpaceDE w:val="0"/>
        <w:autoSpaceDN w:val="0"/>
        <w:adjustRightInd w:val="0"/>
        <w:ind w:firstLineChars="150" w:firstLine="331"/>
        <w:rPr>
          <w:b/>
          <w:sz w:val="22"/>
          <w:szCs w:val="22"/>
        </w:rPr>
      </w:pPr>
      <w:r w:rsidRPr="00576B42">
        <w:rPr>
          <w:b/>
          <w:sz w:val="22"/>
          <w:szCs w:val="22"/>
        </w:rPr>
        <w:t xml:space="preserve">2. </w:t>
      </w:r>
      <w:r w:rsidRPr="00576B42">
        <w:rPr>
          <w:rFonts w:hint="eastAsia"/>
          <w:b/>
          <w:sz w:val="22"/>
          <w:szCs w:val="22"/>
        </w:rPr>
        <w:t>Set</w:t>
      </w:r>
      <w:r>
        <w:rPr>
          <w:rFonts w:hint="eastAsia"/>
          <w:b/>
          <w:sz w:val="22"/>
          <w:szCs w:val="22"/>
        </w:rPr>
        <w:t>ting</w:t>
      </w:r>
      <w:r w:rsidRPr="00576B42">
        <w:rPr>
          <w:rFonts w:hint="eastAsia"/>
          <w:b/>
          <w:sz w:val="22"/>
          <w:szCs w:val="22"/>
        </w:rPr>
        <w:t xml:space="preserve"> Waveform Display</w:t>
      </w:r>
    </w:p>
    <w:p w:rsidR="004D5DD7" w:rsidRPr="00576B42" w:rsidRDefault="004D5DD7" w:rsidP="004D5DD7">
      <w:pPr>
        <w:autoSpaceDE w:val="0"/>
        <w:autoSpaceDN w:val="0"/>
        <w:adjustRightInd w:val="0"/>
        <w:ind w:leftChars="50" w:left="120" w:firstLineChars="100" w:firstLine="220"/>
        <w:rPr>
          <w:sz w:val="22"/>
          <w:szCs w:val="22"/>
        </w:rPr>
      </w:pPr>
      <w:r w:rsidRPr="00576B42">
        <w:rPr>
          <w:sz w:val="22"/>
          <w:szCs w:val="22"/>
        </w:rPr>
        <w:t xml:space="preserve"> </w:t>
      </w:r>
      <w:r w:rsidRPr="00576B42">
        <w:rPr>
          <w:rFonts w:hint="eastAsia"/>
          <w:sz w:val="22"/>
          <w:szCs w:val="22"/>
        </w:rPr>
        <w:t>Press</w:t>
      </w:r>
      <w:r w:rsidRPr="00576B42">
        <w:rPr>
          <w:sz w:val="22"/>
          <w:szCs w:val="22"/>
        </w:rPr>
        <w:t xml:space="preserve"> </w:t>
      </w:r>
      <w:r w:rsidRPr="00576B42">
        <w:rPr>
          <w:sz w:val="22"/>
          <w:szCs w:val="22"/>
          <w:bdr w:val="single" w:sz="4" w:space="0" w:color="auto"/>
        </w:rPr>
        <w:t>CHANNEL</w:t>
      </w:r>
      <w:r w:rsidRPr="00576B42">
        <w:rPr>
          <w:sz w:val="22"/>
          <w:szCs w:val="22"/>
        </w:rPr>
        <w:t xml:space="preserve"> </w:t>
      </w:r>
      <w:r w:rsidRPr="00576B42">
        <w:rPr>
          <w:rFonts w:hint="eastAsia"/>
          <w:sz w:val="22"/>
          <w:szCs w:val="22"/>
        </w:rPr>
        <w:t xml:space="preserve">button to toggle between different channels. </w:t>
      </w:r>
      <w:r w:rsidRPr="00576B42">
        <w:rPr>
          <w:sz w:val="22"/>
          <w:szCs w:val="22"/>
        </w:rPr>
        <w:t>In</w:t>
      </w:r>
      <w:r w:rsidRPr="00576B42">
        <w:rPr>
          <w:rFonts w:hint="eastAsia"/>
          <w:sz w:val="22"/>
          <w:szCs w:val="22"/>
        </w:rPr>
        <w:t xml:space="preserve"> the channel menu, press</w:t>
      </w:r>
      <w:r w:rsidRPr="00576B42">
        <w:rPr>
          <w:sz w:val="22"/>
          <w:szCs w:val="22"/>
          <w:bdr w:val="single" w:sz="4" w:space="0" w:color="auto"/>
        </w:rPr>
        <w:t>F1</w:t>
      </w:r>
      <w:r w:rsidRPr="00576B42">
        <w:rPr>
          <w:rFonts w:hint="eastAsia"/>
          <w:sz w:val="22"/>
          <w:szCs w:val="22"/>
          <w:bdr w:val="single" w:sz="4" w:space="0" w:color="auto"/>
        </w:rPr>
        <w:t xml:space="preserve"> </w:t>
      </w:r>
      <w:r w:rsidRPr="00576B42">
        <w:rPr>
          <w:rFonts w:hint="eastAsia"/>
          <w:sz w:val="22"/>
          <w:szCs w:val="22"/>
        </w:rPr>
        <w:t xml:space="preserve">submenu button to turn on/off the waveform of the current channel. </w:t>
      </w:r>
      <w:r>
        <w:rPr>
          <w:rFonts w:hint="eastAsia"/>
          <w:sz w:val="22"/>
          <w:szCs w:val="22"/>
        </w:rPr>
        <w:t xml:space="preserve">In order to on/off another channel waveform, </w:t>
      </w:r>
      <w:r w:rsidRPr="00576B42">
        <w:rPr>
          <w:rFonts w:hint="eastAsia"/>
          <w:sz w:val="22"/>
          <w:szCs w:val="22"/>
        </w:rPr>
        <w:t xml:space="preserve">you need to press </w:t>
      </w:r>
      <w:r w:rsidRPr="00576B42">
        <w:rPr>
          <w:rFonts w:hint="eastAsia"/>
          <w:sz w:val="22"/>
          <w:szCs w:val="22"/>
          <w:bdr w:val="single" w:sz="4" w:space="0" w:color="auto"/>
        </w:rPr>
        <w:t>CHANNEL</w:t>
      </w:r>
      <w:r w:rsidRPr="00576B42">
        <w:rPr>
          <w:rFonts w:hint="eastAsia"/>
          <w:sz w:val="22"/>
          <w:szCs w:val="22"/>
        </w:rPr>
        <w:t xml:space="preserve"> button again before </w:t>
      </w:r>
      <w:r w:rsidRPr="00576B42">
        <w:rPr>
          <w:sz w:val="22"/>
          <w:szCs w:val="22"/>
        </w:rPr>
        <w:t>pressing</w:t>
      </w:r>
      <w:r w:rsidRPr="00576B42">
        <w:rPr>
          <w:rFonts w:hint="eastAsia"/>
          <w:sz w:val="22"/>
          <w:szCs w:val="22"/>
        </w:rPr>
        <w:t xml:space="preserve"> </w:t>
      </w:r>
      <w:r w:rsidRPr="00576B42">
        <w:rPr>
          <w:rFonts w:hint="eastAsia"/>
          <w:sz w:val="22"/>
          <w:szCs w:val="22"/>
          <w:bdr w:val="single" w:sz="4" w:space="0" w:color="auto"/>
        </w:rPr>
        <w:t>F1</w:t>
      </w:r>
      <w:r>
        <w:rPr>
          <w:rFonts w:hint="eastAsia"/>
          <w:sz w:val="22"/>
          <w:szCs w:val="22"/>
        </w:rPr>
        <w:t xml:space="preserve"> button</w:t>
      </w:r>
      <w:r w:rsidRPr="00576B42">
        <w:rPr>
          <w:sz w:val="22"/>
          <w:szCs w:val="22"/>
        </w:rPr>
        <w:t xml:space="preserve"> </w:t>
      </w:r>
    </w:p>
    <w:p w:rsidR="004D5DD7" w:rsidRPr="00576B42" w:rsidRDefault="004D5DD7" w:rsidP="004D5DD7">
      <w:pPr>
        <w:autoSpaceDE w:val="0"/>
        <w:autoSpaceDN w:val="0"/>
        <w:adjustRightInd w:val="0"/>
        <w:ind w:firstLineChars="150" w:firstLine="330"/>
        <w:jc w:val="center"/>
        <w:rPr>
          <w:color w:val="FF0000"/>
          <w:sz w:val="22"/>
          <w:szCs w:val="22"/>
        </w:rPr>
      </w:pPr>
      <w:r>
        <w:rPr>
          <w:noProof/>
          <w:color w:val="FF0000"/>
          <w:sz w:val="22"/>
          <w:szCs w:val="22"/>
        </w:rPr>
        <w:drawing>
          <wp:inline distT="0" distB="0" distL="0" distR="0">
            <wp:extent cx="3381375" cy="2717165"/>
            <wp:effectExtent l="0" t="0" r="9525"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81375" cy="271716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Chars="650" w:firstLine="1430"/>
        <w:rPr>
          <w:sz w:val="22"/>
          <w:szCs w:val="22"/>
        </w:rPr>
      </w:pPr>
      <w:r w:rsidRPr="00576B42">
        <w:rPr>
          <w:rFonts w:hint="eastAsia"/>
          <w:sz w:val="22"/>
          <w:szCs w:val="22"/>
        </w:rPr>
        <w:t xml:space="preserve">Figure </w:t>
      </w:r>
      <w:r w:rsidRPr="00576B42">
        <w:rPr>
          <w:sz w:val="22"/>
          <w:szCs w:val="22"/>
        </w:rPr>
        <w:t xml:space="preserve">6-3B </w:t>
      </w:r>
      <w:r w:rsidRPr="00576B42">
        <w:rPr>
          <w:rFonts w:hint="eastAsia"/>
          <w:sz w:val="22"/>
          <w:szCs w:val="22"/>
        </w:rPr>
        <w:t>Turn on Waveform Display for Dual Channels</w:t>
      </w:r>
    </w:p>
    <w:p w:rsidR="004D5DD7" w:rsidRPr="00576B42" w:rsidRDefault="004D5DD7" w:rsidP="004D5DD7">
      <w:pPr>
        <w:autoSpaceDE w:val="0"/>
        <w:autoSpaceDN w:val="0"/>
        <w:adjustRightInd w:val="0"/>
        <w:ind w:firstLineChars="49" w:firstLine="108"/>
        <w:rPr>
          <w:b/>
          <w:sz w:val="22"/>
          <w:szCs w:val="22"/>
        </w:rPr>
      </w:pPr>
      <w:r w:rsidRPr="00576B42">
        <w:rPr>
          <w:b/>
          <w:sz w:val="22"/>
          <w:szCs w:val="22"/>
        </w:rPr>
        <w:t xml:space="preserve">3. </w:t>
      </w:r>
      <w:r w:rsidRPr="00576B42">
        <w:rPr>
          <w:rFonts w:hint="eastAsia"/>
          <w:b/>
          <w:sz w:val="22"/>
          <w:szCs w:val="22"/>
        </w:rPr>
        <w:t>Set</w:t>
      </w:r>
      <w:r>
        <w:rPr>
          <w:rFonts w:hint="eastAsia"/>
          <w:b/>
          <w:sz w:val="22"/>
          <w:szCs w:val="22"/>
        </w:rPr>
        <w:t>ting</w:t>
      </w:r>
      <w:r w:rsidRPr="00576B42">
        <w:rPr>
          <w:rFonts w:hint="eastAsia"/>
          <w:b/>
          <w:sz w:val="22"/>
          <w:szCs w:val="22"/>
        </w:rPr>
        <w:t xml:space="preserve"> Probe Factor</w:t>
      </w:r>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To match with the probe factor on the probe, you need to set up corresponding factor in channel menu. </w:t>
      </w:r>
      <w:r w:rsidRPr="00576B42">
        <w:rPr>
          <w:sz w:val="22"/>
          <w:szCs w:val="22"/>
        </w:rPr>
        <w:t>F</w:t>
      </w:r>
      <w:r w:rsidRPr="00576B42">
        <w:rPr>
          <w:rFonts w:hint="eastAsia"/>
          <w:sz w:val="22"/>
          <w:szCs w:val="22"/>
        </w:rPr>
        <w:t xml:space="preserve">or example, the probe factor is </w:t>
      </w:r>
      <w:r w:rsidRPr="00576B42">
        <w:rPr>
          <w:sz w:val="22"/>
          <w:szCs w:val="22"/>
        </w:rPr>
        <w:t>10:1</w:t>
      </w:r>
      <w:r w:rsidRPr="00576B42">
        <w:rPr>
          <w:rFonts w:hint="eastAsia"/>
          <w:sz w:val="22"/>
          <w:szCs w:val="22"/>
        </w:rPr>
        <w:t xml:space="preserve">, please set Probe option in the menu to </w:t>
      </w:r>
      <w:r w:rsidRPr="00576B42">
        <w:rPr>
          <w:sz w:val="22"/>
          <w:szCs w:val="22"/>
        </w:rPr>
        <w:lastRenderedPageBreak/>
        <w:t>10×</w:t>
      </w:r>
      <w:r w:rsidRPr="00576B42">
        <w:rPr>
          <w:rFonts w:hint="eastAsia"/>
          <w:sz w:val="22"/>
          <w:szCs w:val="22"/>
        </w:rPr>
        <w:t xml:space="preserve">. Do the same setting for other selected </w:t>
      </w:r>
      <w:r>
        <w:rPr>
          <w:rFonts w:hint="eastAsia"/>
          <w:sz w:val="22"/>
          <w:szCs w:val="22"/>
        </w:rPr>
        <w:t>probe factor</w:t>
      </w:r>
      <w:r w:rsidRPr="00576B42">
        <w:rPr>
          <w:rFonts w:hint="eastAsia"/>
          <w:sz w:val="22"/>
          <w:szCs w:val="22"/>
        </w:rPr>
        <w:t xml:space="preserve"> in order to ensure accurate voltage reading.</w:t>
      </w:r>
    </w:p>
    <w:p w:rsidR="004D5DD7" w:rsidRPr="00576B42" w:rsidRDefault="004D5DD7" w:rsidP="004D5DD7">
      <w:pPr>
        <w:autoSpaceDE w:val="0"/>
        <w:autoSpaceDN w:val="0"/>
        <w:adjustRightInd w:val="0"/>
        <w:ind w:firstLineChars="150" w:firstLine="330"/>
        <w:rPr>
          <w:sz w:val="22"/>
          <w:szCs w:val="22"/>
        </w:rPr>
      </w:pPr>
      <w:r w:rsidRPr="00576B42">
        <w:rPr>
          <w:rFonts w:hint="eastAsia"/>
          <w:sz w:val="22"/>
          <w:szCs w:val="22"/>
        </w:rPr>
        <w:t xml:space="preserve">Under channel menu, press </w:t>
      </w:r>
      <w:r w:rsidRPr="00576B42">
        <w:rPr>
          <w:sz w:val="22"/>
          <w:szCs w:val="22"/>
        </w:rPr>
        <w:t>F3</w:t>
      </w:r>
      <w:r w:rsidRPr="00576B42">
        <w:rPr>
          <w:rFonts w:hint="eastAsia"/>
          <w:sz w:val="22"/>
          <w:szCs w:val="22"/>
        </w:rPr>
        <w:t xml:space="preserve"> to set up probe factor. To set up probe factor for another channel, please press</w:t>
      </w:r>
      <w:r w:rsidRPr="00576B42">
        <w:rPr>
          <w:sz w:val="22"/>
          <w:szCs w:val="22"/>
        </w:rPr>
        <w:t xml:space="preserve"> </w:t>
      </w:r>
      <w:r w:rsidRPr="00576B42">
        <w:rPr>
          <w:sz w:val="22"/>
          <w:szCs w:val="22"/>
          <w:bdr w:val="single" w:sz="4" w:space="0" w:color="auto"/>
        </w:rPr>
        <w:t>CHANNEL</w:t>
      </w:r>
      <w:r w:rsidRPr="00576B42">
        <w:rPr>
          <w:rFonts w:hint="eastAsia"/>
          <w:sz w:val="22"/>
          <w:szCs w:val="22"/>
          <w:bdr w:val="single" w:sz="4" w:space="0" w:color="auto"/>
        </w:rPr>
        <w:t xml:space="preserve"> </w:t>
      </w:r>
      <w:r w:rsidRPr="00576B42">
        <w:rPr>
          <w:rFonts w:hint="eastAsia"/>
          <w:sz w:val="22"/>
          <w:szCs w:val="22"/>
        </w:rPr>
        <w:t>again and then the</w:t>
      </w:r>
      <w:r w:rsidRPr="00576B42">
        <w:rPr>
          <w:sz w:val="22"/>
          <w:szCs w:val="22"/>
        </w:rPr>
        <w:t xml:space="preserve"> </w:t>
      </w:r>
      <w:r w:rsidRPr="00576B42">
        <w:rPr>
          <w:sz w:val="22"/>
          <w:szCs w:val="22"/>
          <w:bdr w:val="single" w:sz="4" w:space="0" w:color="auto"/>
        </w:rPr>
        <w:t>F3</w:t>
      </w:r>
      <w:r w:rsidRPr="00576B42">
        <w:rPr>
          <w:rFonts w:hint="eastAsia"/>
          <w:sz w:val="22"/>
          <w:szCs w:val="22"/>
          <w:bdr w:val="single" w:sz="4" w:space="0" w:color="auto"/>
        </w:rPr>
        <w:t xml:space="preserve"> </w:t>
      </w:r>
      <w:r w:rsidRPr="00576B42">
        <w:rPr>
          <w:rFonts w:hint="eastAsia"/>
          <w:sz w:val="22"/>
          <w:szCs w:val="22"/>
        </w:rPr>
        <w:t>button.</w:t>
      </w:r>
    </w:p>
    <w:p w:rsidR="004D5DD7" w:rsidRPr="00576B42" w:rsidRDefault="004D5DD7" w:rsidP="004D5DD7">
      <w:pPr>
        <w:autoSpaceDE w:val="0"/>
        <w:autoSpaceDN w:val="0"/>
        <w:adjustRightInd w:val="0"/>
        <w:rPr>
          <w:sz w:val="22"/>
          <w:szCs w:val="22"/>
        </w:rPr>
      </w:pPr>
      <w:r w:rsidRPr="00576B42">
        <w:rPr>
          <w:rFonts w:hint="eastAsia"/>
          <w:sz w:val="22"/>
          <w:szCs w:val="22"/>
        </w:rPr>
        <w:t>Probe Attenuation Factor VS Menu Option, see following table:</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 xml:space="preserve">6-2B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2988"/>
        <w:gridCol w:w="2160"/>
      </w:tblGrid>
      <w:tr w:rsidR="004D5DD7" w:rsidRPr="00576B42" w:rsidTr="009E228F">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rFonts w:hint="eastAsia"/>
                <w:sz w:val="22"/>
                <w:szCs w:val="22"/>
              </w:rPr>
              <w:t>Probe Attenuation Factor</w:t>
            </w:r>
          </w:p>
        </w:tc>
        <w:tc>
          <w:tcPr>
            <w:tcW w:w="2160"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rFonts w:hint="eastAsia"/>
                <w:sz w:val="22"/>
                <w:szCs w:val="22"/>
              </w:rPr>
              <w:t xml:space="preserve">  Menu Option</w:t>
            </w:r>
          </w:p>
        </w:tc>
      </w:tr>
      <w:tr w:rsidR="004D5DD7" w:rsidRPr="00576B42" w:rsidTr="009E228F">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1:1 </w:t>
            </w:r>
          </w:p>
        </w:tc>
        <w:tc>
          <w:tcPr>
            <w:tcW w:w="2160"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 </w:t>
            </w:r>
          </w:p>
        </w:tc>
      </w:tr>
      <w:tr w:rsidR="004D5DD7" w:rsidRPr="00576B42" w:rsidTr="009E228F">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10:1 </w:t>
            </w:r>
          </w:p>
        </w:tc>
        <w:tc>
          <w:tcPr>
            <w:tcW w:w="2160"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 </w:t>
            </w:r>
          </w:p>
        </w:tc>
      </w:tr>
      <w:tr w:rsidR="004D5DD7" w:rsidRPr="00576B42" w:rsidTr="009E228F">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100:1 </w:t>
            </w:r>
          </w:p>
        </w:tc>
        <w:tc>
          <w:tcPr>
            <w:tcW w:w="2160"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100× </w:t>
            </w:r>
          </w:p>
        </w:tc>
      </w:tr>
      <w:tr w:rsidR="004D5DD7" w:rsidRPr="00576B42" w:rsidTr="009E228F">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1000:1 </w:t>
            </w:r>
          </w:p>
        </w:tc>
        <w:tc>
          <w:tcPr>
            <w:tcW w:w="2160"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jc w:val="center"/>
              <w:rPr>
                <w:sz w:val="22"/>
                <w:szCs w:val="22"/>
              </w:rPr>
            </w:pPr>
            <w:r w:rsidRPr="00576B42">
              <w:rPr>
                <w:sz w:val="22"/>
                <w:szCs w:val="22"/>
              </w:rPr>
              <w:t xml:space="preserve">1000× </w:t>
            </w:r>
          </w:p>
        </w:tc>
      </w:tr>
    </w:tbl>
    <w:p w:rsidR="004D5DD7" w:rsidRPr="00576B42" w:rsidRDefault="004D5DD7" w:rsidP="00D52BF8">
      <w:pPr>
        <w:pStyle w:val="2"/>
      </w:pPr>
      <w:bookmarkStart w:id="84" w:name="_Toc8915613"/>
      <w:r w:rsidRPr="00576B42">
        <w:t xml:space="preserve">6.3 </w:t>
      </w:r>
      <w:r>
        <w:rPr>
          <w:rFonts w:hint="eastAsia"/>
        </w:rPr>
        <w:t xml:space="preserve">Setting </w:t>
      </w:r>
      <w:r w:rsidRPr="00576B42">
        <w:rPr>
          <w:rFonts w:hint="eastAsia"/>
        </w:rPr>
        <w:t>Horizontal System</w:t>
      </w:r>
      <w:bookmarkEnd w:id="84"/>
    </w:p>
    <w:p w:rsidR="004D5DD7" w:rsidRPr="00576B42" w:rsidRDefault="004D5DD7" w:rsidP="00D52BF8">
      <w:pPr>
        <w:pStyle w:val="3"/>
      </w:pPr>
      <w:bookmarkStart w:id="85" w:name="_Toc8915614"/>
      <w:smartTag w:uri="urn:schemas-microsoft-com:office:smarttags" w:element="chsdate">
        <w:smartTagPr>
          <w:attr w:name="IsROCDate" w:val="False"/>
          <w:attr w:name="IsLunarDate" w:val="False"/>
          <w:attr w:name="Day" w:val="30"/>
          <w:attr w:name="Month" w:val="12"/>
          <w:attr w:name="Year" w:val="1899"/>
        </w:smartTagPr>
        <w:r w:rsidRPr="00576B42">
          <w:t>6.3.1</w:t>
        </w:r>
      </w:smartTag>
      <w:r>
        <w:t xml:space="preserve"> Chang</w:t>
      </w:r>
      <w:r>
        <w:rPr>
          <w:rFonts w:hint="eastAsia"/>
        </w:rPr>
        <w:t>ing</w:t>
      </w:r>
      <w:r w:rsidRPr="00576B42">
        <w:rPr>
          <w:rFonts w:hint="eastAsia"/>
        </w:rPr>
        <w:t xml:space="preserve"> </w:t>
      </w:r>
      <w:proofErr w:type="spellStart"/>
      <w:r w:rsidRPr="00576B42">
        <w:rPr>
          <w:rFonts w:hint="eastAsia"/>
        </w:rPr>
        <w:t>Timebase</w:t>
      </w:r>
      <w:bookmarkEnd w:id="85"/>
      <w:proofErr w:type="spellEnd"/>
    </w:p>
    <w:p w:rsidR="004D5DD7" w:rsidRPr="00576B42" w:rsidRDefault="004D5DD7" w:rsidP="004D5DD7">
      <w:pPr>
        <w:autoSpaceDE w:val="0"/>
        <w:autoSpaceDN w:val="0"/>
        <w:adjustRightInd w:val="0"/>
        <w:rPr>
          <w:sz w:val="22"/>
          <w:szCs w:val="22"/>
        </w:rPr>
      </w:pPr>
      <w:r w:rsidRPr="00576B42">
        <w:rPr>
          <w:rFonts w:hint="eastAsia"/>
          <w:sz w:val="22"/>
          <w:szCs w:val="22"/>
        </w:rPr>
        <w:t xml:space="preserve">Press </w:t>
      </w:r>
      <w:r w:rsidRPr="00576B42">
        <w:rPr>
          <w:sz w:val="22"/>
          <w:szCs w:val="22"/>
          <w:bdr w:val="single" w:sz="4" w:space="0" w:color="auto"/>
        </w:rPr>
        <w:t>s/ns</w:t>
      </w:r>
      <w:r w:rsidRPr="00576B42">
        <w:rPr>
          <w:rFonts w:hint="eastAsia"/>
          <w:sz w:val="22"/>
          <w:szCs w:val="22"/>
        </w:rPr>
        <w:t xml:space="preserve"> button slow down or speed up the scan rate from </w:t>
      </w:r>
      <w:r w:rsidRPr="00576B42">
        <w:rPr>
          <w:sz w:val="22"/>
          <w:szCs w:val="22"/>
        </w:rPr>
        <w:t>10ns</w:t>
      </w:r>
      <w:r w:rsidRPr="00576B42">
        <w:rPr>
          <w:rFonts w:hint="eastAsia"/>
          <w:sz w:val="22"/>
          <w:szCs w:val="22"/>
        </w:rPr>
        <w:t xml:space="preserve"> or </w:t>
      </w:r>
      <w:r w:rsidRPr="00576B42">
        <w:rPr>
          <w:sz w:val="22"/>
          <w:szCs w:val="22"/>
        </w:rPr>
        <w:t>5ns/div</w:t>
      </w:r>
      <w:r w:rsidRPr="00576B42">
        <w:rPr>
          <w:sz w:val="22"/>
          <w:szCs w:val="22"/>
        </w:rPr>
        <w:t>～</w:t>
      </w:r>
      <w:r w:rsidRPr="00576B42">
        <w:rPr>
          <w:sz w:val="22"/>
          <w:szCs w:val="22"/>
        </w:rPr>
        <w:t>50s/div</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Notes: For </w:t>
      </w:r>
      <w:r w:rsidRPr="00576B42">
        <w:rPr>
          <w:sz w:val="22"/>
          <w:szCs w:val="22"/>
        </w:rPr>
        <w:t>25MHz</w:t>
      </w:r>
      <w:r w:rsidRPr="00576B42">
        <w:rPr>
          <w:rFonts w:hint="eastAsia"/>
          <w:sz w:val="22"/>
          <w:szCs w:val="22"/>
        </w:rPr>
        <w:t xml:space="preserve">-bandwidth models: </w:t>
      </w:r>
      <w:r w:rsidRPr="00576B42">
        <w:rPr>
          <w:sz w:val="22"/>
          <w:szCs w:val="22"/>
        </w:rPr>
        <w:t>10ns/div</w:t>
      </w:r>
      <w:r w:rsidRPr="00576B42">
        <w:rPr>
          <w:sz w:val="22"/>
          <w:szCs w:val="22"/>
        </w:rPr>
        <w:t>～</w:t>
      </w:r>
      <w:r w:rsidRPr="00576B42">
        <w:rPr>
          <w:sz w:val="22"/>
          <w:szCs w:val="22"/>
        </w:rPr>
        <w:t>50s/div</w:t>
      </w:r>
      <w:r w:rsidRPr="00576B42">
        <w:rPr>
          <w:rFonts w:hint="eastAsia"/>
          <w:sz w:val="22"/>
          <w:szCs w:val="22"/>
        </w:rPr>
        <w:t xml:space="preserve">; </w:t>
      </w:r>
      <w:r w:rsidRPr="00576B42">
        <w:rPr>
          <w:sz w:val="22"/>
          <w:szCs w:val="22"/>
        </w:rPr>
        <w:t>50MHz</w:t>
      </w:r>
      <w:r w:rsidRPr="00576B42">
        <w:rPr>
          <w:rFonts w:hint="eastAsia"/>
          <w:sz w:val="22"/>
          <w:szCs w:val="22"/>
        </w:rPr>
        <w:t xml:space="preserve">-bandwidth Models: </w:t>
      </w:r>
      <w:r w:rsidRPr="00576B42">
        <w:rPr>
          <w:sz w:val="22"/>
          <w:szCs w:val="22"/>
        </w:rPr>
        <w:t>5ns/div</w:t>
      </w:r>
      <w:r w:rsidRPr="00576B42">
        <w:rPr>
          <w:sz w:val="22"/>
          <w:szCs w:val="22"/>
        </w:rPr>
        <w:t>～</w:t>
      </w:r>
      <w:r w:rsidRPr="00576B42">
        <w:rPr>
          <w:sz w:val="22"/>
          <w:szCs w:val="22"/>
        </w:rPr>
        <w:t>50s/div</w:t>
      </w:r>
      <w:r w:rsidRPr="00576B42">
        <w:rPr>
          <w:rFonts w:hint="eastAsia"/>
          <w:sz w:val="22"/>
          <w:szCs w:val="22"/>
        </w:rPr>
        <w:t>.</w:t>
      </w:r>
    </w:p>
    <w:p w:rsidR="004D5DD7" w:rsidRPr="00576B42" w:rsidRDefault="004D5DD7" w:rsidP="00D52BF8">
      <w:pPr>
        <w:pStyle w:val="3"/>
      </w:pPr>
      <w:bookmarkStart w:id="86" w:name="_Toc8915615"/>
      <w:smartTag w:uri="urn:schemas-microsoft-com:office:smarttags" w:element="chsdate">
        <w:smartTagPr>
          <w:attr w:name="IsROCDate" w:val="False"/>
          <w:attr w:name="IsLunarDate" w:val="False"/>
          <w:attr w:name="Day" w:val="30"/>
          <w:attr w:name="Month" w:val="12"/>
          <w:attr w:name="Year" w:val="1899"/>
        </w:smartTagPr>
        <w:r w:rsidRPr="00576B42">
          <w:t>6.3.2</w:t>
        </w:r>
      </w:smartTag>
      <w:r w:rsidRPr="00576B42">
        <w:t xml:space="preserve"> </w:t>
      </w:r>
      <w:r>
        <w:rPr>
          <w:rFonts w:hint="eastAsia"/>
        </w:rPr>
        <w:t>Moving</w:t>
      </w:r>
      <w:r w:rsidRPr="00576B42">
        <w:rPr>
          <w:rFonts w:hint="eastAsia"/>
        </w:rPr>
        <w:t xml:space="preserve"> Waveforms Horizontally</w:t>
      </w:r>
      <w:bookmarkEnd w:id="86"/>
    </w:p>
    <w:p w:rsidR="004D5DD7" w:rsidRPr="00576B42" w:rsidRDefault="004D5DD7" w:rsidP="004D5DD7">
      <w:pPr>
        <w:autoSpaceDE w:val="0"/>
        <w:autoSpaceDN w:val="0"/>
        <w:adjustRightInd w:val="0"/>
        <w:rPr>
          <w:sz w:val="22"/>
          <w:szCs w:val="22"/>
        </w:rPr>
      </w:pPr>
      <w:r w:rsidRPr="00576B42">
        <w:rPr>
          <w:rFonts w:hint="eastAsia"/>
          <w:sz w:val="22"/>
          <w:szCs w:val="22"/>
        </w:rPr>
        <w:t xml:space="preserve">Press Left and Right buttons to adjust </w:t>
      </w:r>
      <w:proofErr w:type="spellStart"/>
      <w:r w:rsidRPr="00576B42">
        <w:rPr>
          <w:rFonts w:hint="eastAsia"/>
          <w:sz w:val="22"/>
          <w:szCs w:val="22"/>
        </w:rPr>
        <w:t>pretrigger</w:t>
      </w:r>
      <w:proofErr w:type="spellEnd"/>
      <w:r w:rsidRPr="00576B42">
        <w:rPr>
          <w:rFonts w:hint="eastAsia"/>
          <w:sz w:val="22"/>
          <w:szCs w:val="22"/>
        </w:rPr>
        <w:t xml:space="preserve"> depth. </w:t>
      </w:r>
      <w:r w:rsidRPr="00576B42">
        <w:rPr>
          <w:sz w:val="22"/>
          <w:szCs w:val="22"/>
        </w:rPr>
        <w:t>T</w:t>
      </w:r>
      <w:r w:rsidRPr="00576B42">
        <w:rPr>
          <w:rFonts w:hint="eastAsia"/>
          <w:sz w:val="22"/>
          <w:szCs w:val="22"/>
        </w:rPr>
        <w:t>he trigger location is usually set at horizontal center on t</w:t>
      </w:r>
      <w:r>
        <w:rPr>
          <w:rFonts w:hint="eastAsia"/>
          <w:sz w:val="22"/>
          <w:szCs w:val="22"/>
        </w:rPr>
        <w:t xml:space="preserve">he screen. </w:t>
      </w:r>
      <w:r w:rsidRPr="00576B42">
        <w:rPr>
          <w:sz w:val="22"/>
          <w:szCs w:val="22"/>
        </w:rPr>
        <w:t>With</w:t>
      </w:r>
      <w:r w:rsidRPr="00576B42">
        <w:rPr>
          <w:rFonts w:hint="eastAsia"/>
          <w:sz w:val="22"/>
          <w:szCs w:val="22"/>
        </w:rPr>
        <w:t xml:space="preserve"> the adjustment, you can observe 6div </w:t>
      </w:r>
      <w:proofErr w:type="spellStart"/>
      <w:r w:rsidRPr="00576B42">
        <w:rPr>
          <w:rFonts w:hint="eastAsia"/>
          <w:sz w:val="22"/>
          <w:szCs w:val="22"/>
        </w:rPr>
        <w:t>pretrigger</w:t>
      </w:r>
      <w:proofErr w:type="spellEnd"/>
      <w:r w:rsidRPr="00576B42">
        <w:rPr>
          <w:rFonts w:hint="eastAsia"/>
          <w:sz w:val="22"/>
          <w:szCs w:val="22"/>
        </w:rPr>
        <w:t xml:space="preserve"> and delay data. </w:t>
      </w:r>
      <w:r w:rsidRPr="00576B42">
        <w:rPr>
          <w:sz w:val="22"/>
          <w:szCs w:val="22"/>
        </w:rPr>
        <w:t>T</w:t>
      </w:r>
      <w:r w:rsidRPr="00576B42">
        <w:rPr>
          <w:rFonts w:hint="eastAsia"/>
          <w:sz w:val="22"/>
          <w:szCs w:val="22"/>
        </w:rPr>
        <w:t xml:space="preserve">hrough moving the waveform horizontally, more trigger information can be viewed, which let users know more about </w:t>
      </w:r>
      <w:proofErr w:type="spellStart"/>
      <w:r w:rsidRPr="00576B42">
        <w:rPr>
          <w:rFonts w:hint="eastAsia"/>
          <w:sz w:val="22"/>
          <w:szCs w:val="22"/>
        </w:rPr>
        <w:t>pretrigger</w:t>
      </w:r>
      <w:proofErr w:type="spellEnd"/>
      <w:r w:rsidRPr="00576B42">
        <w:rPr>
          <w:rFonts w:hint="eastAsia"/>
          <w:sz w:val="22"/>
          <w:szCs w:val="22"/>
        </w:rPr>
        <w:t xml:space="preserve"> situation. </w:t>
      </w:r>
      <w:r w:rsidRPr="00576B42">
        <w:rPr>
          <w:sz w:val="22"/>
          <w:szCs w:val="22"/>
        </w:rPr>
        <w:t>F</w:t>
      </w:r>
      <w:r w:rsidRPr="00576B42">
        <w:rPr>
          <w:rFonts w:hint="eastAsia"/>
          <w:sz w:val="22"/>
          <w:szCs w:val="22"/>
        </w:rPr>
        <w:t xml:space="preserve">or instance, by observing and analyzing </w:t>
      </w:r>
      <w:proofErr w:type="spellStart"/>
      <w:r w:rsidRPr="00576B42">
        <w:rPr>
          <w:rFonts w:hint="eastAsia"/>
          <w:sz w:val="22"/>
          <w:szCs w:val="22"/>
        </w:rPr>
        <w:t>pretrigger</w:t>
      </w:r>
      <w:proofErr w:type="spellEnd"/>
      <w:r w:rsidRPr="00576B42">
        <w:rPr>
          <w:rFonts w:hint="eastAsia"/>
          <w:sz w:val="22"/>
          <w:szCs w:val="22"/>
        </w:rPr>
        <w:t xml:space="preserve"> data of glitches </w:t>
      </w:r>
      <w:r w:rsidRPr="00576B42">
        <w:rPr>
          <w:sz w:val="22"/>
          <w:szCs w:val="22"/>
        </w:rPr>
        <w:t>occurring</w:t>
      </w:r>
      <w:r w:rsidRPr="00576B42">
        <w:rPr>
          <w:rFonts w:hint="eastAsia"/>
          <w:sz w:val="22"/>
          <w:szCs w:val="22"/>
        </w:rPr>
        <w:t xml:space="preserve"> in circuit start-up, you can trace down the cause to the glitches.</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Press </w:t>
      </w:r>
      <w:r w:rsidRPr="00576B42">
        <w:rPr>
          <w:sz w:val="22"/>
          <w:szCs w:val="22"/>
          <w:bdr w:val="single" w:sz="4" w:space="0" w:color="auto"/>
        </w:rPr>
        <w:t>HORIZONTAL</w:t>
      </w:r>
      <w:r w:rsidRPr="00576B42">
        <w:rPr>
          <w:rFonts w:hint="eastAsia"/>
          <w:sz w:val="22"/>
          <w:szCs w:val="22"/>
        </w:rPr>
        <w:t xml:space="preserve"> button to switch on horizontal menu, refer to the following figure: </w:t>
      </w:r>
    </w:p>
    <w:p w:rsidR="004D5DD7" w:rsidRPr="00576B42" w:rsidRDefault="004D5DD7" w:rsidP="004D5DD7">
      <w:pPr>
        <w:jc w:val="center"/>
        <w:rPr>
          <w:sz w:val="22"/>
          <w:szCs w:val="22"/>
        </w:rPr>
      </w:pPr>
      <w:r>
        <w:rPr>
          <w:noProof/>
          <w:sz w:val="22"/>
          <w:szCs w:val="22"/>
        </w:rPr>
        <w:drawing>
          <wp:inline distT="0" distB="0" distL="0" distR="0">
            <wp:extent cx="3709670" cy="3062605"/>
            <wp:effectExtent l="0" t="0" r="508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09670" cy="306260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6-4 </w:t>
      </w:r>
      <w:r w:rsidRPr="00576B42">
        <w:rPr>
          <w:rFonts w:hint="eastAsia"/>
          <w:sz w:val="22"/>
          <w:szCs w:val="22"/>
        </w:rPr>
        <w:t>Horizontal Setup Menu</w:t>
      </w:r>
    </w:p>
    <w:p w:rsidR="004D5DD7" w:rsidRPr="00576B42" w:rsidRDefault="004D5DD7" w:rsidP="004D5DD7">
      <w:pPr>
        <w:autoSpaceDE w:val="0"/>
        <w:autoSpaceDN w:val="0"/>
        <w:adjustRightInd w:val="0"/>
        <w:rPr>
          <w:sz w:val="22"/>
          <w:szCs w:val="22"/>
        </w:rPr>
      </w:pPr>
      <w:r w:rsidRPr="00576B42">
        <w:rPr>
          <w:rFonts w:hint="eastAsia"/>
          <w:sz w:val="22"/>
          <w:szCs w:val="22"/>
        </w:rPr>
        <w:t>There are two options in hori</w:t>
      </w:r>
      <w:r>
        <w:rPr>
          <w:rFonts w:hint="eastAsia"/>
          <w:sz w:val="22"/>
          <w:szCs w:val="22"/>
        </w:rPr>
        <w:t xml:space="preserve">zontal menu: Window and </w:t>
      </w:r>
      <w:r w:rsidRPr="00576B42">
        <w:rPr>
          <w:rFonts w:hint="eastAsia"/>
          <w:sz w:val="22"/>
          <w:szCs w:val="22"/>
        </w:rPr>
        <w:t>Hold-Off</w:t>
      </w:r>
    </w:p>
    <w:p w:rsidR="004D5DD7" w:rsidRPr="00576B42" w:rsidRDefault="004D5DD7" w:rsidP="00D52BF8">
      <w:pPr>
        <w:pStyle w:val="3"/>
      </w:pPr>
      <w:bookmarkStart w:id="87" w:name="_Toc8915616"/>
      <w:smartTag w:uri="urn:schemas-microsoft-com:office:smarttags" w:element="chsdate">
        <w:smartTagPr>
          <w:attr w:name="IsROCDate" w:val="False"/>
          <w:attr w:name="IsLunarDate" w:val="False"/>
          <w:attr w:name="Day" w:val="30"/>
          <w:attr w:name="Month" w:val="12"/>
          <w:attr w:name="Year" w:val="1899"/>
        </w:smartTagPr>
        <w:r w:rsidRPr="00576B42">
          <w:lastRenderedPageBreak/>
          <w:t>6.3.3</w:t>
        </w:r>
      </w:smartTag>
      <w:r w:rsidRPr="00576B42">
        <w:t xml:space="preserve"> </w:t>
      </w:r>
      <w:r w:rsidRPr="00576B42">
        <w:rPr>
          <w:rFonts w:hint="eastAsia"/>
        </w:rPr>
        <w:t>Zoom</w:t>
      </w:r>
      <w:r>
        <w:rPr>
          <w:rFonts w:hint="eastAsia"/>
        </w:rPr>
        <w:t>ing</w:t>
      </w:r>
      <w:r w:rsidRPr="00576B42">
        <w:rPr>
          <w:rFonts w:hint="eastAsia"/>
        </w:rPr>
        <w:t xml:space="preserve"> in/out Waveforms</w:t>
      </w:r>
      <w:bookmarkEnd w:id="87"/>
    </w:p>
    <w:p w:rsidR="004D5DD7" w:rsidRPr="00576B42" w:rsidRDefault="004D5DD7" w:rsidP="004D5DD7">
      <w:pPr>
        <w:autoSpaceDE w:val="0"/>
        <w:autoSpaceDN w:val="0"/>
        <w:adjustRightInd w:val="0"/>
        <w:rPr>
          <w:sz w:val="22"/>
          <w:szCs w:val="22"/>
        </w:rPr>
      </w:pPr>
      <w:r w:rsidRPr="00576B42">
        <w:rPr>
          <w:rFonts w:hint="eastAsia"/>
          <w:sz w:val="22"/>
          <w:szCs w:val="22"/>
        </w:rPr>
        <w:t xml:space="preserve">Switch on horizontal menu and press </w:t>
      </w:r>
      <w:r w:rsidRPr="00576B42">
        <w:rPr>
          <w:sz w:val="22"/>
          <w:szCs w:val="22"/>
          <w:bdr w:val="single" w:sz="4" w:space="0" w:color="auto"/>
        </w:rPr>
        <w:t>F1</w:t>
      </w:r>
      <w:r w:rsidRPr="00576B42">
        <w:rPr>
          <w:rFonts w:hint="eastAsia"/>
          <w:sz w:val="22"/>
          <w:szCs w:val="22"/>
          <w:bdr w:val="single" w:sz="4" w:space="0" w:color="auto"/>
        </w:rPr>
        <w:t xml:space="preserve"> </w:t>
      </w:r>
      <w:r w:rsidRPr="00576B42">
        <w:rPr>
          <w:rFonts w:hint="eastAsia"/>
          <w:sz w:val="22"/>
          <w:szCs w:val="22"/>
        </w:rPr>
        <w:t xml:space="preserve">button to zoom in one segment of the </w:t>
      </w:r>
      <w:proofErr w:type="spellStart"/>
      <w:r w:rsidRPr="00576B42">
        <w:rPr>
          <w:rFonts w:hint="eastAsia"/>
          <w:sz w:val="22"/>
          <w:szCs w:val="22"/>
        </w:rPr>
        <w:t>wavefom</w:t>
      </w:r>
      <w:proofErr w:type="spellEnd"/>
      <w:r w:rsidRPr="00576B42">
        <w:rPr>
          <w:rFonts w:hint="eastAsia"/>
          <w:sz w:val="22"/>
          <w:szCs w:val="22"/>
        </w:rPr>
        <w:t xml:space="preserve">. The </w:t>
      </w:r>
      <w:proofErr w:type="spellStart"/>
      <w:r w:rsidRPr="00576B42">
        <w:rPr>
          <w:rFonts w:hint="eastAsia"/>
          <w:sz w:val="22"/>
          <w:szCs w:val="22"/>
        </w:rPr>
        <w:t>timebase</w:t>
      </w:r>
      <w:proofErr w:type="spellEnd"/>
      <w:r w:rsidRPr="00576B42">
        <w:rPr>
          <w:rFonts w:hint="eastAsia"/>
          <w:sz w:val="22"/>
          <w:szCs w:val="22"/>
        </w:rPr>
        <w:t xml:space="preserve"> for expanded window shouldn</w:t>
      </w:r>
      <w:r w:rsidRPr="00576B42">
        <w:rPr>
          <w:sz w:val="22"/>
          <w:szCs w:val="22"/>
        </w:rPr>
        <w:t>’</w:t>
      </w:r>
      <w:r w:rsidRPr="00576B42">
        <w:rPr>
          <w:rFonts w:hint="eastAsia"/>
          <w:sz w:val="22"/>
          <w:szCs w:val="22"/>
        </w:rPr>
        <w:t xml:space="preserve">t be lower than that of main window. Note: </w:t>
      </w:r>
      <w:proofErr w:type="spellStart"/>
      <w:r w:rsidRPr="00576B42">
        <w:rPr>
          <w:rFonts w:hint="eastAsia"/>
          <w:sz w:val="22"/>
          <w:szCs w:val="22"/>
        </w:rPr>
        <w:t>Timebase</w:t>
      </w:r>
      <w:proofErr w:type="spellEnd"/>
      <w:r w:rsidRPr="00576B42">
        <w:rPr>
          <w:rFonts w:hint="eastAsia"/>
          <w:sz w:val="22"/>
          <w:szCs w:val="22"/>
        </w:rPr>
        <w:t xml:space="preserve"> faster than </w:t>
      </w:r>
      <w:r w:rsidRPr="00576B42">
        <w:rPr>
          <w:sz w:val="22"/>
          <w:szCs w:val="22"/>
        </w:rPr>
        <w:t>100ns</w:t>
      </w:r>
      <w:r w:rsidRPr="00576B42">
        <w:rPr>
          <w:rFonts w:hint="eastAsia"/>
          <w:sz w:val="22"/>
          <w:szCs w:val="22"/>
        </w:rPr>
        <w:t xml:space="preserve"> cannot enter into expanded window.</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536950" cy="2795270"/>
            <wp:effectExtent l="0" t="0" r="635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36950" cy="279527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6-5  </w:t>
      </w:r>
      <w:r w:rsidRPr="00576B42">
        <w:rPr>
          <w:rFonts w:hint="eastAsia"/>
          <w:sz w:val="22"/>
          <w:szCs w:val="22"/>
        </w:rPr>
        <w:t xml:space="preserve"> Screen Display under Window Zoom</w:t>
      </w:r>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Under window zoom </w:t>
      </w:r>
      <w:r w:rsidRPr="00576B42">
        <w:rPr>
          <w:sz w:val="22"/>
          <w:szCs w:val="22"/>
        </w:rPr>
        <w:t>function</w:t>
      </w:r>
      <w:r w:rsidRPr="00576B42">
        <w:rPr>
          <w:rFonts w:hint="eastAsia"/>
          <w:sz w:val="22"/>
          <w:szCs w:val="22"/>
        </w:rPr>
        <w:t xml:space="preserve">, there are two separate display zones </w:t>
      </w:r>
      <w:r>
        <w:rPr>
          <w:rFonts w:hint="eastAsia"/>
          <w:sz w:val="22"/>
          <w:szCs w:val="22"/>
        </w:rPr>
        <w:t>as indicated in the figure above</w:t>
      </w:r>
      <w:r w:rsidRPr="00576B42">
        <w:rPr>
          <w:rFonts w:hint="eastAsia"/>
          <w:sz w:val="22"/>
          <w:szCs w:val="22"/>
        </w:rPr>
        <w:t xml:space="preserve">. </w:t>
      </w:r>
      <w:r w:rsidRPr="00576B42">
        <w:rPr>
          <w:sz w:val="22"/>
          <w:szCs w:val="22"/>
        </w:rPr>
        <w:t>T</w:t>
      </w:r>
      <w:r w:rsidRPr="00576B42">
        <w:rPr>
          <w:rFonts w:hint="eastAsia"/>
          <w:sz w:val="22"/>
          <w:szCs w:val="22"/>
        </w:rPr>
        <w:t xml:space="preserve">he upper part is for the original waveform. Press </w:t>
      </w:r>
      <w:r w:rsidRPr="00576B42">
        <w:rPr>
          <w:sz w:val="22"/>
          <w:szCs w:val="22"/>
          <w:bdr w:val="single" w:sz="4" w:space="0" w:color="auto"/>
        </w:rPr>
        <w:t>OK</w:t>
      </w:r>
      <w:r w:rsidRPr="00576B42">
        <w:rPr>
          <w:rFonts w:hint="eastAsia"/>
          <w:sz w:val="22"/>
          <w:szCs w:val="22"/>
        </w:rPr>
        <w:t xml:space="preserve"> button and then use </w:t>
      </w:r>
      <w:r w:rsidRPr="00576B42">
        <w:rPr>
          <w:rFonts w:hint="eastAsia"/>
          <w:sz w:val="22"/>
          <w:szCs w:val="22"/>
          <w:bdr w:val="single" w:sz="4" w:space="0" w:color="auto"/>
        </w:rPr>
        <w:t xml:space="preserve">Left and </w:t>
      </w:r>
      <w:r w:rsidRPr="00576B42">
        <w:rPr>
          <w:sz w:val="22"/>
          <w:szCs w:val="22"/>
          <w:bdr w:val="single" w:sz="4" w:space="0" w:color="auto"/>
        </w:rPr>
        <w:t xml:space="preserve">Right </w:t>
      </w:r>
      <w:r w:rsidRPr="00576B42">
        <w:rPr>
          <w:sz w:val="22"/>
          <w:szCs w:val="22"/>
        </w:rPr>
        <w:t>button</w:t>
      </w:r>
      <w:r w:rsidRPr="00576B42">
        <w:rPr>
          <w:rFonts w:hint="eastAsia"/>
          <w:sz w:val="22"/>
          <w:szCs w:val="22"/>
        </w:rPr>
        <w:t xml:space="preserve">s to select the waveform to be expanded on the left or right, or enlarge or narrow down the selected zone with </w:t>
      </w:r>
      <w:r w:rsidRPr="00576B42">
        <w:rPr>
          <w:sz w:val="22"/>
          <w:szCs w:val="22"/>
          <w:bdr w:val="single" w:sz="4" w:space="0" w:color="auto"/>
        </w:rPr>
        <w:t>s/ns</w:t>
      </w:r>
      <w:r w:rsidRPr="00576B42">
        <w:rPr>
          <w:rFonts w:hint="eastAsia"/>
          <w:sz w:val="22"/>
          <w:szCs w:val="22"/>
        </w:rPr>
        <w:t xml:space="preserve"> button.</w:t>
      </w:r>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The lower display is for the expanded waveform corresponding to the selected original zone. One point worth mentioning is that compared with the main </w:t>
      </w:r>
      <w:proofErr w:type="spellStart"/>
      <w:r w:rsidRPr="00576B42">
        <w:rPr>
          <w:rFonts w:hint="eastAsia"/>
          <w:sz w:val="22"/>
          <w:szCs w:val="22"/>
        </w:rPr>
        <w:t>timebase</w:t>
      </w:r>
      <w:proofErr w:type="spellEnd"/>
      <w:r w:rsidRPr="00576B42">
        <w:rPr>
          <w:rFonts w:hint="eastAsia"/>
          <w:sz w:val="22"/>
          <w:szCs w:val="22"/>
        </w:rPr>
        <w:t xml:space="preserve">, the expanded </w:t>
      </w:r>
      <w:proofErr w:type="spellStart"/>
      <w:r w:rsidRPr="00576B42">
        <w:rPr>
          <w:rFonts w:hint="eastAsia"/>
          <w:sz w:val="22"/>
          <w:szCs w:val="22"/>
        </w:rPr>
        <w:t>timebase</w:t>
      </w:r>
      <w:proofErr w:type="spellEnd"/>
      <w:r w:rsidRPr="00576B42">
        <w:rPr>
          <w:rFonts w:hint="eastAsia"/>
          <w:sz w:val="22"/>
          <w:szCs w:val="22"/>
        </w:rPr>
        <w:t xml:space="preserve"> has improved the resolution for the waveform </w:t>
      </w:r>
      <w:r w:rsidRPr="00576B42">
        <w:rPr>
          <w:sz w:val="22"/>
          <w:szCs w:val="22"/>
        </w:rPr>
        <w:t>display (</w:t>
      </w:r>
      <w:r w:rsidRPr="00576B42">
        <w:rPr>
          <w:rFonts w:hint="eastAsia"/>
          <w:sz w:val="22"/>
          <w:szCs w:val="22"/>
        </w:rPr>
        <w:t xml:space="preserve">See Figure 6-5). </w:t>
      </w:r>
      <w:r w:rsidRPr="00576B42">
        <w:rPr>
          <w:sz w:val="22"/>
          <w:szCs w:val="22"/>
        </w:rPr>
        <w:t>S</w:t>
      </w:r>
      <w:r w:rsidRPr="00576B42">
        <w:rPr>
          <w:rFonts w:hint="eastAsia"/>
          <w:sz w:val="22"/>
          <w:szCs w:val="22"/>
        </w:rPr>
        <w:t>ince the displayed waveform corresponds to the selected zone of upper part, using</w:t>
      </w:r>
      <w:r w:rsidRPr="00576B42">
        <w:rPr>
          <w:sz w:val="22"/>
          <w:szCs w:val="22"/>
          <w:bdr w:val="single" w:sz="4" w:space="0" w:color="auto"/>
        </w:rPr>
        <w:t xml:space="preserve"> s/ns</w:t>
      </w:r>
      <w:r w:rsidRPr="00576B42">
        <w:rPr>
          <w:rFonts w:hint="eastAsia"/>
          <w:sz w:val="22"/>
          <w:szCs w:val="22"/>
        </w:rPr>
        <w:t xml:space="preserve"> button to narrow dow</w:t>
      </w:r>
      <w:r>
        <w:rPr>
          <w:rFonts w:hint="eastAsia"/>
          <w:sz w:val="22"/>
          <w:szCs w:val="22"/>
        </w:rPr>
        <w:t>n the selected zone can enable</w:t>
      </w:r>
      <w:r w:rsidRPr="00576B42">
        <w:rPr>
          <w:rFonts w:hint="eastAsia"/>
          <w:sz w:val="22"/>
          <w:szCs w:val="22"/>
        </w:rPr>
        <w:t xml:space="preserve"> the expanded waveform to have better </w:t>
      </w:r>
      <w:proofErr w:type="spellStart"/>
      <w:r w:rsidRPr="00576B42">
        <w:rPr>
          <w:rFonts w:hint="eastAsia"/>
          <w:sz w:val="22"/>
          <w:szCs w:val="22"/>
        </w:rPr>
        <w:t>timebase</w:t>
      </w:r>
      <w:proofErr w:type="spellEnd"/>
      <w:r w:rsidRPr="00576B42">
        <w:rPr>
          <w:rFonts w:hint="eastAsia"/>
          <w:sz w:val="22"/>
          <w:szCs w:val="22"/>
        </w:rPr>
        <w:t>, namely, a higher waveform amplification factor in a horizontal direction.</w:t>
      </w:r>
    </w:p>
    <w:p w:rsidR="004D5DD7" w:rsidRPr="00576B42" w:rsidRDefault="004D5DD7" w:rsidP="00D52BF8">
      <w:pPr>
        <w:pStyle w:val="3"/>
      </w:pPr>
      <w:bookmarkStart w:id="88" w:name="_Toc8915617"/>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576B42">
            <w:t>6.3.4</w:t>
          </w:r>
        </w:smartTag>
        <w:r w:rsidRPr="00576B42">
          <w:t xml:space="preserve"> </w:t>
        </w:r>
        <w:r w:rsidRPr="00576B42">
          <w:rPr>
            <w:rFonts w:hint="eastAsia"/>
          </w:rPr>
          <w:t>A</w:t>
        </w:r>
      </w:smartTag>
      <w:r w:rsidRPr="00576B42">
        <w:rPr>
          <w:rFonts w:hint="eastAsia"/>
        </w:rPr>
        <w:t>djust</w:t>
      </w:r>
      <w:r>
        <w:rPr>
          <w:rFonts w:hint="eastAsia"/>
        </w:rPr>
        <w:t>ing</w:t>
      </w:r>
      <w:r w:rsidRPr="00576B42">
        <w:rPr>
          <w:rFonts w:hint="eastAsia"/>
        </w:rPr>
        <w:t xml:space="preserve"> Trigger Hold-Off</w:t>
      </w:r>
      <w:bookmarkEnd w:id="88"/>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Switch on horizontal menu, use </w:t>
      </w:r>
      <w:r w:rsidRPr="00576B42">
        <w:rPr>
          <w:rFonts w:hint="eastAsia"/>
          <w:sz w:val="22"/>
          <w:szCs w:val="22"/>
          <w:bdr w:val="single" w:sz="4" w:space="0" w:color="auto"/>
        </w:rPr>
        <w:t xml:space="preserve">Right and Left </w:t>
      </w:r>
      <w:r w:rsidRPr="00576B42">
        <w:rPr>
          <w:rFonts w:hint="eastAsia"/>
          <w:sz w:val="22"/>
          <w:szCs w:val="22"/>
        </w:rPr>
        <w:t>buttons to adjust hold-off time (</w:t>
      </w:r>
      <w:r w:rsidRPr="00576B42">
        <w:rPr>
          <w:sz w:val="22"/>
          <w:szCs w:val="22"/>
        </w:rPr>
        <w:t>100ns-1.5s</w:t>
      </w:r>
      <w:r w:rsidRPr="00576B42">
        <w:rPr>
          <w:rFonts w:hint="eastAsia"/>
          <w:sz w:val="22"/>
          <w:szCs w:val="22"/>
        </w:rPr>
        <w:t xml:space="preserve">). It can be applied to observe complex </w:t>
      </w:r>
      <w:r w:rsidRPr="00576B42">
        <w:rPr>
          <w:sz w:val="22"/>
          <w:szCs w:val="22"/>
        </w:rPr>
        <w:t xml:space="preserve">waveforms </w:t>
      </w:r>
      <w:r w:rsidRPr="001F6B73">
        <w:rPr>
          <w:sz w:val="22"/>
          <w:szCs w:val="22"/>
        </w:rPr>
        <w:t>(</w:t>
      </w:r>
      <w:proofErr w:type="spellStart"/>
      <w:r w:rsidRPr="001F6B73">
        <w:rPr>
          <w:rFonts w:hint="eastAsia"/>
          <w:sz w:val="22"/>
          <w:szCs w:val="22"/>
        </w:rPr>
        <w:t>eg</w:t>
      </w:r>
      <w:proofErr w:type="spellEnd"/>
      <w:r w:rsidRPr="001F6B73">
        <w:rPr>
          <w:rFonts w:hint="eastAsia"/>
          <w:sz w:val="22"/>
          <w:szCs w:val="22"/>
        </w:rPr>
        <w:t>: burst</w:t>
      </w:r>
      <w:r w:rsidRPr="00576B42">
        <w:rPr>
          <w:rFonts w:hint="eastAsia"/>
          <w:sz w:val="22"/>
          <w:szCs w:val="22"/>
        </w:rPr>
        <w:t xml:space="preserve">). Hold-off time is to adjust data acquisition period of the oscilloscope to stay in </w:t>
      </w:r>
      <w:proofErr w:type="spellStart"/>
      <w:r w:rsidRPr="00576B42">
        <w:rPr>
          <w:rFonts w:hint="eastAsia"/>
          <w:sz w:val="22"/>
          <w:szCs w:val="22"/>
        </w:rPr>
        <w:t>a</w:t>
      </w:r>
      <w:proofErr w:type="spellEnd"/>
      <w:r w:rsidRPr="00576B42">
        <w:rPr>
          <w:rFonts w:hint="eastAsia"/>
          <w:sz w:val="22"/>
          <w:szCs w:val="22"/>
        </w:rPr>
        <w:t xml:space="preserve"> </w:t>
      </w:r>
      <w:r w:rsidRPr="00576B42">
        <w:rPr>
          <w:sz w:val="22"/>
          <w:szCs w:val="22"/>
        </w:rPr>
        <w:t>integral</w:t>
      </w:r>
      <w:r w:rsidRPr="00576B42">
        <w:rPr>
          <w:rFonts w:hint="eastAsia"/>
          <w:sz w:val="22"/>
          <w:szCs w:val="22"/>
        </w:rPr>
        <w:t xml:space="preserve"> multiple related to the period of complex waveform so that the Oscilloscope and complex waveform can synchronize.</w:t>
      </w:r>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For example, apply tested combined signals into CH1. Press </w:t>
      </w:r>
      <w:r w:rsidRPr="00576B42">
        <w:rPr>
          <w:sz w:val="22"/>
          <w:szCs w:val="22"/>
          <w:bdr w:val="single" w:sz="4" w:space="0" w:color="auto"/>
        </w:rPr>
        <w:t>HORIZONTAL</w:t>
      </w:r>
      <w:r w:rsidRPr="00576B42">
        <w:rPr>
          <w:rFonts w:hint="eastAsia"/>
          <w:sz w:val="22"/>
          <w:szCs w:val="22"/>
        </w:rPr>
        <w:t xml:space="preserve"> to turn on horizontal menu, then press </w:t>
      </w:r>
      <w:r w:rsidRPr="00576B42">
        <w:rPr>
          <w:rFonts w:hint="eastAsia"/>
          <w:sz w:val="22"/>
          <w:szCs w:val="22"/>
          <w:bdr w:val="single" w:sz="4" w:space="0" w:color="auto"/>
        </w:rPr>
        <w:t xml:space="preserve">Right and Left </w:t>
      </w:r>
      <w:r w:rsidRPr="00576B42">
        <w:rPr>
          <w:rFonts w:hint="eastAsia"/>
          <w:sz w:val="22"/>
          <w:szCs w:val="22"/>
        </w:rPr>
        <w:t>buttons to adjust the hold-</w:t>
      </w:r>
      <w:r w:rsidRPr="00576B42">
        <w:rPr>
          <w:sz w:val="22"/>
          <w:szCs w:val="22"/>
        </w:rPr>
        <w:t>Off</w:t>
      </w:r>
      <w:r w:rsidRPr="00576B42">
        <w:rPr>
          <w:rFonts w:hint="eastAsia"/>
          <w:sz w:val="22"/>
          <w:szCs w:val="22"/>
        </w:rPr>
        <w:t xml:space="preserve"> time until displayed waveform become stable. See Figure 6-6: </w:t>
      </w:r>
    </w:p>
    <w:p w:rsidR="004D5DD7" w:rsidRPr="00576B42" w:rsidRDefault="004D5DD7" w:rsidP="004D5DD7">
      <w:pPr>
        <w:tabs>
          <w:tab w:val="left" w:pos="4999"/>
        </w:tabs>
        <w:autoSpaceDE w:val="0"/>
        <w:autoSpaceDN w:val="0"/>
        <w:adjustRightInd w:val="0"/>
        <w:jc w:val="center"/>
        <w:rPr>
          <w:sz w:val="22"/>
          <w:szCs w:val="22"/>
        </w:rPr>
      </w:pPr>
      <w:r>
        <w:rPr>
          <w:noProof/>
          <w:sz w:val="22"/>
          <w:szCs w:val="22"/>
        </w:rPr>
        <w:lastRenderedPageBreak/>
        <w:drawing>
          <wp:inline distT="0" distB="0" distL="0" distR="0">
            <wp:extent cx="3873500" cy="28987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73500" cy="2898775"/>
                    </a:xfrm>
                    <a:prstGeom prst="rect">
                      <a:avLst/>
                    </a:prstGeom>
                    <a:noFill/>
                    <a:ln>
                      <a:noFill/>
                    </a:ln>
                  </pic:spPr>
                </pic:pic>
              </a:graphicData>
            </a:graphic>
          </wp:inline>
        </w:drawing>
      </w:r>
    </w:p>
    <w:p w:rsidR="004D5DD7" w:rsidRPr="00576B42" w:rsidRDefault="004D5DD7" w:rsidP="004D5DD7">
      <w:pPr>
        <w:tabs>
          <w:tab w:val="left" w:pos="4999"/>
        </w:tabs>
        <w:autoSpaceDE w:val="0"/>
        <w:autoSpaceDN w:val="0"/>
        <w:adjustRightInd w:val="0"/>
        <w:jc w:val="center"/>
        <w:rPr>
          <w:sz w:val="22"/>
          <w:szCs w:val="22"/>
        </w:rPr>
      </w:pPr>
      <w:r w:rsidRPr="00576B42">
        <w:rPr>
          <w:rFonts w:hint="eastAsia"/>
          <w:sz w:val="22"/>
          <w:szCs w:val="22"/>
        </w:rPr>
        <w:t xml:space="preserve">Figure </w:t>
      </w:r>
      <w:r w:rsidRPr="00576B42">
        <w:rPr>
          <w:sz w:val="22"/>
          <w:szCs w:val="22"/>
        </w:rPr>
        <w:t>6-6</w:t>
      </w:r>
      <w:r w:rsidRPr="00576B42">
        <w:rPr>
          <w:rFonts w:hint="eastAsia"/>
          <w:sz w:val="22"/>
          <w:szCs w:val="22"/>
        </w:rPr>
        <w:t xml:space="preserve"> Trigger Hold-Off</w:t>
      </w:r>
    </w:p>
    <w:p w:rsidR="004D5DD7" w:rsidRPr="00F4031B" w:rsidRDefault="004D5DD7" w:rsidP="004D5DD7">
      <w:pPr>
        <w:autoSpaceDE w:val="0"/>
        <w:autoSpaceDN w:val="0"/>
        <w:adjustRightInd w:val="0"/>
        <w:rPr>
          <w:b/>
          <w:sz w:val="22"/>
          <w:szCs w:val="22"/>
        </w:rPr>
      </w:pPr>
      <w:r w:rsidRPr="00F4031B">
        <w:rPr>
          <w:rFonts w:hint="eastAsia"/>
          <w:b/>
          <w:sz w:val="22"/>
          <w:szCs w:val="22"/>
        </w:rPr>
        <w:t>Note:</w:t>
      </w:r>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1. The trigger hold-off time can be adjusted only when horizontal menu displays.</w:t>
      </w:r>
    </w:p>
    <w:p w:rsidR="004D5DD7" w:rsidRPr="00576B42" w:rsidRDefault="004D5DD7" w:rsidP="004D5DD7">
      <w:pPr>
        <w:autoSpaceDE w:val="0"/>
        <w:autoSpaceDN w:val="0"/>
        <w:adjustRightInd w:val="0"/>
        <w:ind w:leftChars="49" w:left="378" w:hangingChars="118" w:hanging="260"/>
        <w:rPr>
          <w:sz w:val="22"/>
          <w:szCs w:val="22"/>
        </w:rPr>
      </w:pPr>
      <w:r w:rsidRPr="00576B42">
        <w:rPr>
          <w:rFonts w:hint="eastAsia"/>
          <w:sz w:val="22"/>
          <w:szCs w:val="22"/>
        </w:rPr>
        <w:t xml:space="preserve">2. Generally hold-off time is a little smaller than </w:t>
      </w:r>
      <w:r w:rsidRPr="00576B42">
        <w:rPr>
          <w:sz w:val="22"/>
          <w:szCs w:val="22"/>
        </w:rPr>
        <w:t>“</w:t>
      </w:r>
      <w:r w:rsidRPr="00576B42">
        <w:rPr>
          <w:rFonts w:hint="eastAsia"/>
          <w:sz w:val="22"/>
          <w:szCs w:val="22"/>
        </w:rPr>
        <w:t>Big Period</w:t>
      </w:r>
      <w:r w:rsidRPr="00576B42">
        <w:rPr>
          <w:sz w:val="22"/>
          <w:szCs w:val="22"/>
        </w:rPr>
        <w:t>’</w:t>
      </w:r>
      <w:r w:rsidRPr="00576B42">
        <w:rPr>
          <w:rFonts w:hint="eastAsia"/>
          <w:sz w:val="22"/>
          <w:szCs w:val="22"/>
        </w:rPr>
        <w:t>, for instance for RS232 communication signal waveform, hold-off time should be a little larger than start edge time of each frame in order to easily observe the waveform.</w:t>
      </w:r>
    </w:p>
    <w:p w:rsidR="004D5DD7" w:rsidRPr="00576B42" w:rsidRDefault="004D5DD7" w:rsidP="004D5DD7">
      <w:pPr>
        <w:autoSpaceDE w:val="0"/>
        <w:autoSpaceDN w:val="0"/>
        <w:adjustRightInd w:val="0"/>
        <w:rPr>
          <w:sz w:val="22"/>
          <w:szCs w:val="22"/>
        </w:rPr>
      </w:pPr>
    </w:p>
    <w:p w:rsidR="004D5DD7" w:rsidRPr="00576B42" w:rsidRDefault="004D5DD7" w:rsidP="00D52BF8">
      <w:pPr>
        <w:pStyle w:val="2"/>
      </w:pPr>
      <w:bookmarkStart w:id="89" w:name="_Toc8915618"/>
      <w:r w:rsidRPr="00576B42">
        <w:t xml:space="preserve">6.4 </w:t>
      </w:r>
      <w:r w:rsidRPr="00576B42">
        <w:rPr>
          <w:rFonts w:hint="eastAsia"/>
        </w:rPr>
        <w:t>Set</w:t>
      </w:r>
      <w:r>
        <w:rPr>
          <w:rFonts w:hint="eastAsia"/>
        </w:rPr>
        <w:t>ting</w:t>
      </w:r>
      <w:r w:rsidRPr="00576B42">
        <w:rPr>
          <w:rFonts w:hint="eastAsia"/>
        </w:rPr>
        <w:t xml:space="preserve"> Trigger System</w:t>
      </w:r>
      <w:bookmarkEnd w:id="89"/>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 xml:space="preserve">Trigger system determines when the Oscilloscope starts to acquire data and display waveforms. </w:t>
      </w:r>
      <w:r w:rsidRPr="00576B42">
        <w:rPr>
          <w:sz w:val="22"/>
          <w:szCs w:val="22"/>
        </w:rPr>
        <w:t>O</w:t>
      </w:r>
      <w:r w:rsidRPr="00576B42">
        <w:rPr>
          <w:rFonts w:hint="eastAsia"/>
          <w:sz w:val="22"/>
          <w:szCs w:val="22"/>
        </w:rPr>
        <w:t xml:space="preserve">nce the trigger is properly set, the Oscilloscope can transform unstable signal into meaningful waveform. When the </w:t>
      </w:r>
      <w:r w:rsidRPr="00576B42">
        <w:rPr>
          <w:sz w:val="22"/>
          <w:szCs w:val="22"/>
        </w:rPr>
        <w:t>acquisition</w:t>
      </w:r>
      <w:r w:rsidRPr="00576B42">
        <w:rPr>
          <w:rFonts w:hint="eastAsia"/>
          <w:sz w:val="22"/>
          <w:szCs w:val="22"/>
        </w:rPr>
        <w:t xml:space="preserve"> starts, the Oscilloscope continuously acquires enough data to fill the </w:t>
      </w:r>
      <w:proofErr w:type="spellStart"/>
      <w:r w:rsidRPr="00576B42">
        <w:rPr>
          <w:rFonts w:hint="eastAsia"/>
          <w:sz w:val="22"/>
          <w:szCs w:val="22"/>
        </w:rPr>
        <w:t>pretrigger</w:t>
      </w:r>
      <w:proofErr w:type="spellEnd"/>
      <w:r w:rsidRPr="00576B42">
        <w:rPr>
          <w:rFonts w:hint="eastAsia"/>
          <w:sz w:val="22"/>
          <w:szCs w:val="22"/>
        </w:rPr>
        <w:t xml:space="preserve"> portion that is displayed to the left of trigger point. </w:t>
      </w:r>
      <w:r w:rsidRPr="00576B42">
        <w:rPr>
          <w:sz w:val="22"/>
          <w:szCs w:val="22"/>
        </w:rPr>
        <w:t>T</w:t>
      </w:r>
      <w:r w:rsidRPr="00576B42">
        <w:rPr>
          <w:rFonts w:hint="eastAsia"/>
          <w:sz w:val="22"/>
          <w:szCs w:val="22"/>
        </w:rPr>
        <w:t xml:space="preserve">hen the trigger occurs, the Oscilloscope will continue to acquire enough data to fill the </w:t>
      </w:r>
      <w:proofErr w:type="spellStart"/>
      <w:r w:rsidRPr="00576B42">
        <w:rPr>
          <w:rFonts w:hint="eastAsia"/>
          <w:sz w:val="22"/>
          <w:szCs w:val="22"/>
        </w:rPr>
        <w:t>posttrigger</w:t>
      </w:r>
      <w:proofErr w:type="spellEnd"/>
      <w:r w:rsidRPr="00576B42">
        <w:rPr>
          <w:rFonts w:hint="eastAsia"/>
          <w:sz w:val="22"/>
          <w:szCs w:val="22"/>
        </w:rPr>
        <w:t xml:space="preserve"> waveform to the right of trigger point. </w:t>
      </w:r>
      <w:r w:rsidRPr="00576B42">
        <w:rPr>
          <w:sz w:val="22"/>
          <w:szCs w:val="22"/>
        </w:rPr>
        <w:t>TRIGGER</w:t>
      </w:r>
      <w:r w:rsidRPr="00576B42">
        <w:rPr>
          <w:rFonts w:hint="eastAsia"/>
          <w:sz w:val="22"/>
          <w:szCs w:val="22"/>
        </w:rPr>
        <w:t xml:space="preserve"> button is designed to set up the Oscilloscope trigger functions.</w:t>
      </w:r>
    </w:p>
    <w:p w:rsidR="004D5DD7" w:rsidRPr="00576B42" w:rsidRDefault="004D5DD7" w:rsidP="004D5DD7">
      <w:pPr>
        <w:autoSpaceDE w:val="0"/>
        <w:autoSpaceDN w:val="0"/>
        <w:adjustRightInd w:val="0"/>
        <w:rPr>
          <w:sz w:val="22"/>
          <w:szCs w:val="22"/>
        </w:rPr>
      </w:pPr>
      <w:r w:rsidRPr="00576B42">
        <w:rPr>
          <w:sz w:val="22"/>
          <w:szCs w:val="22"/>
        </w:rPr>
        <w:t>TRIGGER</w:t>
      </w:r>
      <w:r w:rsidRPr="00576B42">
        <w:rPr>
          <w:rFonts w:hint="eastAsia"/>
          <w:sz w:val="22"/>
          <w:szCs w:val="22"/>
        </w:rPr>
        <w:t xml:space="preserve">: Trigger menu button </w:t>
      </w:r>
    </w:p>
    <w:p w:rsidR="004D5DD7" w:rsidRPr="00F4031B" w:rsidRDefault="004D5DD7" w:rsidP="004D5DD7">
      <w:pPr>
        <w:autoSpaceDE w:val="0"/>
        <w:autoSpaceDN w:val="0"/>
        <w:adjustRightInd w:val="0"/>
        <w:rPr>
          <w:sz w:val="22"/>
          <w:szCs w:val="22"/>
        </w:rPr>
      </w:pPr>
      <w:r w:rsidRPr="00F4031B">
        <w:rPr>
          <w:rFonts w:hint="eastAsia"/>
          <w:sz w:val="22"/>
          <w:szCs w:val="22"/>
        </w:rPr>
        <w:t xml:space="preserve">Trigger Level: to set up signal voltage that corresponds to the </w:t>
      </w:r>
      <w:r w:rsidRPr="00F4031B">
        <w:rPr>
          <w:sz w:val="22"/>
          <w:szCs w:val="22"/>
        </w:rPr>
        <w:t>trigger</w:t>
      </w:r>
      <w:r w:rsidRPr="00F4031B">
        <w:rPr>
          <w:rFonts w:hint="eastAsia"/>
          <w:sz w:val="22"/>
          <w:szCs w:val="22"/>
        </w:rPr>
        <w:t xml:space="preserve"> point.</w:t>
      </w:r>
    </w:p>
    <w:p w:rsidR="004D5DD7" w:rsidRPr="00576B42" w:rsidRDefault="004D5DD7" w:rsidP="004D5DD7">
      <w:pPr>
        <w:autoSpaceDE w:val="0"/>
        <w:autoSpaceDN w:val="0"/>
        <w:adjustRightInd w:val="0"/>
        <w:rPr>
          <w:sz w:val="22"/>
          <w:szCs w:val="22"/>
        </w:rPr>
      </w:pPr>
      <w:r w:rsidRPr="00576B42">
        <w:rPr>
          <w:rFonts w:hint="eastAsia"/>
          <w:sz w:val="22"/>
          <w:szCs w:val="22"/>
        </w:rPr>
        <w:t>Press</w:t>
      </w:r>
      <w:r w:rsidRPr="00576B42">
        <w:rPr>
          <w:sz w:val="22"/>
          <w:szCs w:val="22"/>
        </w:rPr>
        <w:t xml:space="preserve"> </w:t>
      </w:r>
      <w:r w:rsidRPr="00576B42">
        <w:rPr>
          <w:sz w:val="22"/>
          <w:szCs w:val="22"/>
          <w:bdr w:val="single" w:sz="4" w:space="0" w:color="auto"/>
        </w:rPr>
        <w:t>TRIGGER</w:t>
      </w:r>
      <w:r w:rsidRPr="00576B42">
        <w:rPr>
          <w:sz w:val="22"/>
          <w:szCs w:val="22"/>
        </w:rPr>
        <w:t xml:space="preserve"> </w:t>
      </w:r>
      <w:r w:rsidRPr="00576B42">
        <w:rPr>
          <w:rFonts w:hint="eastAsia"/>
          <w:sz w:val="22"/>
          <w:szCs w:val="22"/>
        </w:rPr>
        <w:t xml:space="preserve">button to turn on trigger menu as indicated in the figure below, then press </w:t>
      </w:r>
      <w:r w:rsidRPr="00576B42">
        <w:rPr>
          <w:sz w:val="22"/>
          <w:szCs w:val="22"/>
          <w:bdr w:val="single" w:sz="4" w:space="0" w:color="auto"/>
        </w:rPr>
        <w:t>F1</w:t>
      </w:r>
      <w:r w:rsidRPr="00576B42">
        <w:rPr>
          <w:sz w:val="22"/>
          <w:szCs w:val="22"/>
        </w:rPr>
        <w:t xml:space="preserve"> </w:t>
      </w:r>
      <w:r w:rsidRPr="00576B42">
        <w:rPr>
          <w:rFonts w:hint="eastAsia"/>
          <w:sz w:val="22"/>
          <w:szCs w:val="22"/>
        </w:rPr>
        <w:t>button to switch between different trigger types.</w:t>
      </w:r>
    </w:p>
    <w:p w:rsidR="004D5DD7" w:rsidRPr="00576B42" w:rsidRDefault="004D5DD7" w:rsidP="004D5DD7">
      <w:pPr>
        <w:autoSpaceDE w:val="0"/>
        <w:autoSpaceDN w:val="0"/>
        <w:adjustRightInd w:val="0"/>
        <w:rPr>
          <w:sz w:val="22"/>
          <w:szCs w:val="22"/>
        </w:rPr>
      </w:pPr>
      <w:r w:rsidRPr="00576B42">
        <w:rPr>
          <w:rFonts w:hint="eastAsia"/>
          <w:sz w:val="22"/>
          <w:szCs w:val="22"/>
        </w:rPr>
        <w:t>Press</w:t>
      </w:r>
      <w:r w:rsidRPr="00576B42">
        <w:rPr>
          <w:sz w:val="22"/>
          <w:szCs w:val="22"/>
        </w:rPr>
        <w:t xml:space="preserve"> </w:t>
      </w:r>
      <w:r w:rsidRPr="00576B42">
        <w:rPr>
          <w:sz w:val="22"/>
          <w:szCs w:val="22"/>
          <w:bdr w:val="single" w:sz="4" w:space="0" w:color="auto"/>
        </w:rPr>
        <w:t>F2</w:t>
      </w:r>
      <w:r w:rsidRPr="00576B42">
        <w:rPr>
          <w:sz w:val="22"/>
          <w:szCs w:val="22"/>
        </w:rPr>
        <w:t xml:space="preserve"> </w:t>
      </w:r>
      <w:r w:rsidRPr="00576B42">
        <w:rPr>
          <w:rFonts w:hint="eastAsia"/>
          <w:sz w:val="22"/>
          <w:szCs w:val="22"/>
        </w:rPr>
        <w:t>to select trigger source.</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4218305" cy="3140075"/>
            <wp:effectExtent l="0" t="0" r="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8305" cy="314007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6-7 </w:t>
      </w:r>
      <w:r w:rsidRPr="00576B42">
        <w:rPr>
          <w:rFonts w:hint="eastAsia"/>
          <w:sz w:val="22"/>
          <w:szCs w:val="22"/>
        </w:rPr>
        <w:t>Trigger Menu</w:t>
      </w:r>
    </w:p>
    <w:p w:rsidR="004D5DD7" w:rsidRPr="00576B42" w:rsidRDefault="004D5DD7" w:rsidP="004D5DD7">
      <w:pPr>
        <w:autoSpaceDE w:val="0"/>
        <w:autoSpaceDN w:val="0"/>
        <w:adjustRightInd w:val="0"/>
        <w:rPr>
          <w:b/>
          <w:sz w:val="22"/>
          <w:szCs w:val="22"/>
        </w:rPr>
      </w:pPr>
      <w:r w:rsidRPr="00576B42">
        <w:rPr>
          <w:rFonts w:hint="eastAsia"/>
          <w:b/>
          <w:sz w:val="22"/>
          <w:szCs w:val="22"/>
        </w:rPr>
        <w:t>Trigger Controls</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Four trigger types are available: edge, video, pulse width and slope, every of </w:t>
      </w:r>
      <w:r w:rsidRPr="00576B42">
        <w:rPr>
          <w:sz w:val="22"/>
          <w:szCs w:val="22"/>
        </w:rPr>
        <w:t>which</w:t>
      </w:r>
      <w:r w:rsidRPr="00576B42">
        <w:rPr>
          <w:rFonts w:hint="eastAsia"/>
          <w:sz w:val="22"/>
          <w:szCs w:val="22"/>
        </w:rPr>
        <w:t xml:space="preserve"> is coupled with different functional menu. </w:t>
      </w:r>
      <w:r w:rsidRPr="00576B42">
        <w:rPr>
          <w:sz w:val="22"/>
          <w:szCs w:val="22"/>
        </w:rPr>
        <w:t>T</w:t>
      </w:r>
      <w:r w:rsidRPr="00576B42">
        <w:rPr>
          <w:rFonts w:hint="eastAsia"/>
          <w:sz w:val="22"/>
          <w:szCs w:val="22"/>
        </w:rPr>
        <w:t>here</w:t>
      </w:r>
      <w:r>
        <w:rPr>
          <w:rFonts w:hint="eastAsia"/>
          <w:sz w:val="22"/>
          <w:szCs w:val="22"/>
        </w:rPr>
        <w:t xml:space="preserve"> is still one type- common setting-- </w:t>
      </w:r>
      <w:r w:rsidRPr="00576B42">
        <w:rPr>
          <w:rFonts w:hint="eastAsia"/>
          <w:sz w:val="22"/>
          <w:szCs w:val="22"/>
        </w:rPr>
        <w:t>used to set up trigger source, trigger coupling and trigger modes.</w:t>
      </w:r>
    </w:p>
    <w:p w:rsidR="004D5DD7" w:rsidRPr="00576B42" w:rsidRDefault="004D5DD7" w:rsidP="004D5DD7">
      <w:pPr>
        <w:autoSpaceDE w:val="0"/>
        <w:autoSpaceDN w:val="0"/>
        <w:adjustRightInd w:val="0"/>
        <w:rPr>
          <w:sz w:val="22"/>
          <w:szCs w:val="22"/>
        </w:rPr>
      </w:pPr>
      <w:r w:rsidRPr="00F4031B">
        <w:rPr>
          <w:rFonts w:hint="eastAsia"/>
          <w:b/>
          <w:sz w:val="22"/>
          <w:szCs w:val="22"/>
        </w:rPr>
        <w:t xml:space="preserve">Edge Trigger: </w:t>
      </w:r>
      <w:r w:rsidRPr="00576B42">
        <w:rPr>
          <w:rFonts w:hint="eastAsia"/>
          <w:sz w:val="22"/>
          <w:szCs w:val="22"/>
        </w:rPr>
        <w:t>Trigger on rising or falling edge.</w:t>
      </w:r>
      <w:r w:rsidRPr="00576B42">
        <w:rPr>
          <w:sz w:val="22"/>
          <w:szCs w:val="22"/>
        </w:rPr>
        <w:t xml:space="preserve"> You</w:t>
      </w:r>
      <w:r w:rsidRPr="00576B42">
        <w:rPr>
          <w:rFonts w:hint="eastAsia"/>
          <w:sz w:val="22"/>
          <w:szCs w:val="22"/>
        </w:rPr>
        <w:t xml:space="preserve"> can adjust trigger level to change vertical location on the edge for trigger point, that is the cross point between trigger level line and </w:t>
      </w:r>
      <w:r w:rsidRPr="00576B42">
        <w:rPr>
          <w:sz w:val="22"/>
          <w:szCs w:val="22"/>
        </w:rPr>
        <w:t>the signal</w:t>
      </w:r>
      <w:r w:rsidRPr="00576B42">
        <w:rPr>
          <w:rFonts w:hint="eastAsia"/>
          <w:sz w:val="22"/>
          <w:szCs w:val="22"/>
        </w:rPr>
        <w:t xml:space="preserve"> edge on the screen.</w:t>
      </w:r>
    </w:p>
    <w:p w:rsidR="004D5DD7" w:rsidRPr="00576B42" w:rsidRDefault="004D5DD7" w:rsidP="004D5DD7">
      <w:pPr>
        <w:autoSpaceDE w:val="0"/>
        <w:autoSpaceDN w:val="0"/>
        <w:adjustRightInd w:val="0"/>
        <w:rPr>
          <w:sz w:val="22"/>
          <w:szCs w:val="22"/>
        </w:rPr>
      </w:pPr>
      <w:r w:rsidRPr="00F4031B">
        <w:rPr>
          <w:rFonts w:hint="eastAsia"/>
          <w:b/>
          <w:sz w:val="22"/>
          <w:szCs w:val="22"/>
        </w:rPr>
        <w:t xml:space="preserve">Pulse Width </w:t>
      </w:r>
      <w:r w:rsidRPr="00F4031B">
        <w:rPr>
          <w:b/>
          <w:sz w:val="22"/>
          <w:szCs w:val="22"/>
        </w:rPr>
        <w:t>Trigger:</w:t>
      </w:r>
      <w:r w:rsidRPr="00576B42">
        <w:rPr>
          <w:rFonts w:hint="eastAsia"/>
          <w:sz w:val="22"/>
          <w:szCs w:val="22"/>
        </w:rPr>
        <w:t xml:space="preserve"> Trigger when the pulse width of trigger signal reaches up to preset trigger conditions.</w:t>
      </w:r>
    </w:p>
    <w:p w:rsidR="004D5DD7" w:rsidRPr="00576B42" w:rsidRDefault="004D5DD7" w:rsidP="004D5DD7">
      <w:pPr>
        <w:autoSpaceDE w:val="0"/>
        <w:autoSpaceDN w:val="0"/>
        <w:adjustRightInd w:val="0"/>
        <w:rPr>
          <w:sz w:val="22"/>
          <w:szCs w:val="22"/>
        </w:rPr>
      </w:pPr>
      <w:r w:rsidRPr="00F4031B">
        <w:rPr>
          <w:rFonts w:hint="eastAsia"/>
          <w:b/>
          <w:sz w:val="22"/>
          <w:szCs w:val="22"/>
        </w:rPr>
        <w:t xml:space="preserve">Video </w:t>
      </w:r>
      <w:r w:rsidRPr="00F4031B">
        <w:rPr>
          <w:b/>
          <w:sz w:val="22"/>
          <w:szCs w:val="22"/>
        </w:rPr>
        <w:t>Trigger:</w:t>
      </w:r>
      <w:r w:rsidRPr="00F4031B">
        <w:rPr>
          <w:rFonts w:hint="eastAsia"/>
          <w:b/>
          <w:sz w:val="22"/>
          <w:szCs w:val="22"/>
        </w:rPr>
        <w:t xml:space="preserve"> </w:t>
      </w:r>
      <w:r w:rsidRPr="00576B42">
        <w:rPr>
          <w:rFonts w:hint="eastAsia"/>
          <w:sz w:val="22"/>
          <w:szCs w:val="22"/>
        </w:rPr>
        <w:t xml:space="preserve">Trigger on fields or lines of standard </w:t>
      </w:r>
      <w:r w:rsidRPr="00576B42">
        <w:rPr>
          <w:sz w:val="22"/>
          <w:szCs w:val="22"/>
        </w:rPr>
        <w:t>video</w:t>
      </w:r>
      <w:r w:rsidRPr="00576B42">
        <w:rPr>
          <w:rFonts w:hint="eastAsia"/>
          <w:sz w:val="22"/>
          <w:szCs w:val="22"/>
        </w:rPr>
        <w:t xml:space="preserve"> signal.</w:t>
      </w:r>
      <w:r w:rsidRPr="00576B42">
        <w:rPr>
          <w:sz w:val="22"/>
          <w:szCs w:val="22"/>
        </w:rPr>
        <w:t xml:space="preserve"> </w:t>
      </w:r>
    </w:p>
    <w:p w:rsidR="004D5DD7" w:rsidRPr="00576B42" w:rsidRDefault="004D5DD7" w:rsidP="004D5DD7">
      <w:pPr>
        <w:autoSpaceDE w:val="0"/>
        <w:autoSpaceDN w:val="0"/>
        <w:adjustRightInd w:val="0"/>
        <w:rPr>
          <w:sz w:val="22"/>
          <w:szCs w:val="22"/>
        </w:rPr>
      </w:pPr>
    </w:p>
    <w:p w:rsidR="004D5DD7" w:rsidRPr="00576B42" w:rsidRDefault="004D5DD7" w:rsidP="004D5DD7">
      <w:pPr>
        <w:autoSpaceDE w:val="0"/>
        <w:autoSpaceDN w:val="0"/>
        <w:adjustRightInd w:val="0"/>
        <w:rPr>
          <w:sz w:val="22"/>
          <w:szCs w:val="22"/>
        </w:rPr>
      </w:pPr>
      <w:r w:rsidRPr="00F4031B">
        <w:rPr>
          <w:rFonts w:hint="eastAsia"/>
          <w:b/>
          <w:sz w:val="22"/>
          <w:szCs w:val="22"/>
        </w:rPr>
        <w:t>Slope Trigger:</w:t>
      </w:r>
      <w:r w:rsidRPr="00576B42">
        <w:rPr>
          <w:rFonts w:hint="eastAsia"/>
          <w:sz w:val="22"/>
          <w:szCs w:val="22"/>
        </w:rPr>
        <w:t xml:space="preserve"> Use the rise or fall speed rate of the signal as trigger condition.</w:t>
      </w:r>
    </w:p>
    <w:p w:rsidR="004D5DD7" w:rsidRPr="00576B42" w:rsidRDefault="004D5DD7" w:rsidP="004D5DD7">
      <w:pPr>
        <w:autoSpaceDE w:val="0"/>
        <w:autoSpaceDN w:val="0"/>
        <w:adjustRightInd w:val="0"/>
        <w:rPr>
          <w:sz w:val="22"/>
          <w:szCs w:val="22"/>
        </w:rPr>
      </w:pPr>
      <w:r w:rsidRPr="00576B42">
        <w:rPr>
          <w:rFonts w:hint="eastAsia"/>
          <w:sz w:val="22"/>
          <w:szCs w:val="22"/>
        </w:rPr>
        <w:t>Check details for different kinds of trigger menus</w:t>
      </w:r>
    </w:p>
    <w:p w:rsidR="004D5DD7" w:rsidRPr="00576B42" w:rsidRDefault="004D5DD7" w:rsidP="00D52BF8">
      <w:pPr>
        <w:pStyle w:val="3"/>
      </w:pPr>
      <w:bookmarkStart w:id="90" w:name="_Toc8915619"/>
      <w:smartTag w:uri="urn:schemas-microsoft-com:office:smarttags" w:element="chsdate">
        <w:smartTagPr>
          <w:attr w:name="IsROCDate" w:val="False"/>
          <w:attr w:name="IsLunarDate" w:val="False"/>
          <w:attr w:name="Day" w:val="30"/>
          <w:attr w:name="Month" w:val="12"/>
          <w:attr w:name="Year" w:val="1899"/>
        </w:smartTagPr>
        <w:r w:rsidRPr="00576B42">
          <w:t>6.4.1</w:t>
        </w:r>
      </w:smartTag>
      <w:r w:rsidRPr="00576B42">
        <w:t xml:space="preserve"> </w:t>
      </w:r>
      <w:r w:rsidRPr="00576B42">
        <w:rPr>
          <w:rFonts w:hint="eastAsia"/>
        </w:rPr>
        <w:t>Common Setting</w:t>
      </w:r>
      <w:bookmarkEnd w:id="90"/>
    </w:p>
    <w:p w:rsidR="004D5DD7" w:rsidRPr="00576B42" w:rsidRDefault="004D5DD7" w:rsidP="004D5DD7">
      <w:pPr>
        <w:autoSpaceDE w:val="0"/>
        <w:autoSpaceDN w:val="0"/>
        <w:adjustRightInd w:val="0"/>
        <w:rPr>
          <w:sz w:val="22"/>
          <w:szCs w:val="22"/>
        </w:rPr>
      </w:pPr>
      <w:r w:rsidRPr="00576B42">
        <w:rPr>
          <w:rFonts w:hint="eastAsia"/>
          <w:sz w:val="22"/>
          <w:szCs w:val="22"/>
        </w:rPr>
        <w:t>Common Setting is used to set up common trigger items, refer to the table below for details:</w:t>
      </w:r>
    </w:p>
    <w:p w:rsidR="004D5DD7" w:rsidRPr="00576B42" w:rsidRDefault="004D5DD7" w:rsidP="004D5DD7">
      <w:pPr>
        <w:autoSpaceDE w:val="0"/>
        <w:autoSpaceDN w:val="0"/>
        <w:adjustRightInd w:val="0"/>
        <w:ind w:firstLine="420"/>
        <w:jc w:val="center"/>
        <w:rPr>
          <w:sz w:val="22"/>
          <w:szCs w:val="22"/>
        </w:rPr>
      </w:pPr>
      <w:r>
        <w:rPr>
          <w:noProof/>
          <w:sz w:val="22"/>
          <w:szCs w:val="22"/>
        </w:rPr>
        <w:lastRenderedPageBreak/>
        <w:drawing>
          <wp:inline distT="0" distB="0" distL="0" distR="0">
            <wp:extent cx="3666490" cy="2743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 xml:space="preserve">6-8 </w:t>
      </w:r>
      <w:r w:rsidRPr="00576B42">
        <w:rPr>
          <w:rFonts w:hint="eastAsia"/>
          <w:sz w:val="22"/>
          <w:szCs w:val="22"/>
        </w:rPr>
        <w:t>Trigger -- Common</w:t>
      </w:r>
    </w:p>
    <w:p w:rsidR="004D5DD7" w:rsidRPr="00576B42" w:rsidRDefault="004D5DD7" w:rsidP="004D5DD7">
      <w:pPr>
        <w:autoSpaceDE w:val="0"/>
        <w:autoSpaceDN w:val="0"/>
        <w:adjustRightInd w:val="0"/>
        <w:ind w:firstLine="420"/>
        <w:rPr>
          <w:sz w:val="22"/>
          <w:szCs w:val="22"/>
          <w:vertAlign w:val="subscript"/>
        </w:rPr>
      </w:pPr>
      <w:r w:rsidRPr="00576B42">
        <w:rPr>
          <w:rFonts w:hint="eastAsia"/>
          <w:sz w:val="22"/>
          <w:szCs w:val="22"/>
        </w:rPr>
        <w:t xml:space="preserve">Table </w:t>
      </w:r>
      <w:r w:rsidRPr="00576B42">
        <w:rPr>
          <w:sz w:val="22"/>
          <w:szCs w:val="22"/>
        </w:rPr>
        <w:t>6-3</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062"/>
        <w:gridCol w:w="5272"/>
      </w:tblGrid>
      <w:tr w:rsidR="004D5DD7" w:rsidRPr="00576B42" w:rsidTr="009E228F">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Menu</w:t>
            </w:r>
          </w:p>
        </w:tc>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Settings</w:t>
            </w:r>
          </w:p>
        </w:tc>
        <w:tc>
          <w:tcPr>
            <w:tcW w:w="5272"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Description</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Type</w:t>
            </w:r>
          </w:p>
        </w:tc>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Common</w:t>
            </w:r>
          </w:p>
        </w:tc>
        <w:tc>
          <w:tcPr>
            <w:tcW w:w="5272"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to set up common trigger items</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Source</w:t>
            </w:r>
          </w:p>
        </w:tc>
        <w:tc>
          <w:tcPr>
            <w:tcW w:w="0" w:type="auto"/>
          </w:tcPr>
          <w:p w:rsidR="004D5DD7" w:rsidRPr="00576B42" w:rsidRDefault="004D5DD7" w:rsidP="009E228F">
            <w:pPr>
              <w:autoSpaceDE w:val="0"/>
              <w:autoSpaceDN w:val="0"/>
              <w:adjustRightInd w:val="0"/>
              <w:jc w:val="center"/>
              <w:rPr>
                <w:sz w:val="22"/>
                <w:szCs w:val="22"/>
              </w:rPr>
            </w:pPr>
            <w:r w:rsidRPr="00576B42">
              <w:rPr>
                <w:sz w:val="22"/>
                <w:szCs w:val="22"/>
              </w:rPr>
              <w:t>CH1</w:t>
            </w:r>
          </w:p>
          <w:p w:rsidR="004D5DD7" w:rsidRPr="00576B42" w:rsidRDefault="004D5DD7" w:rsidP="009E228F">
            <w:pPr>
              <w:autoSpaceDE w:val="0"/>
              <w:autoSpaceDN w:val="0"/>
              <w:adjustRightInd w:val="0"/>
              <w:jc w:val="center"/>
              <w:rPr>
                <w:sz w:val="22"/>
                <w:szCs w:val="22"/>
              </w:rPr>
            </w:pPr>
            <w:r w:rsidRPr="00576B42">
              <w:rPr>
                <w:sz w:val="22"/>
                <w:szCs w:val="22"/>
              </w:rPr>
              <w:t>CH2</w:t>
            </w:r>
          </w:p>
        </w:tc>
        <w:tc>
          <w:tcPr>
            <w:tcW w:w="5272"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w:t>
            </w:r>
            <w:r w:rsidRPr="00576B42">
              <w:rPr>
                <w:sz w:val="22"/>
                <w:szCs w:val="22"/>
              </w:rPr>
              <w:t>CH1</w:t>
            </w:r>
            <w:r w:rsidRPr="00576B42">
              <w:rPr>
                <w:rFonts w:hint="eastAsia"/>
                <w:sz w:val="22"/>
                <w:szCs w:val="22"/>
              </w:rPr>
              <w:t xml:space="preserve"> as trigger source</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Set </w:t>
            </w:r>
            <w:r w:rsidRPr="00576B42">
              <w:rPr>
                <w:sz w:val="22"/>
                <w:szCs w:val="22"/>
              </w:rPr>
              <w:t>CH2</w:t>
            </w:r>
            <w:r w:rsidRPr="00576B42">
              <w:rPr>
                <w:rFonts w:hint="eastAsia"/>
                <w:sz w:val="22"/>
                <w:szCs w:val="22"/>
              </w:rPr>
              <w:t xml:space="preserve"> as trigger source</w:t>
            </w:r>
          </w:p>
        </w:tc>
      </w:tr>
      <w:tr w:rsidR="004D5DD7" w:rsidRPr="00576B42" w:rsidTr="009E228F">
        <w:trPr>
          <w:trHeight w:val="960"/>
        </w:trPr>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Coupling</w:t>
            </w:r>
          </w:p>
        </w:tc>
        <w:tc>
          <w:tcPr>
            <w:tcW w:w="0" w:type="auto"/>
            <w:shd w:val="clear" w:color="auto" w:fill="auto"/>
          </w:tcPr>
          <w:p w:rsidR="004D5DD7" w:rsidRPr="00576B42" w:rsidRDefault="004D5DD7" w:rsidP="009E228F">
            <w:pPr>
              <w:autoSpaceDE w:val="0"/>
              <w:autoSpaceDN w:val="0"/>
              <w:adjustRightInd w:val="0"/>
              <w:ind w:firstLineChars="200" w:firstLine="440"/>
              <w:rPr>
                <w:sz w:val="22"/>
                <w:szCs w:val="22"/>
              </w:rPr>
            </w:pPr>
            <w:r w:rsidRPr="00576B42">
              <w:rPr>
                <w:rFonts w:hint="eastAsia"/>
                <w:sz w:val="22"/>
                <w:szCs w:val="22"/>
              </w:rPr>
              <w:t>AC</w:t>
            </w:r>
          </w:p>
          <w:p w:rsidR="004D5DD7" w:rsidRPr="00576B42" w:rsidRDefault="004D5DD7" w:rsidP="009E228F">
            <w:pPr>
              <w:autoSpaceDE w:val="0"/>
              <w:autoSpaceDN w:val="0"/>
              <w:adjustRightInd w:val="0"/>
              <w:ind w:firstLineChars="200" w:firstLine="440"/>
              <w:rPr>
                <w:sz w:val="22"/>
                <w:szCs w:val="22"/>
              </w:rPr>
            </w:pPr>
            <w:r w:rsidRPr="00576B42">
              <w:rPr>
                <w:rFonts w:hint="eastAsia"/>
                <w:sz w:val="22"/>
                <w:szCs w:val="22"/>
              </w:rPr>
              <w:t>DC</w:t>
            </w:r>
          </w:p>
          <w:p w:rsidR="004D5DD7" w:rsidRPr="00576B42" w:rsidRDefault="004D5DD7" w:rsidP="009E228F">
            <w:pPr>
              <w:autoSpaceDE w:val="0"/>
              <w:autoSpaceDN w:val="0"/>
              <w:adjustRightInd w:val="0"/>
              <w:ind w:firstLineChars="100" w:firstLine="220"/>
              <w:rPr>
                <w:sz w:val="22"/>
                <w:szCs w:val="22"/>
              </w:rPr>
            </w:pPr>
            <w:r w:rsidRPr="00576B42">
              <w:rPr>
                <w:rFonts w:hint="eastAsia"/>
                <w:sz w:val="22"/>
                <w:szCs w:val="22"/>
              </w:rPr>
              <w:t>HF Reject</w:t>
            </w:r>
          </w:p>
        </w:tc>
        <w:tc>
          <w:tcPr>
            <w:tcW w:w="5272" w:type="dxa"/>
          </w:tcPr>
          <w:p w:rsidR="004D5DD7" w:rsidRPr="00576B42" w:rsidRDefault="004D5DD7" w:rsidP="009E228F">
            <w:pPr>
              <w:autoSpaceDE w:val="0"/>
              <w:autoSpaceDN w:val="0"/>
              <w:adjustRightInd w:val="0"/>
              <w:rPr>
                <w:sz w:val="22"/>
                <w:szCs w:val="22"/>
              </w:rPr>
            </w:pPr>
            <w:r w:rsidRPr="00576B42">
              <w:rPr>
                <w:rFonts w:hint="eastAsia"/>
                <w:sz w:val="22"/>
                <w:szCs w:val="22"/>
              </w:rPr>
              <w:t>DC component is blocked</w:t>
            </w:r>
          </w:p>
          <w:p w:rsidR="004D5DD7" w:rsidRPr="00576B42" w:rsidRDefault="004D5DD7" w:rsidP="009E228F">
            <w:pPr>
              <w:autoSpaceDE w:val="0"/>
              <w:autoSpaceDN w:val="0"/>
              <w:adjustRightInd w:val="0"/>
              <w:rPr>
                <w:sz w:val="22"/>
                <w:szCs w:val="22"/>
              </w:rPr>
            </w:pPr>
            <w:r w:rsidRPr="00576B42">
              <w:rPr>
                <w:rFonts w:hint="eastAsia"/>
                <w:sz w:val="22"/>
                <w:szCs w:val="22"/>
              </w:rPr>
              <w:t>DC &amp;AC components pass</w:t>
            </w:r>
          </w:p>
          <w:p w:rsidR="004D5DD7" w:rsidRPr="00576B42" w:rsidRDefault="004D5DD7" w:rsidP="009E228F">
            <w:pPr>
              <w:autoSpaceDE w:val="0"/>
              <w:autoSpaceDN w:val="0"/>
              <w:adjustRightInd w:val="0"/>
              <w:rPr>
                <w:sz w:val="22"/>
                <w:szCs w:val="22"/>
              </w:rPr>
            </w:pPr>
            <w:r w:rsidRPr="00576B42">
              <w:rPr>
                <w:rFonts w:hint="eastAsia"/>
                <w:sz w:val="22"/>
                <w:szCs w:val="22"/>
              </w:rPr>
              <w:t>Reject high frequency component</w:t>
            </w:r>
            <w:r w:rsidRPr="00576B42">
              <w:rPr>
                <w:sz w:val="22"/>
                <w:szCs w:val="22"/>
              </w:rPr>
              <w:t xml:space="preserve"> at</w:t>
            </w:r>
            <w:r w:rsidRPr="00576B42">
              <w:rPr>
                <w:rFonts w:ascii="宋体" w:hAnsi="宋体" w:hint="eastAsia"/>
                <w:sz w:val="22"/>
                <w:szCs w:val="22"/>
              </w:rPr>
              <w:t>＞</w:t>
            </w:r>
            <w:r w:rsidRPr="00576B42">
              <w:rPr>
                <w:sz w:val="22"/>
                <w:szCs w:val="22"/>
              </w:rPr>
              <w:t>80kHz</w:t>
            </w:r>
          </w:p>
        </w:tc>
      </w:tr>
      <w:tr w:rsidR="004D5DD7" w:rsidRPr="00576B42" w:rsidTr="009E228F">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Mode</w:t>
            </w:r>
          </w:p>
        </w:tc>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Auto</w:t>
            </w:r>
          </w:p>
          <w:p w:rsidR="004D5DD7" w:rsidRPr="00576B42" w:rsidRDefault="004D5DD7" w:rsidP="009E228F">
            <w:pPr>
              <w:autoSpaceDE w:val="0"/>
              <w:autoSpaceDN w:val="0"/>
              <w:adjustRightInd w:val="0"/>
              <w:rPr>
                <w:sz w:val="22"/>
                <w:szCs w:val="22"/>
              </w:rPr>
            </w:pPr>
            <w:smartTag w:uri="urn:schemas-microsoft-com:office:smarttags" w:element="City">
              <w:smartTag w:uri="urn:schemas-microsoft-com:office:smarttags" w:element="place">
                <w:r w:rsidRPr="00576B42">
                  <w:rPr>
                    <w:rFonts w:hint="eastAsia"/>
                    <w:sz w:val="22"/>
                    <w:szCs w:val="22"/>
                  </w:rPr>
                  <w:t>Normal</w:t>
                </w:r>
              </w:smartTag>
            </w:smartTag>
          </w:p>
        </w:tc>
        <w:tc>
          <w:tcPr>
            <w:tcW w:w="5272" w:type="dxa"/>
          </w:tcPr>
          <w:p w:rsidR="004D5DD7" w:rsidRPr="00576B42" w:rsidRDefault="004D5DD7" w:rsidP="009E228F">
            <w:pPr>
              <w:autoSpaceDE w:val="0"/>
              <w:autoSpaceDN w:val="0"/>
              <w:adjustRightInd w:val="0"/>
              <w:rPr>
                <w:sz w:val="22"/>
                <w:szCs w:val="22"/>
              </w:rPr>
            </w:pPr>
            <w:r w:rsidRPr="00576B42">
              <w:rPr>
                <w:rFonts w:hint="eastAsia"/>
                <w:sz w:val="22"/>
                <w:szCs w:val="22"/>
              </w:rPr>
              <w:t>The Oscilloscope automatically acquires data when no trigger signal has been detected.</w:t>
            </w:r>
          </w:p>
          <w:p w:rsidR="004D5DD7" w:rsidRPr="00576B42" w:rsidRDefault="004D5DD7" w:rsidP="009E228F">
            <w:pPr>
              <w:autoSpaceDE w:val="0"/>
              <w:autoSpaceDN w:val="0"/>
              <w:adjustRightInd w:val="0"/>
              <w:rPr>
                <w:sz w:val="22"/>
                <w:szCs w:val="22"/>
              </w:rPr>
            </w:pPr>
            <w:r w:rsidRPr="00576B42">
              <w:rPr>
                <w:rFonts w:hint="eastAsia"/>
                <w:sz w:val="22"/>
                <w:szCs w:val="22"/>
              </w:rPr>
              <w:t>Acquire waveform only when the trigger condition is met;</w:t>
            </w:r>
          </w:p>
        </w:tc>
      </w:tr>
    </w:tbl>
    <w:p w:rsidR="004D5DD7" w:rsidRPr="00576B42" w:rsidRDefault="004D5DD7" w:rsidP="004D5DD7">
      <w:pPr>
        <w:autoSpaceDE w:val="0"/>
        <w:autoSpaceDN w:val="0"/>
        <w:adjustRightInd w:val="0"/>
        <w:rPr>
          <w:color w:val="FF0000"/>
          <w:sz w:val="22"/>
          <w:szCs w:val="22"/>
        </w:rPr>
      </w:pPr>
    </w:p>
    <w:p w:rsidR="004D5DD7" w:rsidRPr="00D52BF8" w:rsidRDefault="004D5DD7" w:rsidP="004D5DD7">
      <w:pPr>
        <w:autoSpaceDE w:val="0"/>
        <w:autoSpaceDN w:val="0"/>
        <w:adjustRightInd w:val="0"/>
        <w:ind w:firstLineChars="100" w:firstLine="221"/>
        <w:rPr>
          <w:b/>
          <w:color w:val="FF0000"/>
          <w:sz w:val="22"/>
          <w:szCs w:val="22"/>
        </w:rPr>
      </w:pPr>
      <w:r w:rsidRPr="00D52BF8">
        <w:rPr>
          <w:rFonts w:hint="eastAsia"/>
          <w:b/>
          <w:color w:val="FF0000"/>
          <w:sz w:val="22"/>
          <w:szCs w:val="22"/>
        </w:rPr>
        <w:t xml:space="preserve">Note: </w:t>
      </w:r>
    </w:p>
    <w:p w:rsidR="004D5DD7" w:rsidRPr="00576B42" w:rsidRDefault="004D5DD7" w:rsidP="004D5DD7">
      <w:pPr>
        <w:autoSpaceDE w:val="0"/>
        <w:autoSpaceDN w:val="0"/>
        <w:adjustRightInd w:val="0"/>
        <w:ind w:firstLineChars="250" w:firstLine="550"/>
        <w:rPr>
          <w:sz w:val="22"/>
          <w:szCs w:val="22"/>
        </w:rPr>
      </w:pPr>
      <w:r w:rsidRPr="00576B42">
        <w:rPr>
          <w:rFonts w:hint="eastAsia"/>
          <w:sz w:val="22"/>
          <w:szCs w:val="22"/>
        </w:rPr>
        <w:t xml:space="preserve">To set up the common setting, shortcuts are also available to execute the operation: </w:t>
      </w:r>
    </w:p>
    <w:p w:rsidR="004D5DD7" w:rsidRPr="00576B42" w:rsidRDefault="004D5DD7" w:rsidP="004D5DD7">
      <w:pPr>
        <w:autoSpaceDE w:val="0"/>
        <w:autoSpaceDN w:val="0"/>
        <w:adjustRightInd w:val="0"/>
        <w:ind w:firstLineChars="150" w:firstLine="33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SHIFT</w:t>
      </w:r>
      <w:r w:rsidRPr="00576B42">
        <w:rPr>
          <w:sz w:val="22"/>
          <w:szCs w:val="22"/>
        </w:rPr>
        <w:t xml:space="preserve"> </w:t>
      </w:r>
      <w:r w:rsidRPr="00576B42">
        <w:rPr>
          <w:rFonts w:hint="eastAsia"/>
          <w:sz w:val="22"/>
          <w:szCs w:val="22"/>
        </w:rPr>
        <w:t>button, Shift icon displays on right upper corner of the screen;</w:t>
      </w:r>
    </w:p>
    <w:p w:rsidR="004D5DD7" w:rsidRPr="00576B42" w:rsidRDefault="004D5DD7" w:rsidP="004D5DD7">
      <w:pPr>
        <w:autoSpaceDE w:val="0"/>
        <w:autoSpaceDN w:val="0"/>
        <w:adjustRightInd w:val="0"/>
        <w:ind w:firstLineChars="150" w:firstLine="330"/>
        <w:rPr>
          <w:sz w:val="22"/>
          <w:szCs w:val="22"/>
        </w:rPr>
      </w:pPr>
      <w:r w:rsidRPr="00576B42">
        <w:rPr>
          <w:sz w:val="22"/>
          <w:szCs w:val="22"/>
        </w:rPr>
        <w:t xml:space="preserve">2. Press </w:t>
      </w:r>
      <w:r w:rsidRPr="00576B42">
        <w:rPr>
          <w:sz w:val="22"/>
          <w:szCs w:val="22"/>
          <w:bdr w:val="single" w:sz="4" w:space="0" w:color="auto"/>
        </w:rPr>
        <w:t>F1</w:t>
      </w:r>
      <w:r w:rsidRPr="00576B42">
        <w:rPr>
          <w:sz w:val="22"/>
          <w:szCs w:val="22"/>
        </w:rPr>
        <w:t>/</w:t>
      </w:r>
      <w:r w:rsidRPr="00576B42">
        <w:rPr>
          <w:sz w:val="22"/>
          <w:szCs w:val="22"/>
          <w:bdr w:val="single" w:sz="4" w:space="0" w:color="auto"/>
        </w:rPr>
        <w:t>F2</w:t>
      </w:r>
      <w:r w:rsidRPr="00576B42">
        <w:rPr>
          <w:sz w:val="22"/>
          <w:szCs w:val="22"/>
        </w:rPr>
        <w:t>/</w:t>
      </w:r>
      <w:r w:rsidRPr="00576B42">
        <w:rPr>
          <w:sz w:val="22"/>
          <w:szCs w:val="22"/>
          <w:bdr w:val="single" w:sz="4" w:space="0" w:color="auto"/>
        </w:rPr>
        <w:t>F3</w:t>
      </w:r>
      <w:r w:rsidRPr="00576B42">
        <w:rPr>
          <w:sz w:val="22"/>
          <w:szCs w:val="22"/>
        </w:rPr>
        <w:t>/</w:t>
      </w:r>
      <w:r w:rsidRPr="00576B42">
        <w:rPr>
          <w:sz w:val="22"/>
          <w:szCs w:val="22"/>
          <w:bdr w:val="single" w:sz="4" w:space="0" w:color="auto"/>
        </w:rPr>
        <w:t>F4</w:t>
      </w:r>
      <w:r w:rsidRPr="00576B42">
        <w:rPr>
          <w:rFonts w:hint="eastAsia"/>
          <w:sz w:val="22"/>
          <w:szCs w:val="22"/>
        </w:rPr>
        <w:t xml:space="preserve"> button to display common setting menu.</w:t>
      </w:r>
    </w:p>
    <w:p w:rsidR="004D5DD7" w:rsidRPr="00576B42" w:rsidRDefault="004D5DD7" w:rsidP="004D5DD7">
      <w:pPr>
        <w:autoSpaceDE w:val="0"/>
        <w:autoSpaceDN w:val="0"/>
        <w:adjustRightInd w:val="0"/>
        <w:ind w:firstLineChars="900" w:firstLine="1980"/>
        <w:rPr>
          <w:sz w:val="22"/>
          <w:szCs w:val="22"/>
        </w:rPr>
      </w:pPr>
    </w:p>
    <w:p w:rsidR="004D5DD7" w:rsidRPr="00576B42" w:rsidRDefault="004D5DD7" w:rsidP="00D52BF8">
      <w:pPr>
        <w:pStyle w:val="3"/>
      </w:pPr>
      <w:bookmarkStart w:id="91" w:name="_Toc8915620"/>
      <w:smartTag w:uri="urn:schemas-microsoft-com:office:smarttags" w:element="chsdate">
        <w:smartTagPr>
          <w:attr w:name="IsROCDate" w:val="False"/>
          <w:attr w:name="IsLunarDate" w:val="False"/>
          <w:attr w:name="Day" w:val="30"/>
          <w:attr w:name="Month" w:val="12"/>
          <w:attr w:name="Year" w:val="1899"/>
        </w:smartTagPr>
        <w:r w:rsidRPr="00576B42">
          <w:t>6.4.2</w:t>
        </w:r>
      </w:smartTag>
      <w:r w:rsidRPr="00576B42">
        <w:t xml:space="preserve"> </w:t>
      </w:r>
      <w:r w:rsidRPr="00576B42">
        <w:rPr>
          <w:rFonts w:hint="eastAsia"/>
        </w:rPr>
        <w:t>Edge Trigger</w:t>
      </w:r>
      <w:bookmarkEnd w:id="91"/>
      <w:r w:rsidRPr="00576B42">
        <w:rPr>
          <w:rFonts w:hint="eastAsia"/>
        </w:rPr>
        <w:t xml:space="preserve"> </w:t>
      </w:r>
    </w:p>
    <w:p w:rsidR="004D5DD7" w:rsidRPr="00576B42" w:rsidRDefault="004D5DD7" w:rsidP="004D5DD7">
      <w:pPr>
        <w:autoSpaceDE w:val="0"/>
        <w:autoSpaceDN w:val="0"/>
        <w:adjustRightInd w:val="0"/>
        <w:ind w:leftChars="50" w:left="120" w:firstLineChars="50" w:firstLine="110"/>
        <w:rPr>
          <w:sz w:val="22"/>
          <w:szCs w:val="22"/>
        </w:rPr>
      </w:pPr>
      <w:r w:rsidRPr="00F4031B">
        <w:rPr>
          <w:rFonts w:hint="eastAsia"/>
          <w:sz w:val="22"/>
          <w:szCs w:val="22"/>
        </w:rPr>
        <w:t>Edge trigger is to trigger on trigger threshold v</w:t>
      </w:r>
      <w:r w:rsidRPr="00576B42">
        <w:rPr>
          <w:rFonts w:hint="eastAsia"/>
          <w:sz w:val="22"/>
          <w:szCs w:val="22"/>
        </w:rPr>
        <w:t xml:space="preserve">alue of signal edge. </w:t>
      </w:r>
      <w:r w:rsidRPr="00576B42">
        <w:rPr>
          <w:sz w:val="22"/>
          <w:szCs w:val="22"/>
        </w:rPr>
        <w:t>Please</w:t>
      </w:r>
      <w:r w:rsidRPr="00576B42">
        <w:rPr>
          <w:rFonts w:hint="eastAsia"/>
          <w:sz w:val="22"/>
          <w:szCs w:val="22"/>
        </w:rPr>
        <w:t xml:space="preserve"> see the table below </w:t>
      </w:r>
      <w:r w:rsidRPr="00576B42">
        <w:rPr>
          <w:sz w:val="22"/>
          <w:szCs w:val="22"/>
        </w:rPr>
        <w:t>for edge</w:t>
      </w:r>
      <w:r w:rsidRPr="00576B42">
        <w:rPr>
          <w:rFonts w:hint="eastAsia"/>
          <w:sz w:val="22"/>
          <w:szCs w:val="22"/>
        </w:rPr>
        <w:t xml:space="preserve"> trigger menu:</w:t>
      </w:r>
    </w:p>
    <w:p w:rsidR="004D5DD7" w:rsidRPr="00576B42" w:rsidRDefault="004D5DD7" w:rsidP="004D5DD7">
      <w:pPr>
        <w:autoSpaceDE w:val="0"/>
        <w:autoSpaceDN w:val="0"/>
        <w:adjustRightInd w:val="0"/>
        <w:ind w:firstLine="420"/>
        <w:jc w:val="center"/>
        <w:rPr>
          <w:sz w:val="22"/>
          <w:szCs w:val="22"/>
        </w:rPr>
      </w:pPr>
      <w:r>
        <w:rPr>
          <w:noProof/>
          <w:sz w:val="22"/>
          <w:szCs w:val="22"/>
        </w:rPr>
        <w:lastRenderedPageBreak/>
        <w:drawing>
          <wp:inline distT="0" distB="0" distL="0" distR="0">
            <wp:extent cx="3778250" cy="3062605"/>
            <wp:effectExtent l="0" t="0" r="0"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8250" cy="306260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 xml:space="preserve">6-9 </w:t>
      </w:r>
      <w:r w:rsidRPr="00576B42">
        <w:rPr>
          <w:rFonts w:hint="eastAsia"/>
          <w:sz w:val="22"/>
          <w:szCs w:val="22"/>
        </w:rPr>
        <w:t>Trigger</w:t>
      </w:r>
      <w:r w:rsidRPr="00576B42">
        <w:rPr>
          <w:sz w:val="22"/>
          <w:szCs w:val="22"/>
        </w:rPr>
        <w:t>-</w:t>
      </w:r>
      <w:r w:rsidRPr="00576B42">
        <w:rPr>
          <w:rFonts w:hint="eastAsia"/>
          <w:sz w:val="22"/>
          <w:szCs w:val="22"/>
        </w:rPr>
        <w:t>Edge Type</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w:t>
      </w:r>
      <w:r w:rsidRPr="00576B42">
        <w:rPr>
          <w:rFonts w:hint="eastAsia"/>
          <w:sz w:val="22"/>
          <w:szCs w:val="22"/>
        </w:rPr>
        <w:t xml:space="preserve">Table </w:t>
      </w:r>
      <w:r w:rsidRPr="00576B42">
        <w:rPr>
          <w:sz w:val="22"/>
          <w:szCs w:val="22"/>
        </w:rPr>
        <w:t xml:space="preserve">6-4 </w:t>
      </w:r>
    </w:p>
    <w:tbl>
      <w:tblPr>
        <w:tblW w:w="0" w:type="auto"/>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930"/>
        <w:gridCol w:w="3949"/>
      </w:tblGrid>
      <w:tr w:rsidR="004D5DD7" w:rsidRPr="00576B42" w:rsidTr="009E228F">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Menu</w:t>
            </w:r>
          </w:p>
        </w:tc>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Setting</w:t>
            </w:r>
            <w:r>
              <w:rPr>
                <w:rFonts w:hint="eastAsia"/>
                <w:sz w:val="22"/>
                <w:szCs w:val="22"/>
              </w:rPr>
              <w:t>s</w:t>
            </w:r>
          </w:p>
        </w:tc>
        <w:tc>
          <w:tcPr>
            <w:tcW w:w="3949"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Description</w:t>
            </w:r>
          </w:p>
        </w:tc>
      </w:tr>
      <w:tr w:rsidR="004D5DD7" w:rsidRPr="00576B42" w:rsidTr="009E228F">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Type</w:t>
            </w:r>
          </w:p>
        </w:tc>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Edge</w:t>
            </w:r>
          </w:p>
        </w:tc>
        <w:tc>
          <w:tcPr>
            <w:tcW w:w="3949"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Set trigger Type to Edge.</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Slope</w:t>
            </w:r>
          </w:p>
        </w:tc>
        <w:tc>
          <w:tcPr>
            <w:tcW w:w="0" w:type="auto"/>
            <w:vAlign w:val="center"/>
          </w:tcPr>
          <w:p w:rsidR="004D5DD7" w:rsidRPr="00576B42" w:rsidRDefault="004D5DD7" w:rsidP="009E228F">
            <w:pPr>
              <w:autoSpaceDE w:val="0"/>
              <w:autoSpaceDN w:val="0"/>
              <w:adjustRightInd w:val="0"/>
              <w:ind w:firstLineChars="50" w:firstLine="110"/>
              <w:rPr>
                <w:sz w:val="22"/>
                <w:szCs w:val="22"/>
              </w:rPr>
            </w:pPr>
            <w:r w:rsidRPr="00576B42">
              <w:rPr>
                <w:rFonts w:hint="eastAsia"/>
                <w:sz w:val="22"/>
                <w:szCs w:val="22"/>
              </w:rPr>
              <w:t>Rise</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 Fall</w:t>
            </w:r>
          </w:p>
        </w:tc>
        <w:tc>
          <w:tcPr>
            <w:tcW w:w="3949" w:type="dxa"/>
          </w:tcPr>
          <w:p w:rsidR="004D5DD7" w:rsidRPr="00576B42" w:rsidRDefault="004D5DD7" w:rsidP="009E228F">
            <w:pPr>
              <w:autoSpaceDE w:val="0"/>
              <w:autoSpaceDN w:val="0"/>
              <w:adjustRightInd w:val="0"/>
              <w:rPr>
                <w:sz w:val="22"/>
                <w:szCs w:val="22"/>
              </w:rPr>
            </w:pPr>
            <w:r w:rsidRPr="00576B42">
              <w:rPr>
                <w:rFonts w:hint="eastAsia"/>
                <w:sz w:val="22"/>
                <w:szCs w:val="22"/>
              </w:rPr>
              <w:t>Set to trigger on rise edge of signal.</w:t>
            </w:r>
          </w:p>
          <w:p w:rsidR="004D5DD7" w:rsidRPr="00576B42" w:rsidRDefault="004D5DD7" w:rsidP="009E228F">
            <w:pPr>
              <w:autoSpaceDE w:val="0"/>
              <w:autoSpaceDN w:val="0"/>
              <w:adjustRightInd w:val="0"/>
              <w:rPr>
                <w:sz w:val="22"/>
                <w:szCs w:val="22"/>
              </w:rPr>
            </w:pPr>
            <w:r w:rsidRPr="00576B42">
              <w:rPr>
                <w:rFonts w:hint="eastAsia"/>
                <w:sz w:val="22"/>
                <w:szCs w:val="22"/>
              </w:rPr>
              <w:t>Set to trigger on fall edge of signal.</w:t>
            </w:r>
          </w:p>
        </w:tc>
      </w:tr>
    </w:tbl>
    <w:p w:rsidR="004D5DD7" w:rsidRPr="00576B42" w:rsidRDefault="004D5DD7" w:rsidP="004D5DD7">
      <w:pPr>
        <w:autoSpaceDE w:val="0"/>
        <w:autoSpaceDN w:val="0"/>
        <w:adjustRightInd w:val="0"/>
        <w:rPr>
          <w:sz w:val="22"/>
          <w:szCs w:val="22"/>
        </w:rPr>
      </w:pPr>
    </w:p>
    <w:p w:rsidR="004D5DD7" w:rsidRPr="00576B42" w:rsidRDefault="004D5DD7" w:rsidP="00D52BF8">
      <w:pPr>
        <w:pStyle w:val="3"/>
      </w:pPr>
      <w:bookmarkStart w:id="92" w:name="_Toc8915621"/>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576B42">
            <w:t>6.4.3</w:t>
          </w:r>
        </w:smartTag>
        <w:r w:rsidRPr="00576B42">
          <w:t xml:space="preserve"> </w:t>
        </w:r>
        <w:r w:rsidRPr="00576B42">
          <w:rPr>
            <w:rFonts w:hint="eastAsia"/>
          </w:rPr>
          <w:t>P</w:t>
        </w:r>
      </w:smartTag>
      <w:r w:rsidRPr="00576B42">
        <w:rPr>
          <w:rFonts w:hint="eastAsia"/>
        </w:rPr>
        <w:t>ulse Width Trigger</w:t>
      </w:r>
      <w:bookmarkEnd w:id="92"/>
    </w:p>
    <w:p w:rsidR="004D5DD7" w:rsidRPr="00576B42" w:rsidRDefault="004D5DD7" w:rsidP="004D5DD7">
      <w:pPr>
        <w:autoSpaceDE w:val="0"/>
        <w:autoSpaceDN w:val="0"/>
        <w:adjustRightInd w:val="0"/>
        <w:rPr>
          <w:sz w:val="22"/>
          <w:szCs w:val="22"/>
        </w:rPr>
      </w:pPr>
      <w:r w:rsidRPr="00576B42">
        <w:rPr>
          <w:rFonts w:hint="eastAsia"/>
          <w:sz w:val="22"/>
          <w:szCs w:val="22"/>
        </w:rPr>
        <w:t>It determines the trigger time based on pulse width, which helps you to capture abnormal pulse by setting specific pulse width conditions.</w:t>
      </w:r>
    </w:p>
    <w:p w:rsidR="004D5DD7" w:rsidRPr="00576B42" w:rsidRDefault="004D5DD7" w:rsidP="004D5DD7">
      <w:pPr>
        <w:autoSpaceDE w:val="0"/>
        <w:autoSpaceDN w:val="0"/>
        <w:adjustRightInd w:val="0"/>
        <w:ind w:firstLineChars="200" w:firstLine="440"/>
        <w:rPr>
          <w:sz w:val="22"/>
          <w:szCs w:val="22"/>
        </w:rPr>
      </w:pPr>
    </w:p>
    <w:p w:rsidR="004D5DD7" w:rsidRPr="00576B42" w:rsidRDefault="004D5DD7" w:rsidP="004D5DD7">
      <w:pPr>
        <w:autoSpaceDE w:val="0"/>
        <w:autoSpaceDN w:val="0"/>
        <w:adjustRightInd w:val="0"/>
        <w:ind w:firstLine="420"/>
        <w:jc w:val="center"/>
        <w:rPr>
          <w:sz w:val="22"/>
          <w:szCs w:val="22"/>
        </w:rPr>
      </w:pPr>
      <w:r>
        <w:rPr>
          <w:noProof/>
          <w:sz w:val="22"/>
          <w:szCs w:val="22"/>
        </w:rPr>
        <w:drawing>
          <wp:inline distT="0" distB="0" distL="0" distR="0">
            <wp:extent cx="4071620" cy="3295015"/>
            <wp:effectExtent l="0" t="0" r="508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1620" cy="329501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 xml:space="preserve">6-10 </w:t>
      </w:r>
      <w:r w:rsidRPr="00576B42">
        <w:rPr>
          <w:rFonts w:hint="eastAsia"/>
          <w:sz w:val="22"/>
          <w:szCs w:val="22"/>
        </w:rPr>
        <w:t>Trigger</w:t>
      </w:r>
      <w:r w:rsidRPr="00576B42">
        <w:rPr>
          <w:sz w:val="22"/>
          <w:szCs w:val="22"/>
        </w:rPr>
        <w:t>-</w:t>
      </w:r>
      <w:r w:rsidRPr="00576B42">
        <w:rPr>
          <w:rFonts w:hint="eastAsia"/>
          <w:sz w:val="22"/>
          <w:szCs w:val="22"/>
        </w:rPr>
        <w:t xml:space="preserve">Pulse </w:t>
      </w:r>
      <w:proofErr w:type="spellStart"/>
      <w:r w:rsidRPr="00576B42">
        <w:rPr>
          <w:rFonts w:hint="eastAsia"/>
          <w:sz w:val="22"/>
          <w:szCs w:val="22"/>
        </w:rPr>
        <w:t>Wdith</w:t>
      </w:r>
      <w:proofErr w:type="spellEnd"/>
      <w:r w:rsidRPr="00576B42">
        <w:rPr>
          <w:rFonts w:hint="eastAsia"/>
          <w:sz w:val="22"/>
          <w:szCs w:val="22"/>
        </w:rPr>
        <w:t xml:space="preserve"> Type</w:t>
      </w:r>
    </w:p>
    <w:p w:rsidR="004D5DD7" w:rsidRPr="00576B42" w:rsidRDefault="004D5DD7" w:rsidP="004D5DD7">
      <w:pPr>
        <w:autoSpaceDE w:val="0"/>
        <w:autoSpaceDN w:val="0"/>
        <w:adjustRightInd w:val="0"/>
        <w:ind w:firstLineChars="200" w:firstLine="440"/>
        <w:rPr>
          <w:sz w:val="22"/>
          <w:szCs w:val="22"/>
        </w:rPr>
      </w:pPr>
      <w:r w:rsidRPr="00576B42">
        <w:rPr>
          <w:sz w:val="22"/>
          <w:szCs w:val="22"/>
        </w:rPr>
        <w:lastRenderedPageBreak/>
        <w:t xml:space="preserve">        </w:t>
      </w:r>
      <w:r w:rsidRPr="00576B42">
        <w:rPr>
          <w:rFonts w:hint="eastAsia"/>
          <w:sz w:val="22"/>
          <w:szCs w:val="22"/>
        </w:rPr>
        <w:t xml:space="preserve">Table </w:t>
      </w:r>
      <w:r w:rsidRPr="00576B42">
        <w:rPr>
          <w:sz w:val="22"/>
          <w:szCs w:val="22"/>
        </w:rPr>
        <w:t>6-5</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60"/>
        <w:gridCol w:w="5220"/>
      </w:tblGrid>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22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Type</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Pulse Width</w:t>
            </w:r>
          </w:p>
        </w:tc>
        <w:tc>
          <w:tcPr>
            <w:tcW w:w="5220" w:type="dxa"/>
          </w:tcPr>
          <w:p w:rsidR="004D5DD7" w:rsidRPr="00576B42" w:rsidRDefault="004D5DD7" w:rsidP="009E228F">
            <w:pPr>
              <w:autoSpaceDE w:val="0"/>
              <w:autoSpaceDN w:val="0"/>
              <w:adjustRightInd w:val="0"/>
              <w:rPr>
                <w:sz w:val="22"/>
                <w:szCs w:val="22"/>
              </w:rPr>
            </w:pPr>
            <w:r w:rsidRPr="00576B42">
              <w:rPr>
                <w:rFonts w:hint="eastAsia"/>
                <w:sz w:val="22"/>
                <w:szCs w:val="22"/>
              </w:rPr>
              <w:t>Set trigger Type to Pulse Width</w:t>
            </w:r>
          </w:p>
        </w:tc>
      </w:tr>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Polarity</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Positive</w:t>
            </w:r>
          </w:p>
          <w:p w:rsidR="004D5DD7" w:rsidRPr="00576B42" w:rsidRDefault="004D5DD7" w:rsidP="009E228F">
            <w:pPr>
              <w:autoSpaceDE w:val="0"/>
              <w:autoSpaceDN w:val="0"/>
              <w:adjustRightInd w:val="0"/>
              <w:rPr>
                <w:sz w:val="22"/>
                <w:szCs w:val="22"/>
              </w:rPr>
            </w:pPr>
            <w:r w:rsidRPr="00576B42">
              <w:rPr>
                <w:rFonts w:hint="eastAsia"/>
                <w:sz w:val="22"/>
                <w:szCs w:val="22"/>
              </w:rPr>
              <w:t>Negative</w:t>
            </w:r>
          </w:p>
        </w:tc>
        <w:tc>
          <w:tcPr>
            <w:tcW w:w="522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positive pulse width as trigger signal. </w:t>
            </w:r>
          </w:p>
          <w:p w:rsidR="004D5DD7" w:rsidRPr="00576B42" w:rsidRDefault="004D5DD7" w:rsidP="009E228F">
            <w:pPr>
              <w:autoSpaceDE w:val="0"/>
              <w:autoSpaceDN w:val="0"/>
              <w:adjustRightInd w:val="0"/>
              <w:rPr>
                <w:sz w:val="22"/>
                <w:szCs w:val="22"/>
              </w:rPr>
            </w:pPr>
            <w:r w:rsidRPr="00576B42">
              <w:rPr>
                <w:rFonts w:hint="eastAsia"/>
                <w:sz w:val="22"/>
                <w:szCs w:val="22"/>
              </w:rPr>
              <w:t>Set negative pulse width as trigger signal.</w:t>
            </w:r>
          </w:p>
        </w:tc>
      </w:tr>
      <w:tr w:rsidR="004D5DD7" w:rsidRPr="00576B42" w:rsidTr="009E228F">
        <w:trPr>
          <w:trHeight w:val="156"/>
        </w:trPr>
        <w:tc>
          <w:tcPr>
            <w:tcW w:w="108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Qualifier</w:t>
            </w:r>
          </w:p>
        </w:tc>
        <w:tc>
          <w:tcPr>
            <w:tcW w:w="1260" w:type="dxa"/>
          </w:tcPr>
          <w:p w:rsidR="004D5DD7" w:rsidRPr="00576B42" w:rsidRDefault="004D5DD7" w:rsidP="009E228F">
            <w:pPr>
              <w:autoSpaceDE w:val="0"/>
              <w:autoSpaceDN w:val="0"/>
              <w:adjustRightInd w:val="0"/>
              <w:rPr>
                <w:sz w:val="22"/>
                <w:szCs w:val="22"/>
              </w:rPr>
            </w:pPr>
            <w:r w:rsidRPr="00576B42">
              <w:rPr>
                <w:sz w:val="22"/>
                <w:szCs w:val="22"/>
              </w:rPr>
              <w:t>=</w:t>
            </w:r>
          </w:p>
          <w:p w:rsidR="004D5DD7" w:rsidRPr="00576B42" w:rsidRDefault="004D5DD7" w:rsidP="009E228F">
            <w:pPr>
              <w:autoSpaceDE w:val="0"/>
              <w:autoSpaceDN w:val="0"/>
              <w:adjustRightInd w:val="0"/>
              <w:rPr>
                <w:sz w:val="22"/>
                <w:szCs w:val="22"/>
              </w:rPr>
            </w:pPr>
            <w:r w:rsidRPr="00576B42">
              <w:rPr>
                <w:sz w:val="22"/>
                <w:szCs w:val="22"/>
              </w:rPr>
              <w:t>&lt;</w:t>
            </w:r>
          </w:p>
          <w:p w:rsidR="004D5DD7" w:rsidRPr="00576B42" w:rsidRDefault="004D5DD7" w:rsidP="009E228F">
            <w:pPr>
              <w:autoSpaceDE w:val="0"/>
              <w:autoSpaceDN w:val="0"/>
              <w:adjustRightInd w:val="0"/>
              <w:rPr>
                <w:sz w:val="22"/>
                <w:szCs w:val="22"/>
              </w:rPr>
            </w:pPr>
            <w:r w:rsidRPr="00576B42">
              <w:rPr>
                <w:sz w:val="22"/>
                <w:szCs w:val="22"/>
              </w:rPr>
              <w:t>&gt;</w:t>
            </w:r>
          </w:p>
        </w:tc>
        <w:tc>
          <w:tcPr>
            <w:tcW w:w="522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Trigger when input pulse width equals to set value;</w:t>
            </w:r>
          </w:p>
          <w:p w:rsidR="004D5DD7" w:rsidRPr="00576B42" w:rsidRDefault="004D5DD7" w:rsidP="009E228F">
            <w:pPr>
              <w:autoSpaceDE w:val="0"/>
              <w:autoSpaceDN w:val="0"/>
              <w:adjustRightInd w:val="0"/>
              <w:rPr>
                <w:sz w:val="22"/>
                <w:szCs w:val="22"/>
              </w:rPr>
            </w:pPr>
            <w:r w:rsidRPr="00576B42">
              <w:rPr>
                <w:rFonts w:hint="eastAsia"/>
                <w:sz w:val="22"/>
                <w:szCs w:val="22"/>
              </w:rPr>
              <w:t>Trigger when input pulse width is less than set value</w:t>
            </w:r>
            <w:r w:rsidRPr="00576B42">
              <w:rPr>
                <w:sz w:val="22"/>
                <w:szCs w:val="22"/>
              </w:rPr>
              <w:t>;</w:t>
            </w:r>
          </w:p>
          <w:p w:rsidR="004D5DD7" w:rsidRPr="00576B42" w:rsidRDefault="004D5DD7" w:rsidP="009E228F">
            <w:pPr>
              <w:autoSpaceDE w:val="0"/>
              <w:autoSpaceDN w:val="0"/>
              <w:adjustRightInd w:val="0"/>
              <w:rPr>
                <w:sz w:val="22"/>
                <w:szCs w:val="22"/>
              </w:rPr>
            </w:pPr>
            <w:r w:rsidRPr="00576B42">
              <w:rPr>
                <w:rFonts w:hint="eastAsia"/>
                <w:sz w:val="22"/>
                <w:szCs w:val="22"/>
              </w:rPr>
              <w:t>Trigger when input pulse width is greater than set value;</w:t>
            </w:r>
          </w:p>
        </w:tc>
      </w:tr>
      <w:tr w:rsidR="004D5DD7" w:rsidRPr="00576B42" w:rsidTr="009E228F">
        <w:trPr>
          <w:trHeight w:val="156"/>
        </w:trPr>
        <w:tc>
          <w:tcPr>
            <w:tcW w:w="108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Time</w:t>
            </w:r>
          </w:p>
        </w:tc>
        <w:tc>
          <w:tcPr>
            <w:tcW w:w="126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22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To set up pulse width time value, use Left and Right arrow buttons to set the value when the menu is displayed.</w:t>
            </w:r>
          </w:p>
        </w:tc>
      </w:tr>
    </w:tbl>
    <w:p w:rsidR="004D5DD7" w:rsidRPr="00576B42" w:rsidRDefault="004D5DD7" w:rsidP="00D52BF8">
      <w:pPr>
        <w:pStyle w:val="3"/>
      </w:pPr>
      <w:bookmarkStart w:id="93" w:name="_Toc8915622"/>
      <w:smartTag w:uri="urn:schemas-microsoft-com:office:smarttags" w:element="chsdate">
        <w:smartTagPr>
          <w:attr w:name="IsROCDate" w:val="False"/>
          <w:attr w:name="IsLunarDate" w:val="False"/>
          <w:attr w:name="Day" w:val="30"/>
          <w:attr w:name="Month" w:val="12"/>
          <w:attr w:name="Year" w:val="1899"/>
        </w:smartTagPr>
        <w:r w:rsidRPr="00576B42">
          <w:t>6.4.4</w:t>
        </w:r>
      </w:smartTag>
      <w:r w:rsidRPr="00576B42">
        <w:t xml:space="preserve"> </w:t>
      </w:r>
      <w:r w:rsidRPr="00576B42">
        <w:rPr>
          <w:rFonts w:hint="eastAsia"/>
        </w:rPr>
        <w:t>Video Trigger</w:t>
      </w:r>
      <w:bookmarkEnd w:id="93"/>
      <w:r w:rsidRPr="00576B42">
        <w:rPr>
          <w:rFonts w:hint="eastAsia"/>
        </w:rPr>
        <w:t xml:space="preserve"> </w:t>
      </w:r>
    </w:p>
    <w:p w:rsidR="004D5DD7" w:rsidRPr="00576B42" w:rsidRDefault="004D5DD7" w:rsidP="004D5DD7">
      <w:pPr>
        <w:autoSpaceDE w:val="0"/>
        <w:autoSpaceDN w:val="0"/>
        <w:adjustRightInd w:val="0"/>
        <w:ind w:firstLineChars="200" w:firstLine="440"/>
        <w:rPr>
          <w:sz w:val="22"/>
          <w:szCs w:val="22"/>
        </w:rPr>
      </w:pPr>
      <w:r w:rsidRPr="00576B42">
        <w:rPr>
          <w:rFonts w:eastAsia="黑体" w:hint="eastAsia"/>
          <w:sz w:val="22"/>
          <w:szCs w:val="22"/>
        </w:rPr>
        <w:t xml:space="preserve">Trigger on fields or lines of </w:t>
      </w:r>
      <w:r w:rsidRPr="00576B42">
        <w:rPr>
          <w:rFonts w:eastAsia="黑体"/>
          <w:sz w:val="22"/>
          <w:szCs w:val="22"/>
        </w:rPr>
        <w:t>NTSC or PAL</w:t>
      </w:r>
      <w:r w:rsidRPr="00576B42">
        <w:rPr>
          <w:rFonts w:eastAsia="黑体" w:hint="eastAsia"/>
          <w:sz w:val="22"/>
          <w:szCs w:val="22"/>
        </w:rPr>
        <w:t xml:space="preserve"> standard signals if video trigger is selected.</w:t>
      </w:r>
    </w:p>
    <w:p w:rsidR="004D5DD7" w:rsidRPr="00576B42" w:rsidRDefault="004D5DD7" w:rsidP="004D5DD7">
      <w:pPr>
        <w:autoSpaceDE w:val="0"/>
        <w:autoSpaceDN w:val="0"/>
        <w:adjustRightInd w:val="0"/>
        <w:ind w:firstLine="420"/>
        <w:jc w:val="center"/>
        <w:rPr>
          <w:sz w:val="22"/>
          <w:szCs w:val="22"/>
        </w:rPr>
      </w:pPr>
      <w:r>
        <w:rPr>
          <w:noProof/>
          <w:sz w:val="22"/>
          <w:szCs w:val="22"/>
        </w:rPr>
        <w:drawing>
          <wp:inline distT="0" distB="0" distL="0" distR="0">
            <wp:extent cx="3778250" cy="281241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8250" cy="281241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 xml:space="preserve">6-11 </w:t>
      </w:r>
      <w:r w:rsidRPr="00576B42">
        <w:rPr>
          <w:rFonts w:hint="eastAsia"/>
          <w:sz w:val="22"/>
          <w:szCs w:val="22"/>
        </w:rPr>
        <w:t>Trigger</w:t>
      </w:r>
      <w:r w:rsidRPr="00576B42">
        <w:rPr>
          <w:sz w:val="22"/>
          <w:szCs w:val="22"/>
        </w:rPr>
        <w:t>-</w:t>
      </w:r>
      <w:r w:rsidRPr="00576B42">
        <w:rPr>
          <w:rFonts w:hint="eastAsia"/>
          <w:sz w:val="22"/>
          <w:szCs w:val="22"/>
        </w:rPr>
        <w:t>Video Type</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Table </w:t>
      </w:r>
      <w:r w:rsidRPr="00576B42">
        <w:rPr>
          <w:sz w:val="22"/>
          <w:szCs w:val="22"/>
        </w:rPr>
        <w:t>6-6</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1125"/>
        <w:gridCol w:w="4288"/>
      </w:tblGrid>
      <w:tr w:rsidR="004D5DD7" w:rsidRPr="00576B42" w:rsidTr="009E228F">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Menu</w:t>
            </w:r>
          </w:p>
        </w:tc>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4288"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 xml:space="preserve">Type </w:t>
            </w:r>
          </w:p>
        </w:tc>
        <w:tc>
          <w:tcPr>
            <w:tcW w:w="0" w:type="auto"/>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Video</w:t>
            </w:r>
          </w:p>
        </w:tc>
        <w:tc>
          <w:tcPr>
            <w:tcW w:w="4288" w:type="dxa"/>
          </w:tcPr>
          <w:p w:rsidR="004D5DD7" w:rsidRPr="00576B42" w:rsidRDefault="004D5DD7" w:rsidP="009E228F">
            <w:pPr>
              <w:autoSpaceDE w:val="0"/>
              <w:autoSpaceDN w:val="0"/>
              <w:adjustRightInd w:val="0"/>
              <w:rPr>
                <w:sz w:val="22"/>
                <w:szCs w:val="22"/>
              </w:rPr>
            </w:pPr>
            <w:r w:rsidRPr="00576B42">
              <w:rPr>
                <w:rFonts w:hint="eastAsia"/>
                <w:sz w:val="22"/>
                <w:szCs w:val="22"/>
              </w:rPr>
              <w:t>Set trigger Type to Video.</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Format</w:t>
            </w:r>
          </w:p>
        </w:tc>
        <w:tc>
          <w:tcPr>
            <w:tcW w:w="0" w:type="auto"/>
            <w:vAlign w:val="center"/>
          </w:tcPr>
          <w:p w:rsidR="004D5DD7" w:rsidRPr="00576B42" w:rsidRDefault="004D5DD7" w:rsidP="009E228F">
            <w:pPr>
              <w:autoSpaceDE w:val="0"/>
              <w:autoSpaceDN w:val="0"/>
              <w:adjustRightInd w:val="0"/>
              <w:jc w:val="center"/>
              <w:rPr>
                <w:sz w:val="22"/>
                <w:szCs w:val="22"/>
              </w:rPr>
            </w:pPr>
            <w:r w:rsidRPr="00576B42">
              <w:rPr>
                <w:sz w:val="22"/>
                <w:szCs w:val="22"/>
              </w:rPr>
              <w:t>PAL</w:t>
            </w:r>
          </w:p>
          <w:p w:rsidR="004D5DD7" w:rsidRPr="00576B42" w:rsidRDefault="004D5DD7" w:rsidP="009E228F">
            <w:pPr>
              <w:autoSpaceDE w:val="0"/>
              <w:autoSpaceDN w:val="0"/>
              <w:adjustRightInd w:val="0"/>
              <w:jc w:val="center"/>
              <w:rPr>
                <w:sz w:val="22"/>
                <w:szCs w:val="22"/>
              </w:rPr>
            </w:pPr>
            <w:r w:rsidRPr="00576B42">
              <w:rPr>
                <w:sz w:val="22"/>
                <w:szCs w:val="22"/>
              </w:rPr>
              <w:t>NTSC</w:t>
            </w:r>
          </w:p>
        </w:tc>
        <w:tc>
          <w:tcPr>
            <w:tcW w:w="4288" w:type="dxa"/>
          </w:tcPr>
          <w:p w:rsidR="004D5DD7" w:rsidRPr="00576B42" w:rsidRDefault="004D5DD7" w:rsidP="009E228F">
            <w:pPr>
              <w:autoSpaceDE w:val="0"/>
              <w:autoSpaceDN w:val="0"/>
              <w:adjustRightInd w:val="0"/>
              <w:rPr>
                <w:sz w:val="22"/>
                <w:szCs w:val="22"/>
              </w:rPr>
            </w:pPr>
            <w:r w:rsidRPr="00576B42">
              <w:rPr>
                <w:rFonts w:hAnsi="宋体" w:hint="eastAsia"/>
                <w:sz w:val="22"/>
                <w:szCs w:val="22"/>
              </w:rPr>
              <w:t xml:space="preserve">Trigger on </w:t>
            </w:r>
            <w:r w:rsidRPr="00576B42">
              <w:rPr>
                <w:sz w:val="22"/>
                <w:szCs w:val="22"/>
              </w:rPr>
              <w:t>PAL</w:t>
            </w:r>
            <w:r w:rsidRPr="00576B42">
              <w:rPr>
                <w:rFonts w:hint="eastAsia"/>
                <w:sz w:val="22"/>
                <w:szCs w:val="22"/>
              </w:rPr>
              <w:t xml:space="preserve"> format video signal.</w:t>
            </w:r>
          </w:p>
          <w:p w:rsidR="004D5DD7" w:rsidRPr="00576B42" w:rsidRDefault="004D5DD7" w:rsidP="009E228F">
            <w:pPr>
              <w:autoSpaceDE w:val="0"/>
              <w:autoSpaceDN w:val="0"/>
              <w:adjustRightInd w:val="0"/>
              <w:rPr>
                <w:sz w:val="22"/>
                <w:szCs w:val="22"/>
              </w:rPr>
            </w:pPr>
            <w:r w:rsidRPr="00576B42">
              <w:rPr>
                <w:rFonts w:hAnsi="宋体" w:hint="eastAsia"/>
                <w:sz w:val="22"/>
                <w:szCs w:val="22"/>
              </w:rPr>
              <w:t>Trigger on NTSC format</w:t>
            </w:r>
            <w:r w:rsidRPr="00576B42">
              <w:rPr>
                <w:rFonts w:hint="eastAsia"/>
                <w:sz w:val="22"/>
                <w:szCs w:val="22"/>
              </w:rPr>
              <w:t xml:space="preserve"> video signal.</w:t>
            </w:r>
          </w:p>
        </w:tc>
      </w:tr>
      <w:tr w:rsidR="004D5DD7" w:rsidRPr="00576B42" w:rsidTr="009E228F">
        <w:tc>
          <w:tcPr>
            <w:tcW w:w="0" w:type="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Syn</w:t>
            </w:r>
          </w:p>
        </w:tc>
        <w:tc>
          <w:tcPr>
            <w:tcW w:w="0" w:type="auto"/>
          </w:tcPr>
          <w:p w:rsidR="004D5DD7" w:rsidRPr="00576B42" w:rsidRDefault="004D5DD7" w:rsidP="009E228F">
            <w:pPr>
              <w:autoSpaceDE w:val="0"/>
              <w:autoSpaceDN w:val="0"/>
              <w:adjustRightInd w:val="0"/>
              <w:rPr>
                <w:sz w:val="22"/>
                <w:szCs w:val="22"/>
              </w:rPr>
            </w:pPr>
            <w:r w:rsidRPr="00576B42">
              <w:rPr>
                <w:rFonts w:hAnsi="宋体" w:hint="eastAsia"/>
                <w:sz w:val="22"/>
                <w:szCs w:val="22"/>
              </w:rPr>
              <w:t>All Lines</w:t>
            </w:r>
          </w:p>
          <w:p w:rsidR="004D5DD7" w:rsidRPr="00576B42" w:rsidRDefault="004D5DD7" w:rsidP="009E228F">
            <w:pPr>
              <w:autoSpaceDE w:val="0"/>
              <w:autoSpaceDN w:val="0"/>
              <w:adjustRightInd w:val="0"/>
              <w:rPr>
                <w:sz w:val="22"/>
                <w:szCs w:val="22"/>
              </w:rPr>
            </w:pPr>
            <w:r w:rsidRPr="00576B42">
              <w:rPr>
                <w:rFonts w:hAnsi="宋体" w:hint="eastAsia"/>
                <w:sz w:val="22"/>
                <w:szCs w:val="22"/>
              </w:rPr>
              <w:t>Odd Field</w:t>
            </w:r>
          </w:p>
          <w:p w:rsidR="004D5DD7" w:rsidRPr="00576B42" w:rsidRDefault="004D5DD7" w:rsidP="009E228F">
            <w:pPr>
              <w:autoSpaceDE w:val="0"/>
              <w:autoSpaceDN w:val="0"/>
              <w:adjustRightInd w:val="0"/>
              <w:rPr>
                <w:sz w:val="22"/>
                <w:szCs w:val="22"/>
              </w:rPr>
            </w:pPr>
            <w:r w:rsidRPr="00576B42">
              <w:rPr>
                <w:rFonts w:hAnsi="宋体" w:hint="eastAsia"/>
                <w:sz w:val="22"/>
                <w:szCs w:val="22"/>
              </w:rPr>
              <w:t>Even Field</w:t>
            </w:r>
          </w:p>
        </w:tc>
        <w:tc>
          <w:tcPr>
            <w:tcW w:w="4288" w:type="dxa"/>
          </w:tcPr>
          <w:p w:rsidR="004D5DD7" w:rsidRPr="00576B42" w:rsidRDefault="004D5DD7" w:rsidP="009E228F">
            <w:pPr>
              <w:autoSpaceDE w:val="0"/>
              <w:autoSpaceDN w:val="0"/>
              <w:adjustRightInd w:val="0"/>
              <w:rPr>
                <w:sz w:val="22"/>
                <w:szCs w:val="22"/>
              </w:rPr>
            </w:pPr>
            <w:r w:rsidRPr="00576B42">
              <w:rPr>
                <w:rFonts w:hAnsi="宋体" w:hint="eastAsia"/>
                <w:sz w:val="22"/>
                <w:szCs w:val="22"/>
              </w:rPr>
              <w:t>Trigger synchronically on all lines.</w:t>
            </w:r>
          </w:p>
          <w:p w:rsidR="004D5DD7" w:rsidRPr="00576B42" w:rsidRDefault="004D5DD7" w:rsidP="009E228F">
            <w:pPr>
              <w:autoSpaceDE w:val="0"/>
              <w:autoSpaceDN w:val="0"/>
              <w:adjustRightInd w:val="0"/>
              <w:rPr>
                <w:sz w:val="22"/>
                <w:szCs w:val="22"/>
              </w:rPr>
            </w:pPr>
            <w:r w:rsidRPr="00576B42">
              <w:rPr>
                <w:rFonts w:hAnsi="宋体" w:hint="eastAsia"/>
                <w:sz w:val="22"/>
                <w:szCs w:val="22"/>
              </w:rPr>
              <w:t>Trigger on odd fields.</w:t>
            </w:r>
          </w:p>
          <w:p w:rsidR="004D5DD7" w:rsidRPr="00576B42" w:rsidRDefault="004D5DD7" w:rsidP="009E228F">
            <w:pPr>
              <w:autoSpaceDE w:val="0"/>
              <w:autoSpaceDN w:val="0"/>
              <w:adjustRightInd w:val="0"/>
              <w:rPr>
                <w:sz w:val="22"/>
                <w:szCs w:val="22"/>
              </w:rPr>
            </w:pPr>
            <w:r w:rsidRPr="00576B42">
              <w:rPr>
                <w:rFonts w:hAnsi="宋体" w:hint="eastAsia"/>
                <w:sz w:val="22"/>
                <w:szCs w:val="22"/>
              </w:rPr>
              <w:t>Trigger on even fields</w:t>
            </w:r>
            <w:r w:rsidRPr="00576B42">
              <w:rPr>
                <w:rFonts w:hint="eastAsia"/>
                <w:sz w:val="22"/>
                <w:szCs w:val="22"/>
              </w:rPr>
              <w:t>.</w:t>
            </w:r>
          </w:p>
        </w:tc>
      </w:tr>
    </w:tbl>
    <w:p w:rsidR="004D5DD7" w:rsidRPr="00576B42" w:rsidRDefault="004D5DD7" w:rsidP="00D52BF8">
      <w:pPr>
        <w:pStyle w:val="3"/>
      </w:pPr>
      <w:bookmarkStart w:id="94" w:name="_Toc8915623"/>
      <w:smartTag w:uri="urn:schemas-microsoft-com:office:smarttags" w:element="chsdate">
        <w:smartTagPr>
          <w:attr w:name="IsROCDate" w:val="False"/>
          <w:attr w:name="IsLunarDate" w:val="False"/>
          <w:attr w:name="Day" w:val="30"/>
          <w:attr w:name="Month" w:val="12"/>
          <w:attr w:name="Year" w:val="1899"/>
        </w:smartTagPr>
        <w:r w:rsidRPr="00576B42">
          <w:t>6.4.5</w:t>
        </w:r>
      </w:smartTag>
      <w:r w:rsidRPr="00576B42">
        <w:t xml:space="preserve"> </w:t>
      </w:r>
      <w:r w:rsidRPr="00576B42">
        <w:rPr>
          <w:rFonts w:hint="eastAsia"/>
        </w:rPr>
        <w:t>Slope Trigger</w:t>
      </w:r>
      <w:bookmarkEnd w:id="94"/>
    </w:p>
    <w:p w:rsidR="004D5DD7" w:rsidRPr="00576B42" w:rsidRDefault="004D5DD7" w:rsidP="004D5DD7">
      <w:pPr>
        <w:autoSpaceDE w:val="0"/>
        <w:autoSpaceDN w:val="0"/>
        <w:adjustRightInd w:val="0"/>
        <w:ind w:firstLineChars="150" w:firstLine="330"/>
        <w:rPr>
          <w:sz w:val="22"/>
          <w:szCs w:val="22"/>
        </w:rPr>
      </w:pPr>
      <w:r w:rsidRPr="00576B42">
        <w:rPr>
          <w:rFonts w:hint="eastAsia"/>
          <w:sz w:val="22"/>
          <w:szCs w:val="22"/>
        </w:rPr>
        <w:t>Trigger occurs only after rise or fall speed rate meets set value.</w:t>
      </w:r>
    </w:p>
    <w:p w:rsidR="004D5DD7" w:rsidRPr="00576B42" w:rsidRDefault="004D5DD7" w:rsidP="004D5DD7">
      <w:pPr>
        <w:autoSpaceDE w:val="0"/>
        <w:autoSpaceDN w:val="0"/>
        <w:adjustRightInd w:val="0"/>
        <w:ind w:firstLineChars="150" w:firstLine="330"/>
        <w:jc w:val="center"/>
        <w:rPr>
          <w:sz w:val="22"/>
          <w:szCs w:val="22"/>
        </w:rPr>
      </w:pPr>
      <w:r>
        <w:rPr>
          <w:noProof/>
          <w:sz w:val="22"/>
          <w:szCs w:val="22"/>
        </w:rPr>
        <w:lastRenderedPageBreak/>
        <w:drawing>
          <wp:inline distT="0" distB="0" distL="0" distR="0">
            <wp:extent cx="4175125" cy="316611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75125" cy="3166110"/>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6-12</w:t>
      </w:r>
      <w:r w:rsidRPr="00576B42">
        <w:rPr>
          <w:rFonts w:hint="eastAsia"/>
          <w:sz w:val="22"/>
          <w:szCs w:val="22"/>
        </w:rPr>
        <w:t xml:space="preserve"> Trigger-Slope </w:t>
      </w:r>
      <w:r w:rsidRPr="00576B42">
        <w:rPr>
          <w:sz w:val="22"/>
          <w:szCs w:val="22"/>
        </w:rPr>
        <w:t>Type (</w:t>
      </w:r>
      <w:r w:rsidRPr="00576B42">
        <w:rPr>
          <w:rFonts w:hint="eastAsia"/>
          <w:sz w:val="22"/>
          <w:szCs w:val="22"/>
        </w:rPr>
        <w:t>Page 1)</w:t>
      </w:r>
      <w:r w:rsidRPr="00576B42">
        <w:rPr>
          <w:sz w:val="22"/>
          <w:szCs w:val="22"/>
        </w:rPr>
        <w:t xml:space="preserve"> </w:t>
      </w:r>
    </w:p>
    <w:p w:rsidR="004D5DD7" w:rsidRPr="00576B42" w:rsidRDefault="004D5DD7" w:rsidP="004D5DD7">
      <w:pPr>
        <w:autoSpaceDE w:val="0"/>
        <w:autoSpaceDN w:val="0"/>
        <w:adjustRightInd w:val="0"/>
        <w:ind w:firstLine="420"/>
        <w:jc w:val="center"/>
        <w:rPr>
          <w:sz w:val="22"/>
          <w:szCs w:val="22"/>
        </w:rPr>
      </w:pPr>
      <w:r>
        <w:rPr>
          <w:noProof/>
          <w:sz w:val="22"/>
          <w:szCs w:val="22"/>
        </w:rPr>
        <w:drawing>
          <wp:inline distT="0" distB="0" distL="0" distR="0">
            <wp:extent cx="4062730" cy="302768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2730" cy="3027680"/>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420"/>
        <w:jc w:val="center"/>
        <w:rPr>
          <w:sz w:val="22"/>
          <w:szCs w:val="22"/>
        </w:rPr>
      </w:pPr>
      <w:r w:rsidRPr="00576B42">
        <w:rPr>
          <w:rFonts w:hint="eastAsia"/>
          <w:sz w:val="22"/>
          <w:szCs w:val="22"/>
        </w:rPr>
        <w:t xml:space="preserve">Figure </w:t>
      </w:r>
      <w:r w:rsidRPr="00576B42">
        <w:rPr>
          <w:sz w:val="22"/>
          <w:szCs w:val="22"/>
        </w:rPr>
        <w:t xml:space="preserve">6-13 </w:t>
      </w:r>
      <w:r w:rsidRPr="00576B42">
        <w:rPr>
          <w:rFonts w:hint="eastAsia"/>
          <w:sz w:val="22"/>
          <w:szCs w:val="22"/>
        </w:rPr>
        <w:t xml:space="preserve">Trigger </w:t>
      </w:r>
      <w:r w:rsidRPr="00576B42">
        <w:rPr>
          <w:sz w:val="22"/>
          <w:szCs w:val="22"/>
        </w:rPr>
        <w:t>–</w:t>
      </w:r>
      <w:r w:rsidRPr="00576B42">
        <w:rPr>
          <w:rFonts w:hint="eastAsia"/>
          <w:sz w:val="22"/>
          <w:szCs w:val="22"/>
        </w:rPr>
        <w:t xml:space="preserve"> Slope Type (Page 2)</w:t>
      </w:r>
    </w:p>
    <w:p w:rsidR="004D5DD7" w:rsidRPr="00576B42" w:rsidRDefault="004D5DD7" w:rsidP="004D5DD7">
      <w:pPr>
        <w:autoSpaceDE w:val="0"/>
        <w:autoSpaceDN w:val="0"/>
        <w:adjustRightInd w:val="0"/>
        <w:ind w:firstLineChars="150" w:firstLine="330"/>
        <w:rPr>
          <w:sz w:val="22"/>
          <w:szCs w:val="22"/>
        </w:rPr>
      </w:pPr>
      <w:r w:rsidRPr="00576B42">
        <w:rPr>
          <w:rFonts w:hint="eastAsia"/>
          <w:sz w:val="22"/>
          <w:szCs w:val="22"/>
        </w:rPr>
        <w:t xml:space="preserve">Table </w:t>
      </w:r>
      <w:r w:rsidRPr="00576B42">
        <w:rPr>
          <w:sz w:val="22"/>
          <w:szCs w:val="22"/>
        </w:rPr>
        <w:t>6-7</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5670"/>
      </w:tblGrid>
      <w:tr w:rsidR="004D5DD7" w:rsidRPr="00576B42" w:rsidTr="00AA0E5B">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Menu</w:t>
            </w:r>
          </w:p>
        </w:tc>
        <w:tc>
          <w:tcPr>
            <w:tcW w:w="1275"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 xml:space="preserve"> Settings</w:t>
            </w:r>
          </w:p>
        </w:tc>
        <w:tc>
          <w:tcPr>
            <w:tcW w:w="567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AA0E5B">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Type</w:t>
            </w:r>
          </w:p>
        </w:tc>
        <w:tc>
          <w:tcPr>
            <w:tcW w:w="1275"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Slope</w:t>
            </w:r>
          </w:p>
        </w:tc>
        <w:tc>
          <w:tcPr>
            <w:tcW w:w="5670" w:type="dxa"/>
          </w:tcPr>
          <w:p w:rsidR="004D5DD7" w:rsidRPr="00576B42" w:rsidRDefault="004D5DD7" w:rsidP="009E228F">
            <w:pPr>
              <w:autoSpaceDE w:val="0"/>
              <w:autoSpaceDN w:val="0"/>
              <w:adjustRightInd w:val="0"/>
              <w:rPr>
                <w:sz w:val="22"/>
                <w:szCs w:val="22"/>
              </w:rPr>
            </w:pPr>
            <w:r w:rsidRPr="00576B42">
              <w:rPr>
                <w:rFonts w:hint="eastAsia"/>
                <w:sz w:val="22"/>
                <w:szCs w:val="22"/>
              </w:rPr>
              <w:t>Set trigger Type to Slope</w:t>
            </w:r>
          </w:p>
        </w:tc>
      </w:tr>
      <w:tr w:rsidR="004D5DD7" w:rsidRPr="00576B42" w:rsidTr="00AA0E5B">
        <w:tc>
          <w:tcPr>
            <w:tcW w:w="1560"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Slope Type</w:t>
            </w:r>
          </w:p>
        </w:tc>
        <w:tc>
          <w:tcPr>
            <w:tcW w:w="1275"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Rise</w:t>
            </w:r>
          </w:p>
          <w:p w:rsidR="004D5DD7" w:rsidRPr="00576B42" w:rsidRDefault="004D5DD7" w:rsidP="009E228F">
            <w:pPr>
              <w:autoSpaceDE w:val="0"/>
              <w:autoSpaceDN w:val="0"/>
              <w:adjustRightInd w:val="0"/>
              <w:jc w:val="center"/>
              <w:rPr>
                <w:sz w:val="22"/>
                <w:szCs w:val="22"/>
              </w:rPr>
            </w:pPr>
            <w:r w:rsidRPr="00576B42">
              <w:rPr>
                <w:rFonts w:hint="eastAsia"/>
                <w:sz w:val="22"/>
                <w:szCs w:val="22"/>
              </w:rPr>
              <w:t>Fall</w:t>
            </w:r>
          </w:p>
        </w:tc>
        <w:tc>
          <w:tcPr>
            <w:tcW w:w="5670" w:type="dxa"/>
          </w:tcPr>
          <w:p w:rsidR="004D5DD7" w:rsidRPr="00576B42" w:rsidRDefault="004D5DD7" w:rsidP="009E228F">
            <w:pPr>
              <w:autoSpaceDE w:val="0"/>
              <w:autoSpaceDN w:val="0"/>
              <w:adjustRightInd w:val="0"/>
              <w:rPr>
                <w:sz w:val="22"/>
                <w:szCs w:val="22"/>
              </w:rPr>
            </w:pPr>
            <w:r w:rsidRPr="00576B42">
              <w:rPr>
                <w:rFonts w:hint="eastAsia"/>
                <w:sz w:val="22"/>
                <w:szCs w:val="22"/>
              </w:rPr>
              <w:t>Trigger on rising edge that traverse between thresholds.</w:t>
            </w:r>
          </w:p>
          <w:p w:rsidR="004D5DD7" w:rsidRPr="00576B42" w:rsidRDefault="004D5DD7" w:rsidP="009E228F">
            <w:pPr>
              <w:autoSpaceDE w:val="0"/>
              <w:autoSpaceDN w:val="0"/>
              <w:adjustRightInd w:val="0"/>
              <w:rPr>
                <w:sz w:val="22"/>
                <w:szCs w:val="22"/>
              </w:rPr>
            </w:pPr>
            <w:r w:rsidRPr="00576B42">
              <w:rPr>
                <w:rFonts w:hint="eastAsia"/>
                <w:sz w:val="22"/>
                <w:szCs w:val="22"/>
              </w:rPr>
              <w:t>Trigger on falling edge between thresholds</w:t>
            </w:r>
          </w:p>
        </w:tc>
      </w:tr>
      <w:tr w:rsidR="004D5DD7" w:rsidRPr="00576B42" w:rsidTr="00AA0E5B">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Qualifier</w:t>
            </w:r>
          </w:p>
        </w:tc>
        <w:tc>
          <w:tcPr>
            <w:tcW w:w="1275" w:type="dxa"/>
          </w:tcPr>
          <w:p w:rsidR="004D5DD7" w:rsidRPr="00576B42" w:rsidRDefault="004D5DD7" w:rsidP="009E228F">
            <w:pPr>
              <w:autoSpaceDE w:val="0"/>
              <w:autoSpaceDN w:val="0"/>
              <w:adjustRightInd w:val="0"/>
              <w:ind w:firstLineChars="50" w:firstLine="110"/>
              <w:rPr>
                <w:sz w:val="22"/>
                <w:szCs w:val="22"/>
              </w:rPr>
            </w:pPr>
            <w:r w:rsidRPr="00576B42">
              <w:rPr>
                <w:rFonts w:hint="eastAsia"/>
                <w:sz w:val="22"/>
                <w:szCs w:val="22"/>
              </w:rPr>
              <w:t>＞</w:t>
            </w:r>
          </w:p>
          <w:p w:rsidR="004D5DD7" w:rsidRPr="00576B42" w:rsidRDefault="004D5DD7" w:rsidP="009E228F">
            <w:pPr>
              <w:autoSpaceDE w:val="0"/>
              <w:autoSpaceDN w:val="0"/>
              <w:adjustRightInd w:val="0"/>
              <w:ind w:firstLineChars="50" w:firstLine="110"/>
              <w:rPr>
                <w:sz w:val="22"/>
                <w:szCs w:val="22"/>
              </w:rPr>
            </w:pPr>
            <w:r w:rsidRPr="00576B42">
              <w:rPr>
                <w:rFonts w:hint="eastAsia"/>
                <w:sz w:val="22"/>
                <w:szCs w:val="22"/>
              </w:rPr>
              <w:t>＜</w:t>
            </w:r>
          </w:p>
          <w:p w:rsidR="004D5DD7" w:rsidRPr="00576B42" w:rsidRDefault="004D5DD7" w:rsidP="009E228F">
            <w:pPr>
              <w:autoSpaceDE w:val="0"/>
              <w:autoSpaceDN w:val="0"/>
              <w:adjustRightInd w:val="0"/>
              <w:ind w:firstLineChars="50" w:firstLine="110"/>
              <w:rPr>
                <w:sz w:val="22"/>
                <w:szCs w:val="22"/>
              </w:rPr>
            </w:pPr>
            <w:r w:rsidRPr="00576B42">
              <w:rPr>
                <w:rFonts w:hint="eastAsia"/>
                <w:sz w:val="22"/>
                <w:szCs w:val="22"/>
              </w:rPr>
              <w:t>＝</w:t>
            </w:r>
          </w:p>
        </w:tc>
        <w:tc>
          <w:tcPr>
            <w:tcW w:w="5670" w:type="dxa"/>
          </w:tcPr>
          <w:p w:rsidR="004D5DD7" w:rsidRPr="00576B42" w:rsidRDefault="004D5DD7" w:rsidP="009E228F">
            <w:pPr>
              <w:autoSpaceDE w:val="0"/>
              <w:autoSpaceDN w:val="0"/>
              <w:adjustRightInd w:val="0"/>
              <w:rPr>
                <w:sz w:val="22"/>
                <w:szCs w:val="22"/>
              </w:rPr>
            </w:pPr>
            <w:r w:rsidRPr="00576B42">
              <w:rPr>
                <w:rFonts w:hint="eastAsia"/>
                <w:sz w:val="22"/>
                <w:szCs w:val="22"/>
              </w:rPr>
              <w:t>Trigger When the slope is greater than the set value of slew rate.</w:t>
            </w:r>
          </w:p>
          <w:p w:rsidR="004D5DD7" w:rsidRPr="00576B42" w:rsidRDefault="004D5DD7" w:rsidP="009E228F">
            <w:pPr>
              <w:autoSpaceDE w:val="0"/>
              <w:autoSpaceDN w:val="0"/>
              <w:adjustRightInd w:val="0"/>
              <w:rPr>
                <w:sz w:val="22"/>
                <w:szCs w:val="22"/>
              </w:rPr>
            </w:pPr>
            <w:r w:rsidRPr="00576B42">
              <w:rPr>
                <w:rFonts w:hint="eastAsia"/>
                <w:sz w:val="22"/>
                <w:szCs w:val="22"/>
              </w:rPr>
              <w:t>Trigger When the slope is less than the set value of slew rate.</w:t>
            </w:r>
          </w:p>
          <w:p w:rsidR="004D5DD7" w:rsidRPr="00576B42" w:rsidRDefault="004D5DD7" w:rsidP="009E228F">
            <w:pPr>
              <w:autoSpaceDE w:val="0"/>
              <w:autoSpaceDN w:val="0"/>
              <w:adjustRightInd w:val="0"/>
              <w:rPr>
                <w:sz w:val="22"/>
                <w:szCs w:val="22"/>
              </w:rPr>
            </w:pPr>
            <w:r w:rsidRPr="00576B42">
              <w:rPr>
                <w:rFonts w:hint="eastAsia"/>
                <w:sz w:val="22"/>
                <w:szCs w:val="22"/>
              </w:rPr>
              <w:t>Trigger When the slope equals to the set value of slew rate.</w:t>
            </w:r>
          </w:p>
        </w:tc>
      </w:tr>
      <w:tr w:rsidR="004D5DD7" w:rsidRPr="00576B42" w:rsidTr="00AA0E5B">
        <w:trPr>
          <w:trHeight w:val="78"/>
        </w:trPr>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Next</w:t>
            </w:r>
          </w:p>
        </w:tc>
        <w:tc>
          <w:tcPr>
            <w:tcW w:w="1275" w:type="dxa"/>
            <w:shd w:val="clear" w:color="auto" w:fill="auto"/>
          </w:tcPr>
          <w:p w:rsidR="004D5DD7" w:rsidRPr="00576B42" w:rsidRDefault="004D5DD7" w:rsidP="009E228F">
            <w:pPr>
              <w:autoSpaceDE w:val="0"/>
              <w:autoSpaceDN w:val="0"/>
              <w:adjustRightInd w:val="0"/>
              <w:ind w:firstLineChars="50" w:firstLine="110"/>
              <w:rPr>
                <w:sz w:val="22"/>
                <w:szCs w:val="22"/>
              </w:rPr>
            </w:pPr>
            <w:r w:rsidRPr="00576B42">
              <w:rPr>
                <w:sz w:val="22"/>
                <w:szCs w:val="22"/>
              </w:rPr>
              <w:t>----</w:t>
            </w:r>
          </w:p>
        </w:tc>
        <w:tc>
          <w:tcPr>
            <w:tcW w:w="567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Page 2 of Slope Menu</w:t>
            </w:r>
          </w:p>
        </w:tc>
      </w:tr>
      <w:tr w:rsidR="004D5DD7" w:rsidRPr="00576B42" w:rsidTr="00AA0E5B">
        <w:trPr>
          <w:trHeight w:val="78"/>
        </w:trPr>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Slew Rate</w:t>
            </w:r>
          </w:p>
        </w:tc>
        <w:tc>
          <w:tcPr>
            <w:tcW w:w="1275" w:type="dxa"/>
            <w:shd w:val="clear" w:color="auto" w:fill="auto"/>
          </w:tcPr>
          <w:p w:rsidR="004D5DD7" w:rsidRPr="00576B42" w:rsidRDefault="004D5DD7" w:rsidP="009E228F">
            <w:pPr>
              <w:autoSpaceDE w:val="0"/>
              <w:autoSpaceDN w:val="0"/>
              <w:adjustRightInd w:val="0"/>
              <w:ind w:firstLineChars="50" w:firstLine="110"/>
              <w:rPr>
                <w:sz w:val="22"/>
                <w:szCs w:val="22"/>
              </w:rPr>
            </w:pPr>
            <w:r w:rsidRPr="00576B42">
              <w:rPr>
                <w:sz w:val="22"/>
                <w:szCs w:val="22"/>
              </w:rPr>
              <w:t>----</w:t>
            </w:r>
          </w:p>
        </w:tc>
        <w:tc>
          <w:tcPr>
            <w:tcW w:w="567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set up slew rate value, use Left and Right arrow buttons </w:t>
            </w:r>
            <w:r w:rsidRPr="00576B42">
              <w:rPr>
                <w:rFonts w:hint="eastAsia"/>
                <w:sz w:val="22"/>
                <w:szCs w:val="22"/>
              </w:rPr>
              <w:lastRenderedPageBreak/>
              <w:t xml:space="preserve">to pulse width time when the menu </w:t>
            </w:r>
            <w:r w:rsidRPr="00576B42">
              <w:rPr>
                <w:sz w:val="22"/>
                <w:szCs w:val="22"/>
              </w:rPr>
              <w:t>is displayed.</w:t>
            </w:r>
          </w:p>
        </w:tc>
      </w:tr>
      <w:tr w:rsidR="004D5DD7" w:rsidRPr="00576B42" w:rsidTr="00AA0E5B">
        <w:trPr>
          <w:trHeight w:val="78"/>
        </w:trPr>
        <w:tc>
          <w:tcPr>
            <w:tcW w:w="1560" w:type="dxa"/>
            <w:vAlign w:val="center"/>
          </w:tcPr>
          <w:p w:rsidR="004D5DD7" w:rsidRPr="00576B42" w:rsidRDefault="004D5DD7" w:rsidP="009E228F">
            <w:pPr>
              <w:autoSpaceDE w:val="0"/>
              <w:autoSpaceDN w:val="0"/>
              <w:adjustRightInd w:val="0"/>
              <w:rPr>
                <w:sz w:val="22"/>
                <w:szCs w:val="22"/>
              </w:rPr>
            </w:pPr>
            <w:r w:rsidRPr="00576B42">
              <w:rPr>
                <w:rFonts w:hint="eastAsia"/>
                <w:sz w:val="22"/>
                <w:szCs w:val="22"/>
              </w:rPr>
              <w:lastRenderedPageBreak/>
              <w:t xml:space="preserve"> Threshold</w:t>
            </w:r>
          </w:p>
        </w:tc>
        <w:tc>
          <w:tcPr>
            <w:tcW w:w="1275"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Low</w:t>
            </w:r>
          </w:p>
          <w:p w:rsidR="004D5DD7" w:rsidRPr="00576B42" w:rsidRDefault="004D5DD7" w:rsidP="009E228F">
            <w:pPr>
              <w:autoSpaceDE w:val="0"/>
              <w:autoSpaceDN w:val="0"/>
              <w:adjustRightInd w:val="0"/>
              <w:rPr>
                <w:sz w:val="22"/>
                <w:szCs w:val="22"/>
              </w:rPr>
            </w:pPr>
            <w:r w:rsidRPr="00576B42">
              <w:rPr>
                <w:rFonts w:hint="eastAsia"/>
                <w:sz w:val="22"/>
                <w:szCs w:val="22"/>
              </w:rPr>
              <w:t>High</w:t>
            </w:r>
          </w:p>
          <w:p w:rsidR="004D5DD7" w:rsidRPr="00576B42" w:rsidRDefault="004D5DD7" w:rsidP="009E228F">
            <w:pPr>
              <w:autoSpaceDE w:val="0"/>
              <w:autoSpaceDN w:val="0"/>
              <w:adjustRightInd w:val="0"/>
              <w:rPr>
                <w:sz w:val="22"/>
                <w:szCs w:val="22"/>
              </w:rPr>
            </w:pPr>
            <w:proofErr w:type="spellStart"/>
            <w:r w:rsidRPr="00576B42">
              <w:rPr>
                <w:rFonts w:hint="eastAsia"/>
                <w:sz w:val="22"/>
                <w:szCs w:val="22"/>
              </w:rPr>
              <w:t>Low&amp;High</w:t>
            </w:r>
            <w:proofErr w:type="spellEnd"/>
          </w:p>
        </w:tc>
        <w:tc>
          <w:tcPr>
            <w:tcW w:w="567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Use Up and Down buttons to move low-level threshold</w:t>
            </w:r>
          </w:p>
          <w:p w:rsidR="004D5DD7" w:rsidRPr="00576B42" w:rsidRDefault="004D5DD7" w:rsidP="009E228F">
            <w:pPr>
              <w:autoSpaceDE w:val="0"/>
              <w:autoSpaceDN w:val="0"/>
              <w:adjustRightInd w:val="0"/>
              <w:rPr>
                <w:sz w:val="22"/>
                <w:szCs w:val="22"/>
              </w:rPr>
            </w:pPr>
            <w:r w:rsidRPr="00576B42">
              <w:rPr>
                <w:rFonts w:hint="eastAsia"/>
                <w:sz w:val="22"/>
                <w:szCs w:val="22"/>
              </w:rPr>
              <w:t>Use Up and Down buttons to move High-level threshold</w:t>
            </w:r>
          </w:p>
          <w:p w:rsidR="004D5DD7" w:rsidRPr="00576B42" w:rsidRDefault="004D5DD7" w:rsidP="009E228F">
            <w:pPr>
              <w:autoSpaceDE w:val="0"/>
              <w:autoSpaceDN w:val="0"/>
              <w:adjustRightInd w:val="0"/>
              <w:rPr>
                <w:sz w:val="22"/>
                <w:szCs w:val="22"/>
              </w:rPr>
            </w:pPr>
            <w:r w:rsidRPr="00576B42">
              <w:rPr>
                <w:rFonts w:hint="eastAsia"/>
                <w:sz w:val="22"/>
                <w:szCs w:val="22"/>
              </w:rPr>
              <w:t>Use Up and Down buttons to move low-and high-level thresholds.</w:t>
            </w:r>
          </w:p>
        </w:tc>
      </w:tr>
      <w:tr w:rsidR="004D5DD7" w:rsidRPr="00576B42" w:rsidTr="00AA0E5B">
        <w:trPr>
          <w:trHeight w:val="78"/>
        </w:trPr>
        <w:tc>
          <w:tcPr>
            <w:tcW w:w="15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Back</w:t>
            </w:r>
          </w:p>
        </w:tc>
        <w:tc>
          <w:tcPr>
            <w:tcW w:w="1275" w:type="dxa"/>
            <w:shd w:val="clear" w:color="auto" w:fill="auto"/>
          </w:tcPr>
          <w:p w:rsidR="004D5DD7" w:rsidRPr="00576B42" w:rsidRDefault="004D5DD7" w:rsidP="009E228F">
            <w:pPr>
              <w:autoSpaceDE w:val="0"/>
              <w:autoSpaceDN w:val="0"/>
              <w:adjustRightInd w:val="0"/>
              <w:ind w:firstLineChars="50" w:firstLine="110"/>
              <w:rPr>
                <w:sz w:val="22"/>
                <w:szCs w:val="22"/>
              </w:rPr>
            </w:pPr>
            <w:r w:rsidRPr="00576B42">
              <w:rPr>
                <w:sz w:val="22"/>
                <w:szCs w:val="22"/>
              </w:rPr>
              <w:t>-----</w:t>
            </w:r>
          </w:p>
        </w:tc>
        <w:tc>
          <w:tcPr>
            <w:tcW w:w="567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To return to Page 1 of Slope Menu.</w:t>
            </w:r>
          </w:p>
        </w:tc>
      </w:tr>
    </w:tbl>
    <w:p w:rsidR="004D5DD7" w:rsidRPr="00576B42" w:rsidRDefault="004D5DD7" w:rsidP="004D5DD7">
      <w:pPr>
        <w:autoSpaceDE w:val="0"/>
        <w:autoSpaceDN w:val="0"/>
        <w:adjustRightInd w:val="0"/>
        <w:rPr>
          <w:b/>
          <w:sz w:val="22"/>
          <w:szCs w:val="22"/>
        </w:rPr>
      </w:pPr>
      <w:r w:rsidRPr="00576B42">
        <w:rPr>
          <w:rFonts w:hint="eastAsia"/>
          <w:b/>
          <w:sz w:val="22"/>
          <w:szCs w:val="22"/>
        </w:rPr>
        <w:t>Term Explanation</w:t>
      </w:r>
    </w:p>
    <w:p w:rsidR="004D5DD7" w:rsidRPr="00576B42" w:rsidRDefault="004D5DD7" w:rsidP="004D5DD7">
      <w:pPr>
        <w:autoSpaceDE w:val="0"/>
        <w:autoSpaceDN w:val="0"/>
        <w:adjustRightInd w:val="0"/>
        <w:rPr>
          <w:sz w:val="22"/>
          <w:szCs w:val="22"/>
        </w:rPr>
      </w:pPr>
      <w:r w:rsidRPr="00576B42">
        <w:rPr>
          <w:b/>
          <w:sz w:val="22"/>
          <w:szCs w:val="22"/>
        </w:rPr>
        <w:t>1</w:t>
      </w:r>
      <w:r w:rsidRPr="00576B42">
        <w:rPr>
          <w:rFonts w:hint="eastAsia"/>
          <w:b/>
          <w:sz w:val="22"/>
          <w:szCs w:val="22"/>
        </w:rPr>
        <w:t>. Trigger Source:</w:t>
      </w:r>
      <w:r w:rsidRPr="00576B42">
        <w:rPr>
          <w:rFonts w:hint="eastAsia"/>
          <w:sz w:val="22"/>
          <w:szCs w:val="22"/>
        </w:rPr>
        <w:t xml:space="preserve"> Input channel is used as the trigger source</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b/>
          <w:sz w:val="22"/>
          <w:szCs w:val="22"/>
        </w:rPr>
        <w:t>Input Channel:</w:t>
      </w:r>
      <w:r w:rsidRPr="00576B42">
        <w:rPr>
          <w:rFonts w:hint="eastAsia"/>
          <w:sz w:val="22"/>
          <w:szCs w:val="22"/>
        </w:rPr>
        <w:t xml:space="preserve"> Input </w:t>
      </w:r>
      <w:r w:rsidRPr="00576B42">
        <w:rPr>
          <w:sz w:val="22"/>
          <w:szCs w:val="22"/>
        </w:rPr>
        <w:t>channel (</w:t>
      </w:r>
      <w:r w:rsidRPr="00576B42">
        <w:rPr>
          <w:rFonts w:hint="eastAsia"/>
          <w:sz w:val="22"/>
          <w:szCs w:val="22"/>
        </w:rPr>
        <w:t xml:space="preserve">CHI) is the most commonly used trigger source. </w:t>
      </w:r>
      <w:r w:rsidRPr="00576B42">
        <w:rPr>
          <w:sz w:val="22"/>
          <w:szCs w:val="22"/>
        </w:rPr>
        <w:t>F</w:t>
      </w:r>
      <w:r w:rsidRPr="00576B42">
        <w:rPr>
          <w:rFonts w:hint="eastAsia"/>
          <w:sz w:val="22"/>
          <w:szCs w:val="22"/>
        </w:rPr>
        <w:t>or the channel selected as the trigger source, it should be switched on before it works normally.</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w:t>
      </w:r>
      <w:r w:rsidRPr="00576B42">
        <w:rPr>
          <w:rFonts w:hint="eastAsia"/>
          <w:b/>
          <w:sz w:val="22"/>
          <w:szCs w:val="22"/>
        </w:rPr>
        <w:t xml:space="preserve">Trigger Mode: </w:t>
      </w:r>
      <w:r w:rsidRPr="00576B42">
        <w:rPr>
          <w:rFonts w:hint="eastAsia"/>
          <w:sz w:val="22"/>
          <w:szCs w:val="22"/>
        </w:rPr>
        <w:t xml:space="preserve">decide what the oscilloscope will do when no trigger event occurs. </w:t>
      </w:r>
      <w:r w:rsidRPr="00576B42">
        <w:rPr>
          <w:sz w:val="22"/>
          <w:szCs w:val="22"/>
        </w:rPr>
        <w:t>T</w:t>
      </w:r>
      <w:r w:rsidRPr="00576B42">
        <w:rPr>
          <w:rFonts w:hint="eastAsia"/>
          <w:sz w:val="22"/>
          <w:szCs w:val="22"/>
        </w:rPr>
        <w:t xml:space="preserve">hree trigger modes are offered: Auto, </w:t>
      </w:r>
      <w:smartTag w:uri="urn:schemas-microsoft-com:office:smarttags" w:element="City">
        <w:smartTag w:uri="urn:schemas-microsoft-com:office:smarttags" w:element="place">
          <w:r w:rsidRPr="00576B42">
            <w:rPr>
              <w:rFonts w:hint="eastAsia"/>
              <w:sz w:val="22"/>
              <w:szCs w:val="22"/>
            </w:rPr>
            <w:t>Normal</w:t>
          </w:r>
        </w:smartTag>
      </w:smartTag>
      <w:r w:rsidRPr="00576B42">
        <w:rPr>
          <w:rFonts w:hint="eastAsia"/>
          <w:sz w:val="22"/>
          <w:szCs w:val="22"/>
        </w:rPr>
        <w:t xml:space="preserve"> </w:t>
      </w:r>
      <w:r w:rsidRPr="00576B42">
        <w:rPr>
          <w:sz w:val="22"/>
          <w:szCs w:val="22"/>
        </w:rPr>
        <w:t>and Single</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b/>
          <w:sz w:val="22"/>
          <w:szCs w:val="22"/>
        </w:rPr>
        <w:t xml:space="preserve">Auto: </w:t>
      </w:r>
      <w:r w:rsidRPr="00576B42">
        <w:rPr>
          <w:rFonts w:hint="eastAsia"/>
          <w:sz w:val="22"/>
          <w:szCs w:val="22"/>
        </w:rPr>
        <w:t>The system automatically acquires data even there is no signal input and therefore displays scan reference line on the screen; when the trigger occurs, it converted into trigger scanning and synchronizes with the signal on its own.</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Note: The Oscilloscope will go into SCAN mode if waveform scan rate is set at </w:t>
      </w:r>
      <w:r w:rsidRPr="00576B42">
        <w:rPr>
          <w:sz w:val="22"/>
          <w:szCs w:val="22"/>
        </w:rPr>
        <w:t>50ms/div</w:t>
      </w:r>
      <w:r w:rsidRPr="00576B42">
        <w:rPr>
          <w:rFonts w:hint="eastAsia"/>
          <w:sz w:val="22"/>
          <w:szCs w:val="22"/>
        </w:rPr>
        <w:t xml:space="preserve"> or lower </w:t>
      </w:r>
      <w:proofErr w:type="spellStart"/>
      <w:r w:rsidRPr="00576B42">
        <w:rPr>
          <w:rFonts w:hint="eastAsia"/>
          <w:sz w:val="22"/>
          <w:szCs w:val="22"/>
        </w:rPr>
        <w:t>timebase</w:t>
      </w:r>
      <w:proofErr w:type="spellEnd"/>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 xml:space="preserve">■ </w:t>
      </w:r>
      <w:smartTag w:uri="urn:schemas-microsoft-com:office:smarttags" w:element="City">
        <w:smartTag w:uri="urn:schemas-microsoft-com:office:smarttags" w:element="place">
          <w:r w:rsidRPr="00576B42">
            <w:rPr>
              <w:rFonts w:hint="eastAsia"/>
              <w:b/>
              <w:sz w:val="22"/>
              <w:szCs w:val="22"/>
            </w:rPr>
            <w:t>Normal</w:t>
          </w:r>
        </w:smartTag>
      </w:smartTag>
      <w:r w:rsidRPr="00576B42">
        <w:rPr>
          <w:rFonts w:hint="eastAsia"/>
          <w:b/>
          <w:sz w:val="22"/>
          <w:szCs w:val="22"/>
        </w:rPr>
        <w:t xml:space="preserve">: </w:t>
      </w:r>
      <w:r w:rsidRPr="00576B42">
        <w:rPr>
          <w:rFonts w:hint="eastAsia"/>
          <w:sz w:val="22"/>
          <w:szCs w:val="22"/>
        </w:rPr>
        <w:t xml:space="preserve">Under this mode, the Oscilloscope acquires the waveform only after the trigger conditions are met. </w:t>
      </w:r>
      <w:r w:rsidRPr="00576B42">
        <w:rPr>
          <w:sz w:val="22"/>
          <w:szCs w:val="22"/>
        </w:rPr>
        <w:t>I</w:t>
      </w:r>
      <w:r w:rsidRPr="00576B42">
        <w:rPr>
          <w:rFonts w:hint="eastAsia"/>
          <w:sz w:val="22"/>
          <w:szCs w:val="22"/>
        </w:rPr>
        <w:t xml:space="preserve">t stops to </w:t>
      </w:r>
      <w:r w:rsidRPr="00576B42">
        <w:rPr>
          <w:sz w:val="22"/>
          <w:szCs w:val="22"/>
        </w:rPr>
        <w:t>acquire</w:t>
      </w:r>
      <w:r w:rsidRPr="00576B42">
        <w:rPr>
          <w:rFonts w:hint="eastAsia"/>
          <w:sz w:val="22"/>
          <w:szCs w:val="22"/>
        </w:rPr>
        <w:t xml:space="preserve"> and keeps waiting if no signal is input. </w:t>
      </w:r>
      <w:r w:rsidRPr="00576B42">
        <w:rPr>
          <w:sz w:val="22"/>
          <w:szCs w:val="22"/>
        </w:rPr>
        <w:t>O</w:t>
      </w:r>
      <w:r w:rsidRPr="00576B42">
        <w:rPr>
          <w:rFonts w:hint="eastAsia"/>
          <w:sz w:val="22"/>
          <w:szCs w:val="22"/>
        </w:rPr>
        <w:t>nce the trigger occurs, the scan starts.</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b/>
          <w:sz w:val="22"/>
          <w:szCs w:val="22"/>
        </w:rPr>
        <w:t>Single:</w:t>
      </w:r>
      <w:r w:rsidRPr="00576B42">
        <w:rPr>
          <w:rFonts w:hint="eastAsia"/>
          <w:sz w:val="22"/>
          <w:szCs w:val="22"/>
        </w:rPr>
        <w:t xml:space="preserve"> You just need to press RUN button if under single mode, then the Oscilloscope waits to trigger. </w:t>
      </w:r>
      <w:r w:rsidRPr="00576B42">
        <w:rPr>
          <w:sz w:val="22"/>
          <w:szCs w:val="22"/>
        </w:rPr>
        <w:t>I</w:t>
      </w:r>
      <w:r w:rsidRPr="00576B42">
        <w:rPr>
          <w:rFonts w:hint="eastAsia"/>
          <w:sz w:val="22"/>
          <w:szCs w:val="22"/>
        </w:rPr>
        <w:t>t begins to acquire and display all acquired waveforms once single-shot trigger signal is detected, after that, it stops.</w:t>
      </w:r>
    </w:p>
    <w:p w:rsidR="004D5DD7" w:rsidRPr="00576B42" w:rsidRDefault="004D5DD7" w:rsidP="004D5DD7">
      <w:pPr>
        <w:autoSpaceDE w:val="0"/>
        <w:autoSpaceDN w:val="0"/>
        <w:adjustRightInd w:val="0"/>
        <w:rPr>
          <w:sz w:val="22"/>
          <w:szCs w:val="22"/>
        </w:rPr>
      </w:pPr>
      <w:r w:rsidRPr="00576B42">
        <w:rPr>
          <w:b/>
          <w:sz w:val="22"/>
          <w:szCs w:val="22"/>
        </w:rPr>
        <w:t>3</w:t>
      </w:r>
      <w:r w:rsidRPr="00576B42">
        <w:rPr>
          <w:rFonts w:hint="eastAsia"/>
          <w:b/>
          <w:sz w:val="22"/>
          <w:szCs w:val="22"/>
        </w:rPr>
        <w:t xml:space="preserve">. Trigger Coupling: </w:t>
      </w:r>
      <w:r w:rsidRPr="00576B42">
        <w:rPr>
          <w:sz w:val="22"/>
          <w:szCs w:val="22"/>
        </w:rPr>
        <w:t>To</w:t>
      </w:r>
      <w:r w:rsidRPr="00576B42">
        <w:rPr>
          <w:rFonts w:hint="eastAsia"/>
          <w:sz w:val="22"/>
          <w:szCs w:val="22"/>
        </w:rPr>
        <w:t xml:space="preserve"> decide to pass which kind of components through the trigger circuits. The types include: DC, AC and Hf Reject.</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b/>
          <w:sz w:val="22"/>
          <w:szCs w:val="22"/>
        </w:rPr>
        <w:t xml:space="preserve">DC: </w:t>
      </w:r>
      <w:r w:rsidRPr="00576B42">
        <w:rPr>
          <w:rFonts w:hint="eastAsia"/>
          <w:sz w:val="22"/>
          <w:szCs w:val="22"/>
        </w:rPr>
        <w:t xml:space="preserve">passes through all </w:t>
      </w:r>
      <w:r w:rsidRPr="00576B42">
        <w:rPr>
          <w:sz w:val="22"/>
          <w:szCs w:val="22"/>
        </w:rPr>
        <w:t>components</w:t>
      </w:r>
      <w:r w:rsidRPr="00576B42">
        <w:rPr>
          <w:rFonts w:hint="eastAsia"/>
          <w:sz w:val="22"/>
          <w:szCs w:val="22"/>
        </w:rPr>
        <w:t xml:space="preserve"> of the signal</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b/>
          <w:sz w:val="22"/>
          <w:szCs w:val="22"/>
        </w:rPr>
        <w:t xml:space="preserve"> AC:</w:t>
      </w:r>
      <w:r w:rsidRPr="00576B42">
        <w:rPr>
          <w:rFonts w:hint="eastAsia"/>
          <w:sz w:val="22"/>
          <w:szCs w:val="22"/>
        </w:rPr>
        <w:t xml:space="preserve"> blocks DC component and attenuate signals at</w:t>
      </w:r>
      <w:r w:rsidRPr="00576B42">
        <w:rPr>
          <w:rFonts w:ascii="宋体" w:hAnsi="宋体" w:hint="eastAsia"/>
          <w:sz w:val="22"/>
          <w:szCs w:val="22"/>
        </w:rPr>
        <w:t xml:space="preserve"> ＜</w:t>
      </w:r>
      <w:r w:rsidRPr="00576B42">
        <w:rPr>
          <w:sz w:val="22"/>
          <w:szCs w:val="22"/>
        </w:rPr>
        <w:t>10Hz</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b/>
          <w:sz w:val="22"/>
          <w:szCs w:val="22"/>
        </w:rPr>
        <w:t>HF Reject:</w:t>
      </w:r>
      <w:r w:rsidRPr="00576B42">
        <w:rPr>
          <w:rFonts w:hint="eastAsia"/>
          <w:sz w:val="22"/>
          <w:szCs w:val="22"/>
        </w:rPr>
        <w:t xml:space="preserve"> attenuates high </w:t>
      </w:r>
      <w:r w:rsidRPr="00576B42">
        <w:rPr>
          <w:sz w:val="22"/>
          <w:szCs w:val="22"/>
        </w:rPr>
        <w:t>frequency</w:t>
      </w:r>
      <w:r w:rsidRPr="00576B42">
        <w:rPr>
          <w:rFonts w:hint="eastAsia"/>
          <w:sz w:val="22"/>
          <w:szCs w:val="22"/>
        </w:rPr>
        <w:t xml:space="preserve"> component at </w:t>
      </w:r>
      <w:r w:rsidRPr="00576B42">
        <w:rPr>
          <w:rFonts w:ascii="宋体" w:hAnsi="宋体" w:hint="eastAsia"/>
          <w:sz w:val="22"/>
          <w:szCs w:val="22"/>
        </w:rPr>
        <w:t>＞</w:t>
      </w:r>
      <w:r w:rsidRPr="00576B42">
        <w:rPr>
          <w:rFonts w:hint="eastAsia"/>
          <w:sz w:val="22"/>
          <w:szCs w:val="22"/>
        </w:rPr>
        <w:t>8</w:t>
      </w:r>
      <w:r w:rsidRPr="00976CD0">
        <w:rPr>
          <w:rFonts w:hint="eastAsia"/>
          <w:sz w:val="22"/>
          <w:szCs w:val="22"/>
        </w:rPr>
        <w:t>0k</w:t>
      </w:r>
      <w:r w:rsidRPr="00576B42">
        <w:rPr>
          <w:sz w:val="22"/>
          <w:szCs w:val="22"/>
        </w:rPr>
        <w:t>Hz</w:t>
      </w:r>
    </w:p>
    <w:p w:rsidR="004D5DD7" w:rsidRPr="00576B42" w:rsidRDefault="004D5DD7" w:rsidP="004D5DD7">
      <w:pPr>
        <w:autoSpaceDE w:val="0"/>
        <w:autoSpaceDN w:val="0"/>
        <w:adjustRightInd w:val="0"/>
        <w:rPr>
          <w:sz w:val="22"/>
          <w:szCs w:val="22"/>
        </w:rPr>
      </w:pPr>
      <w:r w:rsidRPr="00576B42">
        <w:rPr>
          <w:b/>
          <w:sz w:val="22"/>
          <w:szCs w:val="22"/>
        </w:rPr>
        <w:t>4</w:t>
      </w:r>
      <w:r w:rsidRPr="00576B42">
        <w:rPr>
          <w:rFonts w:hint="eastAsia"/>
          <w:b/>
          <w:sz w:val="22"/>
          <w:szCs w:val="22"/>
        </w:rPr>
        <w:t>.</w:t>
      </w:r>
      <w:r w:rsidRPr="00576B42">
        <w:rPr>
          <w:rFonts w:hint="eastAsia"/>
          <w:sz w:val="22"/>
          <w:szCs w:val="22"/>
        </w:rPr>
        <w:t xml:space="preserve"> </w:t>
      </w:r>
      <w:proofErr w:type="spellStart"/>
      <w:r w:rsidRPr="00576B42">
        <w:rPr>
          <w:rFonts w:hint="eastAsia"/>
          <w:b/>
          <w:sz w:val="22"/>
          <w:szCs w:val="22"/>
        </w:rPr>
        <w:t>Pretrigger</w:t>
      </w:r>
      <w:proofErr w:type="spellEnd"/>
      <w:r w:rsidRPr="00576B42">
        <w:rPr>
          <w:rFonts w:hint="eastAsia"/>
          <w:b/>
          <w:sz w:val="22"/>
          <w:szCs w:val="22"/>
        </w:rPr>
        <w:t>/Delay Trigger</w:t>
      </w:r>
      <w:r w:rsidRPr="00576B42">
        <w:rPr>
          <w:rFonts w:eastAsia="黑体" w:hint="eastAsia"/>
          <w:b/>
          <w:sz w:val="22"/>
          <w:szCs w:val="22"/>
        </w:rPr>
        <w:t xml:space="preserve">: </w:t>
      </w:r>
      <w:r w:rsidRPr="00576B42">
        <w:rPr>
          <w:rFonts w:eastAsia="黑体" w:hint="eastAsia"/>
          <w:sz w:val="22"/>
          <w:szCs w:val="22"/>
        </w:rPr>
        <w:t xml:space="preserve">Capture data before /after the trigger </w:t>
      </w:r>
      <w:proofErr w:type="spellStart"/>
      <w:r w:rsidRPr="00576B42">
        <w:rPr>
          <w:rFonts w:eastAsia="黑体" w:hint="eastAsia"/>
          <w:sz w:val="22"/>
          <w:szCs w:val="22"/>
        </w:rPr>
        <w:t>event</w:t>
      </w:r>
      <w:r w:rsidRPr="00576B42">
        <w:rPr>
          <w:rFonts w:hint="eastAsia"/>
          <w:sz w:val="22"/>
          <w:szCs w:val="22"/>
        </w:rPr>
        <w:t>.The</w:t>
      </w:r>
      <w:proofErr w:type="spellEnd"/>
      <w:r w:rsidRPr="00576B42">
        <w:rPr>
          <w:rFonts w:hint="eastAsia"/>
          <w:sz w:val="22"/>
          <w:szCs w:val="22"/>
        </w:rPr>
        <w:t xml:space="preserve"> trigger is usually located at the horizontal center point on the screen, for example, you can observe </w:t>
      </w:r>
      <w:r w:rsidRPr="00576B42">
        <w:rPr>
          <w:sz w:val="22"/>
          <w:szCs w:val="22"/>
        </w:rPr>
        <w:t>6div</w:t>
      </w:r>
      <w:r w:rsidRPr="00576B42">
        <w:rPr>
          <w:rFonts w:hint="eastAsia"/>
          <w:sz w:val="22"/>
          <w:szCs w:val="22"/>
        </w:rPr>
        <w:t xml:space="preserve"> </w:t>
      </w:r>
      <w:proofErr w:type="spellStart"/>
      <w:r w:rsidRPr="00576B42">
        <w:rPr>
          <w:rFonts w:hint="eastAsia"/>
          <w:sz w:val="22"/>
          <w:szCs w:val="22"/>
        </w:rPr>
        <w:t>pretriger</w:t>
      </w:r>
      <w:proofErr w:type="spellEnd"/>
      <w:r w:rsidRPr="00576B42">
        <w:rPr>
          <w:rFonts w:hint="eastAsia"/>
          <w:sz w:val="22"/>
          <w:szCs w:val="22"/>
        </w:rPr>
        <w:t xml:space="preserve"> and delay </w:t>
      </w:r>
      <w:r w:rsidRPr="00576B42">
        <w:rPr>
          <w:sz w:val="22"/>
          <w:szCs w:val="22"/>
        </w:rPr>
        <w:t>information</w:t>
      </w:r>
      <w:r w:rsidRPr="00576B42">
        <w:rPr>
          <w:rFonts w:hint="eastAsia"/>
          <w:sz w:val="22"/>
          <w:szCs w:val="22"/>
        </w:rPr>
        <w:t xml:space="preserve">, adjusting the waveform horizontally can let you view on more </w:t>
      </w:r>
      <w:proofErr w:type="spellStart"/>
      <w:r w:rsidRPr="00576B42">
        <w:rPr>
          <w:rFonts w:hint="eastAsia"/>
          <w:sz w:val="22"/>
          <w:szCs w:val="22"/>
        </w:rPr>
        <w:t>pretrigger</w:t>
      </w:r>
      <w:proofErr w:type="spellEnd"/>
      <w:r w:rsidRPr="00576B42">
        <w:rPr>
          <w:rFonts w:hint="eastAsia"/>
          <w:sz w:val="22"/>
          <w:szCs w:val="22"/>
        </w:rPr>
        <w:t xml:space="preserve"> information. </w:t>
      </w:r>
      <w:proofErr w:type="spellStart"/>
      <w:r w:rsidRPr="00576B42">
        <w:rPr>
          <w:rFonts w:hint="eastAsia"/>
          <w:sz w:val="22"/>
          <w:szCs w:val="22"/>
        </w:rPr>
        <w:t>Pretrigger</w:t>
      </w:r>
      <w:proofErr w:type="spellEnd"/>
      <w:r w:rsidRPr="00576B42">
        <w:rPr>
          <w:rFonts w:hint="eastAsia"/>
          <w:sz w:val="22"/>
          <w:szCs w:val="22"/>
        </w:rPr>
        <w:t xml:space="preserve"> can indicate what the waveform is like before the trigger event. </w:t>
      </w:r>
      <w:r w:rsidRPr="00576B42">
        <w:rPr>
          <w:sz w:val="22"/>
          <w:szCs w:val="22"/>
        </w:rPr>
        <w:t>S</w:t>
      </w:r>
      <w:r w:rsidRPr="00576B42">
        <w:rPr>
          <w:rFonts w:hint="eastAsia"/>
          <w:sz w:val="22"/>
          <w:szCs w:val="22"/>
        </w:rPr>
        <w:t xml:space="preserve">o this function can make it </w:t>
      </w:r>
      <w:r w:rsidRPr="00576B42">
        <w:rPr>
          <w:sz w:val="22"/>
          <w:szCs w:val="22"/>
        </w:rPr>
        <w:t>easy,</w:t>
      </w:r>
      <w:r w:rsidRPr="00576B42">
        <w:rPr>
          <w:rFonts w:hint="eastAsia"/>
          <w:sz w:val="22"/>
          <w:szCs w:val="22"/>
        </w:rPr>
        <w:t xml:space="preserve"> for instance, to find out the </w:t>
      </w:r>
      <w:r w:rsidRPr="00576B42">
        <w:rPr>
          <w:sz w:val="22"/>
          <w:szCs w:val="22"/>
        </w:rPr>
        <w:t xml:space="preserve">cause of </w:t>
      </w:r>
      <w:r w:rsidRPr="00576B42">
        <w:rPr>
          <w:rFonts w:hint="eastAsia"/>
          <w:sz w:val="22"/>
          <w:szCs w:val="22"/>
        </w:rPr>
        <w:t>glitches</w:t>
      </w:r>
      <w:r w:rsidRPr="00576B42">
        <w:rPr>
          <w:sz w:val="22"/>
          <w:szCs w:val="22"/>
        </w:rPr>
        <w:t xml:space="preserve"> in start moment of circuits through observing and analyzing </w:t>
      </w:r>
      <w:proofErr w:type="spellStart"/>
      <w:r w:rsidRPr="00576B42">
        <w:rPr>
          <w:sz w:val="22"/>
          <w:szCs w:val="22"/>
        </w:rPr>
        <w:t>pretrigger</w:t>
      </w:r>
      <w:proofErr w:type="spellEnd"/>
      <w:r w:rsidRPr="00576B42">
        <w:rPr>
          <w:sz w:val="22"/>
          <w:szCs w:val="22"/>
        </w:rPr>
        <w:t xml:space="preserve"> data. </w:t>
      </w:r>
    </w:p>
    <w:p w:rsidR="004D5DD7" w:rsidRPr="00576B42" w:rsidRDefault="004D5DD7" w:rsidP="004D5DD7">
      <w:pPr>
        <w:autoSpaceDE w:val="0"/>
        <w:autoSpaceDN w:val="0"/>
        <w:adjustRightInd w:val="0"/>
        <w:rPr>
          <w:b/>
          <w:sz w:val="22"/>
          <w:szCs w:val="22"/>
        </w:rPr>
      </w:pPr>
      <w:r w:rsidRPr="00576B42">
        <w:rPr>
          <w:b/>
          <w:sz w:val="22"/>
          <w:szCs w:val="22"/>
        </w:rPr>
        <w:t xml:space="preserve">6.5 </w:t>
      </w:r>
      <w:r w:rsidRPr="00576B42">
        <w:rPr>
          <w:rFonts w:hint="eastAsia"/>
          <w:b/>
          <w:sz w:val="22"/>
          <w:szCs w:val="22"/>
        </w:rPr>
        <w:t>Set</w:t>
      </w:r>
      <w:r>
        <w:rPr>
          <w:rFonts w:hint="eastAsia"/>
          <w:b/>
          <w:sz w:val="22"/>
          <w:szCs w:val="22"/>
        </w:rPr>
        <w:t>ting</w:t>
      </w:r>
      <w:r w:rsidRPr="00576B42">
        <w:rPr>
          <w:rFonts w:hint="eastAsia"/>
          <w:b/>
          <w:sz w:val="22"/>
          <w:szCs w:val="22"/>
        </w:rPr>
        <w:t xml:space="preserve"> Acquisition Mode</w:t>
      </w:r>
    </w:p>
    <w:p w:rsidR="004D5DD7" w:rsidRPr="00576B42" w:rsidRDefault="004D5DD7" w:rsidP="004D5DD7">
      <w:pPr>
        <w:autoSpaceDE w:val="0"/>
        <w:autoSpaceDN w:val="0"/>
        <w:adjustRightInd w:val="0"/>
        <w:rPr>
          <w:sz w:val="22"/>
          <w:szCs w:val="22"/>
        </w:rPr>
      </w:pPr>
      <w:r w:rsidRPr="00576B42">
        <w:rPr>
          <w:rFonts w:hint="eastAsia"/>
          <w:sz w:val="22"/>
          <w:szCs w:val="22"/>
        </w:rPr>
        <w:t>Press</w:t>
      </w:r>
      <w:r w:rsidRPr="00576B42">
        <w:rPr>
          <w:sz w:val="22"/>
          <w:szCs w:val="22"/>
        </w:rPr>
        <w:t xml:space="preserve"> </w:t>
      </w:r>
      <w:r w:rsidRPr="00576B42">
        <w:rPr>
          <w:sz w:val="22"/>
          <w:szCs w:val="22"/>
          <w:bdr w:val="single" w:sz="4" w:space="0" w:color="auto"/>
        </w:rPr>
        <w:t>ACQUIRE</w:t>
      </w:r>
      <w:r w:rsidRPr="00576B42">
        <w:rPr>
          <w:sz w:val="22"/>
          <w:szCs w:val="22"/>
        </w:rPr>
        <w:t xml:space="preserve"> </w:t>
      </w:r>
      <w:r w:rsidRPr="00576B42">
        <w:rPr>
          <w:rFonts w:hint="eastAsia"/>
          <w:sz w:val="22"/>
          <w:szCs w:val="22"/>
        </w:rPr>
        <w:t xml:space="preserve">button to access </w:t>
      </w:r>
      <w:r w:rsidRPr="00576B42">
        <w:rPr>
          <w:sz w:val="22"/>
          <w:szCs w:val="22"/>
        </w:rPr>
        <w:t>acquisition</w:t>
      </w:r>
      <w:r w:rsidRPr="00576B42">
        <w:rPr>
          <w:rFonts w:hint="eastAsia"/>
          <w:sz w:val="22"/>
          <w:szCs w:val="22"/>
        </w:rPr>
        <w:t xml:space="preserve"> mode, see the following table: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6-8</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20"/>
        <w:gridCol w:w="4680"/>
      </w:tblGrid>
      <w:tr w:rsidR="004D5DD7" w:rsidRPr="00576B42" w:rsidTr="00E61A1D">
        <w:trPr>
          <w:trHeight w:val="383"/>
        </w:trPr>
        <w:tc>
          <w:tcPr>
            <w:tcW w:w="2160"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468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E61A1D">
        <w:trPr>
          <w:trHeight w:val="625"/>
        </w:trPr>
        <w:tc>
          <w:tcPr>
            <w:tcW w:w="2160" w:type="dxa"/>
            <w:vAlign w:val="center"/>
          </w:tcPr>
          <w:p w:rsidR="004D5DD7" w:rsidRPr="00576B42" w:rsidRDefault="004D5DD7" w:rsidP="009E228F">
            <w:pPr>
              <w:autoSpaceDE w:val="0"/>
              <w:autoSpaceDN w:val="0"/>
              <w:adjustRightInd w:val="0"/>
              <w:jc w:val="center"/>
              <w:rPr>
                <w:sz w:val="22"/>
                <w:szCs w:val="22"/>
              </w:rPr>
            </w:pPr>
            <w:r w:rsidRPr="00576B42">
              <w:rPr>
                <w:rFonts w:hint="eastAsia"/>
                <w:sz w:val="22"/>
                <w:szCs w:val="22"/>
              </w:rPr>
              <w:t>Mode</w:t>
            </w:r>
          </w:p>
        </w:tc>
        <w:tc>
          <w:tcPr>
            <w:tcW w:w="1620" w:type="dxa"/>
          </w:tcPr>
          <w:p w:rsidR="004D5DD7" w:rsidRPr="00576B42" w:rsidRDefault="004D5DD7" w:rsidP="009E228F">
            <w:pPr>
              <w:autoSpaceDE w:val="0"/>
              <w:autoSpaceDN w:val="0"/>
              <w:adjustRightInd w:val="0"/>
              <w:rPr>
                <w:sz w:val="22"/>
                <w:szCs w:val="22"/>
              </w:rPr>
            </w:pPr>
            <w:smartTag w:uri="urn:schemas-microsoft-com:office:smarttags" w:element="City">
              <w:smartTag w:uri="urn:schemas-microsoft-com:office:smarttags" w:element="place">
                <w:r w:rsidRPr="00576B42">
                  <w:rPr>
                    <w:rFonts w:hint="eastAsia"/>
                    <w:sz w:val="22"/>
                    <w:szCs w:val="22"/>
                  </w:rPr>
                  <w:t>Normal</w:t>
                </w:r>
              </w:smartTag>
            </w:smartTag>
          </w:p>
          <w:p w:rsidR="004D5DD7" w:rsidRPr="00576B42" w:rsidRDefault="004D5DD7" w:rsidP="009E228F">
            <w:pPr>
              <w:autoSpaceDE w:val="0"/>
              <w:autoSpaceDN w:val="0"/>
              <w:adjustRightInd w:val="0"/>
              <w:rPr>
                <w:sz w:val="22"/>
                <w:szCs w:val="22"/>
              </w:rPr>
            </w:pPr>
            <w:r w:rsidRPr="00576B42">
              <w:rPr>
                <w:rFonts w:hint="eastAsia"/>
                <w:sz w:val="22"/>
                <w:szCs w:val="22"/>
              </w:rPr>
              <w:t>Peak Detect</w:t>
            </w:r>
          </w:p>
          <w:p w:rsidR="004D5DD7" w:rsidRPr="00576B42" w:rsidRDefault="004D5DD7" w:rsidP="009E228F">
            <w:pPr>
              <w:autoSpaceDE w:val="0"/>
              <w:autoSpaceDN w:val="0"/>
              <w:adjustRightInd w:val="0"/>
              <w:rPr>
                <w:sz w:val="22"/>
                <w:szCs w:val="22"/>
              </w:rPr>
            </w:pPr>
            <w:r w:rsidRPr="00576B42">
              <w:rPr>
                <w:rFonts w:hint="eastAsia"/>
                <w:sz w:val="22"/>
                <w:szCs w:val="22"/>
              </w:rPr>
              <w:t>AVG</w:t>
            </w:r>
          </w:p>
        </w:tc>
        <w:tc>
          <w:tcPr>
            <w:tcW w:w="4680" w:type="dxa"/>
          </w:tcPr>
          <w:p w:rsidR="004D5DD7" w:rsidRPr="00576B42" w:rsidRDefault="004D5DD7" w:rsidP="009E228F">
            <w:pPr>
              <w:autoSpaceDE w:val="0"/>
              <w:autoSpaceDN w:val="0"/>
              <w:adjustRightInd w:val="0"/>
              <w:rPr>
                <w:sz w:val="22"/>
                <w:szCs w:val="22"/>
              </w:rPr>
            </w:pPr>
            <w:r w:rsidRPr="00576B42">
              <w:rPr>
                <w:rFonts w:hint="eastAsia"/>
                <w:sz w:val="22"/>
                <w:szCs w:val="22"/>
              </w:rPr>
              <w:t>Set to normal sampling</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Set to Peak Detect mode, </w:t>
            </w:r>
          </w:p>
          <w:p w:rsidR="004D5DD7" w:rsidRPr="00576B42" w:rsidRDefault="004D5DD7" w:rsidP="009E228F">
            <w:pPr>
              <w:autoSpaceDE w:val="0"/>
              <w:autoSpaceDN w:val="0"/>
              <w:adjustRightInd w:val="0"/>
              <w:rPr>
                <w:sz w:val="22"/>
                <w:szCs w:val="22"/>
              </w:rPr>
            </w:pPr>
            <w:r w:rsidRPr="00576B42">
              <w:rPr>
                <w:rFonts w:hint="eastAsia"/>
                <w:sz w:val="22"/>
                <w:szCs w:val="22"/>
              </w:rPr>
              <w:t>Set to AVG sampling mode</w:t>
            </w:r>
          </w:p>
        </w:tc>
      </w:tr>
      <w:tr w:rsidR="004D5DD7" w:rsidRPr="00576B42" w:rsidTr="00E61A1D">
        <w:trPr>
          <w:trHeight w:val="469"/>
        </w:trPr>
        <w:tc>
          <w:tcPr>
            <w:tcW w:w="2160" w:type="dxa"/>
          </w:tcPr>
          <w:p w:rsidR="004D5DD7" w:rsidRPr="00576B42" w:rsidRDefault="004D5DD7" w:rsidP="009E228F">
            <w:pPr>
              <w:autoSpaceDE w:val="0"/>
              <w:autoSpaceDN w:val="0"/>
              <w:adjustRightInd w:val="0"/>
              <w:jc w:val="center"/>
              <w:rPr>
                <w:sz w:val="22"/>
                <w:szCs w:val="22"/>
              </w:rPr>
            </w:pPr>
            <w:r w:rsidRPr="00576B42">
              <w:rPr>
                <w:rFonts w:hint="eastAsia"/>
                <w:sz w:val="22"/>
                <w:szCs w:val="22"/>
              </w:rPr>
              <w:t>AVG Number</w:t>
            </w:r>
          </w:p>
          <w:p w:rsidR="004D5DD7" w:rsidRPr="00576B42" w:rsidRDefault="004D5DD7" w:rsidP="009E228F">
            <w:pPr>
              <w:autoSpaceDE w:val="0"/>
              <w:autoSpaceDN w:val="0"/>
              <w:adjustRightInd w:val="0"/>
              <w:jc w:val="center"/>
              <w:rPr>
                <w:sz w:val="22"/>
                <w:szCs w:val="22"/>
              </w:rPr>
            </w:pPr>
            <w:r w:rsidRPr="00576B42">
              <w:rPr>
                <w:rFonts w:hint="eastAsia"/>
                <w:sz w:val="22"/>
                <w:szCs w:val="22"/>
              </w:rPr>
              <w:t>(only displayed under AVG mode)</w:t>
            </w:r>
          </w:p>
        </w:tc>
        <w:tc>
          <w:tcPr>
            <w:tcW w:w="1620" w:type="dxa"/>
          </w:tcPr>
          <w:p w:rsidR="004D5DD7" w:rsidRPr="00576B42" w:rsidRDefault="004D5DD7" w:rsidP="009E228F">
            <w:pPr>
              <w:autoSpaceDE w:val="0"/>
              <w:autoSpaceDN w:val="0"/>
              <w:adjustRightInd w:val="0"/>
              <w:rPr>
                <w:sz w:val="22"/>
                <w:szCs w:val="22"/>
              </w:rPr>
            </w:pPr>
            <w:r w:rsidRPr="00576B42">
              <w:rPr>
                <w:sz w:val="22"/>
                <w:szCs w:val="22"/>
              </w:rPr>
              <w:t>2</w:t>
            </w:r>
            <w:r w:rsidRPr="00576B42">
              <w:rPr>
                <w:rFonts w:eastAsia="FZSY--SURROGATE-0"/>
                <w:sz w:val="22"/>
                <w:szCs w:val="22"/>
              </w:rPr>
              <w:t>~</w:t>
            </w:r>
            <w:r w:rsidRPr="00576B42">
              <w:rPr>
                <w:sz w:val="22"/>
                <w:szCs w:val="22"/>
              </w:rPr>
              <w:t>256</w:t>
            </w:r>
          </w:p>
        </w:tc>
        <w:tc>
          <w:tcPr>
            <w:tcW w:w="4680" w:type="dxa"/>
          </w:tcPr>
          <w:p w:rsidR="004D5DD7" w:rsidRPr="00576B42" w:rsidRDefault="004D5DD7" w:rsidP="009E228F">
            <w:pPr>
              <w:autoSpaceDE w:val="0"/>
              <w:autoSpaceDN w:val="0"/>
              <w:adjustRightInd w:val="0"/>
              <w:rPr>
                <w:sz w:val="22"/>
                <w:szCs w:val="22"/>
              </w:rPr>
            </w:pPr>
            <w:r w:rsidRPr="00576B42">
              <w:rPr>
                <w:sz w:val="22"/>
                <w:szCs w:val="22"/>
              </w:rPr>
              <w:t>T</w:t>
            </w:r>
            <w:r w:rsidRPr="00576B42">
              <w:rPr>
                <w:rFonts w:hint="eastAsia"/>
                <w:sz w:val="22"/>
                <w:szCs w:val="22"/>
              </w:rPr>
              <w:t xml:space="preserve">o set AVG times, stepping in multiples of two, that is from </w:t>
            </w:r>
            <w:r w:rsidRPr="00576B42">
              <w:rPr>
                <w:sz w:val="22"/>
                <w:szCs w:val="22"/>
              </w:rPr>
              <w:t>2</w:t>
            </w:r>
            <w:r w:rsidRPr="00576B42">
              <w:rPr>
                <w:rFonts w:hint="eastAsia"/>
                <w:sz w:val="22"/>
                <w:szCs w:val="22"/>
              </w:rPr>
              <w:t xml:space="preserve">, </w:t>
            </w:r>
            <w:r w:rsidRPr="00576B42">
              <w:rPr>
                <w:sz w:val="22"/>
                <w:szCs w:val="22"/>
              </w:rPr>
              <w:t>4</w:t>
            </w:r>
            <w:r w:rsidRPr="00576B42">
              <w:rPr>
                <w:rFonts w:hint="eastAsia"/>
                <w:sz w:val="22"/>
                <w:szCs w:val="22"/>
              </w:rPr>
              <w:t xml:space="preserve">, </w:t>
            </w:r>
            <w:r w:rsidRPr="00576B42">
              <w:rPr>
                <w:sz w:val="22"/>
                <w:szCs w:val="22"/>
              </w:rPr>
              <w:t>8</w:t>
            </w:r>
            <w:r w:rsidRPr="00576B42">
              <w:rPr>
                <w:rFonts w:hint="eastAsia"/>
                <w:sz w:val="22"/>
                <w:szCs w:val="22"/>
              </w:rPr>
              <w:t xml:space="preserve">, </w:t>
            </w:r>
            <w:r w:rsidRPr="00576B42">
              <w:rPr>
                <w:sz w:val="22"/>
                <w:szCs w:val="22"/>
              </w:rPr>
              <w:t>16</w:t>
            </w:r>
            <w:r w:rsidRPr="00576B42">
              <w:rPr>
                <w:rFonts w:hint="eastAsia"/>
                <w:sz w:val="22"/>
                <w:szCs w:val="22"/>
              </w:rPr>
              <w:t xml:space="preserve">, </w:t>
            </w:r>
            <w:r w:rsidRPr="00576B42">
              <w:rPr>
                <w:sz w:val="22"/>
                <w:szCs w:val="22"/>
              </w:rPr>
              <w:t>32</w:t>
            </w:r>
            <w:r w:rsidRPr="00576B42">
              <w:rPr>
                <w:rFonts w:hint="eastAsia"/>
                <w:sz w:val="22"/>
                <w:szCs w:val="22"/>
              </w:rPr>
              <w:t xml:space="preserve">, </w:t>
            </w:r>
            <w:r w:rsidRPr="00576B42">
              <w:rPr>
                <w:sz w:val="22"/>
                <w:szCs w:val="22"/>
              </w:rPr>
              <w:t>64</w:t>
            </w:r>
            <w:r w:rsidRPr="00576B42">
              <w:rPr>
                <w:rFonts w:hint="eastAsia"/>
                <w:sz w:val="22"/>
                <w:szCs w:val="22"/>
              </w:rPr>
              <w:t xml:space="preserve">, </w:t>
            </w:r>
            <w:r w:rsidRPr="00576B42">
              <w:rPr>
                <w:sz w:val="22"/>
                <w:szCs w:val="22"/>
              </w:rPr>
              <w:t>128</w:t>
            </w:r>
            <w:r w:rsidRPr="00576B42">
              <w:rPr>
                <w:rFonts w:hint="eastAsia"/>
                <w:sz w:val="22"/>
                <w:szCs w:val="22"/>
              </w:rPr>
              <w:t xml:space="preserve">, </w:t>
            </w:r>
            <w:r w:rsidRPr="00576B42">
              <w:rPr>
                <w:sz w:val="22"/>
                <w:szCs w:val="22"/>
              </w:rPr>
              <w:t>256</w:t>
            </w:r>
            <w:r w:rsidRPr="00576B42">
              <w:rPr>
                <w:rFonts w:hint="eastAsia"/>
                <w:sz w:val="22"/>
                <w:szCs w:val="22"/>
              </w:rPr>
              <w:t xml:space="preserve"> to </w:t>
            </w:r>
            <w:r w:rsidRPr="00576B42">
              <w:rPr>
                <w:sz w:val="22"/>
                <w:szCs w:val="22"/>
              </w:rPr>
              <w:t>512</w:t>
            </w:r>
            <w:r w:rsidRPr="00576B42">
              <w:rPr>
                <w:rFonts w:hint="eastAsia"/>
                <w:sz w:val="22"/>
                <w:szCs w:val="22"/>
              </w:rPr>
              <w:t>, turn Left and Right arrow buttons to change average times in displayed menu.</w:t>
            </w:r>
          </w:p>
        </w:tc>
      </w:tr>
    </w:tbl>
    <w:p w:rsidR="004D5DD7" w:rsidRPr="00576B42" w:rsidRDefault="004D5DD7" w:rsidP="004D5DD7">
      <w:pPr>
        <w:autoSpaceDE w:val="0"/>
        <w:autoSpaceDN w:val="0"/>
        <w:adjustRightInd w:val="0"/>
        <w:rPr>
          <w:b/>
          <w:sz w:val="22"/>
          <w:szCs w:val="22"/>
        </w:rPr>
      </w:pPr>
      <w:r w:rsidRPr="00576B42">
        <w:rPr>
          <w:rFonts w:hint="eastAsia"/>
          <w:b/>
          <w:sz w:val="22"/>
          <w:szCs w:val="22"/>
        </w:rPr>
        <w:lastRenderedPageBreak/>
        <w:t>Note:</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Use normal mode when you observe single-shot signal.</w:t>
      </w:r>
    </w:p>
    <w:p w:rsidR="004D5DD7" w:rsidRPr="00576B42" w:rsidRDefault="004D5DD7" w:rsidP="004D5DD7">
      <w:pPr>
        <w:autoSpaceDE w:val="0"/>
        <w:autoSpaceDN w:val="0"/>
        <w:adjustRightInd w:val="0"/>
        <w:ind w:left="220" w:hangingChars="100" w:hanging="220"/>
        <w:rPr>
          <w:sz w:val="22"/>
          <w:szCs w:val="22"/>
        </w:rPr>
      </w:pPr>
      <w:r w:rsidRPr="00576B42">
        <w:rPr>
          <w:rFonts w:hint="eastAsia"/>
          <w:sz w:val="22"/>
          <w:szCs w:val="22"/>
        </w:rPr>
        <w:t>2. Please select Peak mode if you want to observe signal envelope and also to avoid any mix-up</w:t>
      </w:r>
    </w:p>
    <w:p w:rsidR="004D5DD7" w:rsidRPr="00576B42" w:rsidRDefault="004D5DD7" w:rsidP="004D5DD7">
      <w:pPr>
        <w:autoSpaceDE w:val="0"/>
        <w:autoSpaceDN w:val="0"/>
        <w:adjustRightInd w:val="0"/>
        <w:ind w:left="220" w:hangingChars="100" w:hanging="220"/>
        <w:rPr>
          <w:sz w:val="22"/>
          <w:szCs w:val="22"/>
        </w:rPr>
      </w:pPr>
      <w:r w:rsidRPr="00576B42">
        <w:rPr>
          <w:rFonts w:hint="eastAsia"/>
          <w:sz w:val="22"/>
          <w:szCs w:val="22"/>
        </w:rPr>
        <w:t xml:space="preserve">3. Use AVG mode if random noise in the signal is required to lower down. The Oscilloscope steps in multiples of two, please select from </w:t>
      </w:r>
      <w:r w:rsidRPr="00576B42">
        <w:rPr>
          <w:sz w:val="22"/>
          <w:szCs w:val="22"/>
        </w:rPr>
        <w:t>2</w:t>
      </w:r>
      <w:r w:rsidRPr="00576B42">
        <w:rPr>
          <w:sz w:val="22"/>
          <w:szCs w:val="22"/>
        </w:rPr>
        <w:t>～</w:t>
      </w:r>
      <w:smartTag w:uri="urn:schemas-microsoft-com:office:smarttags" w:element="chmetcnv">
        <w:smartTagPr>
          <w:attr w:name="TCSC" w:val="0"/>
          <w:attr w:name="NumberType" w:val="1"/>
          <w:attr w:name="Negative" w:val="False"/>
          <w:attr w:name="HasSpace" w:val="True"/>
          <w:attr w:name="SourceValue" w:val="512"/>
          <w:attr w:name="UnitName" w:val="in"/>
        </w:smartTagPr>
        <w:r w:rsidRPr="00576B42">
          <w:rPr>
            <w:sz w:val="22"/>
            <w:szCs w:val="22"/>
          </w:rPr>
          <w:t>512</w:t>
        </w:r>
        <w:r w:rsidRPr="00576B42">
          <w:rPr>
            <w:rFonts w:hint="eastAsia"/>
            <w:sz w:val="22"/>
            <w:szCs w:val="22"/>
          </w:rPr>
          <w:t xml:space="preserve"> in</w:t>
        </w:r>
      </w:smartTag>
      <w:r w:rsidRPr="00576B42">
        <w:rPr>
          <w:rFonts w:hint="eastAsia"/>
          <w:sz w:val="22"/>
          <w:szCs w:val="22"/>
        </w:rPr>
        <w:t xml:space="preserve"> AVG times</w:t>
      </w:r>
    </w:p>
    <w:p w:rsidR="004D5DD7" w:rsidRPr="00576B42" w:rsidRDefault="004D5DD7" w:rsidP="004D5DD7">
      <w:pPr>
        <w:autoSpaceDE w:val="0"/>
        <w:autoSpaceDN w:val="0"/>
        <w:adjustRightInd w:val="0"/>
        <w:rPr>
          <w:sz w:val="22"/>
          <w:szCs w:val="22"/>
        </w:rPr>
      </w:pPr>
      <w:r w:rsidRPr="00576B42">
        <w:rPr>
          <w:rFonts w:hint="eastAsia"/>
          <w:sz w:val="22"/>
          <w:szCs w:val="22"/>
        </w:rPr>
        <w:t>4.</w:t>
      </w:r>
      <w:r w:rsidRPr="00576B42">
        <w:rPr>
          <w:sz w:val="22"/>
          <w:szCs w:val="22"/>
        </w:rPr>
        <w:t xml:space="preserve"> </w:t>
      </w:r>
      <w:r w:rsidRPr="00576B42">
        <w:rPr>
          <w:rFonts w:hint="eastAsia"/>
          <w:sz w:val="22"/>
          <w:szCs w:val="22"/>
        </w:rPr>
        <w:t xml:space="preserve">Model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rFonts w:hint="eastAsia"/>
          <w:sz w:val="22"/>
          <w:szCs w:val="22"/>
        </w:rPr>
        <w:t xml:space="preserve"> can be able to offer fast </w:t>
      </w:r>
      <w:r w:rsidRPr="00576B42">
        <w:rPr>
          <w:sz w:val="22"/>
          <w:szCs w:val="22"/>
        </w:rPr>
        <w:t>acquisition</w:t>
      </w:r>
      <w:r w:rsidRPr="00576B42">
        <w:rPr>
          <w:rFonts w:hint="eastAsia"/>
          <w:sz w:val="22"/>
          <w:szCs w:val="22"/>
        </w:rPr>
        <w:t xml:space="preserve"> function.</w:t>
      </w:r>
    </w:p>
    <w:p w:rsidR="004D5DD7" w:rsidRPr="00576B42" w:rsidRDefault="004D5DD7" w:rsidP="004D5DD7">
      <w:pPr>
        <w:autoSpaceDE w:val="0"/>
        <w:autoSpaceDN w:val="0"/>
        <w:adjustRightInd w:val="0"/>
        <w:rPr>
          <w:b/>
          <w:sz w:val="22"/>
          <w:szCs w:val="22"/>
        </w:rPr>
      </w:pPr>
      <w:r w:rsidRPr="00576B42">
        <w:rPr>
          <w:rFonts w:hint="eastAsia"/>
          <w:b/>
          <w:sz w:val="22"/>
          <w:szCs w:val="22"/>
        </w:rPr>
        <w:t>Term Explanation</w:t>
      </w:r>
    </w:p>
    <w:p w:rsidR="004D5DD7" w:rsidRPr="00576B42" w:rsidRDefault="004D5DD7" w:rsidP="004D5DD7">
      <w:pPr>
        <w:autoSpaceDE w:val="0"/>
        <w:autoSpaceDN w:val="0"/>
        <w:adjustRightInd w:val="0"/>
        <w:rPr>
          <w:sz w:val="22"/>
          <w:szCs w:val="22"/>
        </w:rPr>
      </w:pPr>
      <w:r w:rsidRPr="00576B42">
        <w:rPr>
          <w:rFonts w:hint="eastAsia"/>
          <w:b/>
          <w:sz w:val="22"/>
          <w:szCs w:val="22"/>
        </w:rPr>
        <w:t>Normal Mode:</w:t>
      </w:r>
      <w:r w:rsidRPr="00576B42">
        <w:rPr>
          <w:rFonts w:hint="eastAsia"/>
          <w:sz w:val="22"/>
          <w:szCs w:val="22"/>
        </w:rPr>
        <w:t xml:space="preserve"> The Oscilloscope samples the signals at equal time interval to create the waveform on the display.</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Peak Detect: </w:t>
      </w:r>
      <w:r w:rsidRPr="00576B42">
        <w:rPr>
          <w:rFonts w:hint="eastAsia"/>
          <w:sz w:val="22"/>
          <w:szCs w:val="22"/>
        </w:rPr>
        <w:t xml:space="preserve">Under this mode, the Oscilloscope uses Max. and Min. values detected in each sampling interval to form waveform on the display. </w:t>
      </w:r>
      <w:r w:rsidRPr="00576B42">
        <w:rPr>
          <w:sz w:val="22"/>
          <w:szCs w:val="22"/>
        </w:rPr>
        <w:t>I</w:t>
      </w:r>
      <w:r w:rsidRPr="00576B42">
        <w:rPr>
          <w:rFonts w:hint="eastAsia"/>
          <w:sz w:val="22"/>
          <w:szCs w:val="22"/>
        </w:rPr>
        <w:t xml:space="preserve">t is suitable to capture and display narrow pulse which may probably be neglected if using </w:t>
      </w:r>
      <w:smartTag w:uri="urn:schemas-microsoft-com:office:smarttags" w:element="place">
        <w:r w:rsidRPr="00576B42">
          <w:rPr>
            <w:rFonts w:hint="eastAsia"/>
            <w:sz w:val="22"/>
            <w:szCs w:val="22"/>
          </w:rPr>
          <w:t>Normal</w:t>
        </w:r>
      </w:smartTag>
      <w:r w:rsidRPr="00576B42">
        <w:rPr>
          <w:rFonts w:hint="eastAsia"/>
          <w:sz w:val="22"/>
          <w:szCs w:val="22"/>
        </w:rPr>
        <w:t xml:space="preserve"> mode. However the noise under Peak Detect sounds louder.</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AVG Mode: </w:t>
      </w:r>
      <w:r w:rsidRPr="00576B42">
        <w:rPr>
          <w:rFonts w:hint="eastAsia"/>
          <w:sz w:val="22"/>
          <w:szCs w:val="22"/>
        </w:rPr>
        <w:t xml:space="preserve">The Oscilloscope captures certain numbers of waveforms and </w:t>
      </w:r>
      <w:r w:rsidRPr="00576B42">
        <w:rPr>
          <w:sz w:val="22"/>
          <w:szCs w:val="22"/>
        </w:rPr>
        <w:t>calculates</w:t>
      </w:r>
      <w:r w:rsidRPr="00576B42">
        <w:rPr>
          <w:rFonts w:hint="eastAsia"/>
          <w:sz w:val="22"/>
          <w:szCs w:val="22"/>
        </w:rPr>
        <w:t xml:space="preserve"> their average values that will be used to form waveforms on the display. This mode can reduce random noise.</w:t>
      </w:r>
    </w:p>
    <w:p w:rsidR="004D5DD7" w:rsidRPr="00576B42" w:rsidRDefault="004D5DD7" w:rsidP="004D5DD7">
      <w:pPr>
        <w:autoSpaceDE w:val="0"/>
        <w:autoSpaceDN w:val="0"/>
        <w:adjustRightInd w:val="0"/>
        <w:rPr>
          <w:bCs/>
          <w:sz w:val="22"/>
          <w:szCs w:val="22"/>
        </w:rPr>
      </w:pPr>
      <w:r w:rsidRPr="00576B42">
        <w:rPr>
          <w:rFonts w:hint="eastAsia"/>
          <w:b/>
          <w:bCs/>
          <w:sz w:val="22"/>
          <w:szCs w:val="22"/>
        </w:rPr>
        <w:t>Fast Acquisition:</w:t>
      </w:r>
      <w:r w:rsidRPr="00576B42">
        <w:rPr>
          <w:rFonts w:hint="eastAsia"/>
          <w:bCs/>
          <w:sz w:val="22"/>
          <w:szCs w:val="22"/>
        </w:rPr>
        <w:t xml:space="preserve"> it only acquires points for Min. memory depth required for display, which can shorten the hold-off time between each acquisition and </w:t>
      </w:r>
      <w:r w:rsidRPr="00576B42">
        <w:rPr>
          <w:bCs/>
          <w:sz w:val="22"/>
          <w:szCs w:val="22"/>
        </w:rPr>
        <w:t>realize</w:t>
      </w:r>
      <w:r w:rsidRPr="00576B42">
        <w:rPr>
          <w:rFonts w:hint="eastAsia"/>
          <w:bCs/>
          <w:sz w:val="22"/>
          <w:szCs w:val="22"/>
        </w:rPr>
        <w:t xml:space="preserve"> superb capture rate. </w:t>
      </w:r>
      <w:r w:rsidRPr="00576B42">
        <w:rPr>
          <w:bCs/>
          <w:sz w:val="22"/>
          <w:szCs w:val="22"/>
        </w:rPr>
        <w:t>I</w:t>
      </w:r>
      <w:r w:rsidRPr="00576B42">
        <w:rPr>
          <w:rFonts w:hint="eastAsia"/>
          <w:bCs/>
          <w:sz w:val="22"/>
          <w:szCs w:val="22"/>
        </w:rPr>
        <w:t>t can significantly increase the possibility to find out rarely seen issue.</w:t>
      </w:r>
    </w:p>
    <w:p w:rsidR="004D5DD7" w:rsidRPr="00576B42" w:rsidRDefault="004D5DD7" w:rsidP="004D5DD7">
      <w:pPr>
        <w:autoSpaceDE w:val="0"/>
        <w:autoSpaceDN w:val="0"/>
        <w:adjustRightInd w:val="0"/>
        <w:rPr>
          <w:sz w:val="22"/>
          <w:szCs w:val="22"/>
        </w:rPr>
      </w:pPr>
    </w:p>
    <w:p w:rsidR="004D5DD7" w:rsidRPr="00576B42" w:rsidRDefault="004D5DD7" w:rsidP="00D52BF8">
      <w:pPr>
        <w:pStyle w:val="2"/>
      </w:pPr>
      <w:bookmarkStart w:id="95" w:name="_Toc8915624"/>
      <w:r w:rsidRPr="00576B42">
        <w:t xml:space="preserve">6.6 </w:t>
      </w:r>
      <w:r w:rsidRPr="00576B42">
        <w:rPr>
          <w:rFonts w:hint="eastAsia"/>
        </w:rPr>
        <w:t>Set</w:t>
      </w:r>
      <w:r>
        <w:rPr>
          <w:rFonts w:hint="eastAsia"/>
        </w:rPr>
        <w:t>ting</w:t>
      </w:r>
      <w:r w:rsidRPr="00576B42">
        <w:rPr>
          <w:rFonts w:hint="eastAsia"/>
        </w:rPr>
        <w:t xml:space="preserve"> the Display</w:t>
      </w:r>
      <w:bookmarkEnd w:id="95"/>
    </w:p>
    <w:p w:rsidR="004D5DD7" w:rsidRPr="00576B42" w:rsidRDefault="004D5DD7" w:rsidP="004D5DD7">
      <w:pPr>
        <w:autoSpaceDE w:val="0"/>
        <w:autoSpaceDN w:val="0"/>
        <w:adjustRightInd w:val="0"/>
        <w:ind w:firstLineChars="200" w:firstLine="440"/>
        <w:rPr>
          <w:sz w:val="22"/>
          <w:szCs w:val="22"/>
        </w:rPr>
      </w:pPr>
      <w:r w:rsidRPr="00576B42">
        <w:rPr>
          <w:rFonts w:hint="eastAsia"/>
          <w:sz w:val="22"/>
          <w:szCs w:val="22"/>
        </w:rPr>
        <w:t>Press</w:t>
      </w:r>
      <w:r w:rsidRPr="00576B42">
        <w:rPr>
          <w:sz w:val="22"/>
          <w:szCs w:val="22"/>
        </w:rPr>
        <w:t xml:space="preserve"> </w:t>
      </w:r>
      <w:r w:rsidRPr="00576B42">
        <w:rPr>
          <w:sz w:val="22"/>
          <w:szCs w:val="22"/>
          <w:bdr w:val="single" w:sz="4" w:space="0" w:color="auto"/>
        </w:rPr>
        <w:t>DISPLAY</w:t>
      </w:r>
      <w:r w:rsidRPr="00576B42">
        <w:rPr>
          <w:sz w:val="22"/>
          <w:szCs w:val="22"/>
        </w:rPr>
        <w:t xml:space="preserve"> </w:t>
      </w:r>
      <w:r w:rsidRPr="00576B42">
        <w:rPr>
          <w:rFonts w:hint="eastAsia"/>
          <w:sz w:val="22"/>
          <w:szCs w:val="22"/>
        </w:rPr>
        <w:t>button to access display menu, please refer to the follow table:</w:t>
      </w:r>
      <w:r w:rsidRPr="00576B42">
        <w:rPr>
          <w:sz w:val="22"/>
          <w:szCs w:val="22"/>
        </w:rPr>
        <w:t>，</w:t>
      </w:r>
    </w:p>
    <w:p w:rsidR="004D5DD7" w:rsidRPr="00576B42" w:rsidRDefault="004D5DD7" w:rsidP="00E61A1D">
      <w:pPr>
        <w:autoSpaceDE w:val="0"/>
        <w:autoSpaceDN w:val="0"/>
        <w:adjustRightInd w:val="0"/>
        <w:ind w:firstLineChars="200" w:firstLine="440"/>
        <w:jc w:val="center"/>
        <w:rPr>
          <w:sz w:val="22"/>
          <w:szCs w:val="22"/>
        </w:rPr>
      </w:pPr>
      <w:r>
        <w:rPr>
          <w:noProof/>
          <w:sz w:val="22"/>
          <w:szCs w:val="22"/>
        </w:rPr>
        <w:drawing>
          <wp:inline distT="0" distB="0" distL="0" distR="0">
            <wp:extent cx="3838575" cy="3105785"/>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38575" cy="310578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Chars="200" w:firstLine="440"/>
        <w:jc w:val="center"/>
        <w:rPr>
          <w:sz w:val="22"/>
          <w:szCs w:val="22"/>
        </w:rPr>
      </w:pPr>
      <w:r w:rsidRPr="00576B42">
        <w:rPr>
          <w:rFonts w:hint="eastAsia"/>
          <w:sz w:val="22"/>
          <w:szCs w:val="22"/>
        </w:rPr>
        <w:t xml:space="preserve">Figure </w:t>
      </w:r>
      <w:r w:rsidRPr="00576B42">
        <w:rPr>
          <w:sz w:val="22"/>
          <w:szCs w:val="22"/>
        </w:rPr>
        <w:t xml:space="preserve">6-14  </w:t>
      </w:r>
      <w:r w:rsidRPr="00576B42">
        <w:rPr>
          <w:rFonts w:hint="eastAsia"/>
          <w:sz w:val="22"/>
          <w:szCs w:val="22"/>
        </w:rPr>
        <w:t>Waveform Display Setup</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6-9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5361"/>
      </w:tblGrid>
      <w:tr w:rsidR="004D5DD7" w:rsidRPr="00576B42" w:rsidTr="00E61A1D">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r>
      <w:tr w:rsidR="004D5DD7" w:rsidRPr="00576B42" w:rsidTr="00E61A1D">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t>Type</w:t>
            </w:r>
          </w:p>
          <w:p w:rsidR="004D5DD7" w:rsidRPr="00576B42" w:rsidRDefault="004D5DD7" w:rsidP="009E228F">
            <w:pPr>
              <w:autoSpaceDE w:val="0"/>
              <w:autoSpaceDN w:val="0"/>
              <w:adjustRightInd w:val="0"/>
              <w:rPr>
                <w:sz w:val="22"/>
                <w:szCs w:val="22"/>
              </w:rPr>
            </w:pPr>
          </w:p>
        </w:tc>
        <w:tc>
          <w:tcPr>
            <w:tcW w:w="1440" w:type="dxa"/>
          </w:tcPr>
          <w:p w:rsidR="004D5DD7" w:rsidRPr="00576B42" w:rsidRDefault="004D5DD7" w:rsidP="009E228F">
            <w:pPr>
              <w:autoSpaceDE w:val="0"/>
              <w:autoSpaceDN w:val="0"/>
              <w:adjustRightInd w:val="0"/>
              <w:rPr>
                <w:sz w:val="22"/>
                <w:szCs w:val="22"/>
              </w:rPr>
            </w:pPr>
            <w:r w:rsidRPr="00576B42">
              <w:rPr>
                <w:sz w:val="22"/>
                <w:szCs w:val="22"/>
              </w:rPr>
              <w:t>YT</w:t>
            </w: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sz w:val="22"/>
                <w:szCs w:val="22"/>
              </w:rPr>
              <w:t>XY</w:t>
            </w:r>
          </w:p>
          <w:p w:rsidR="004D5DD7" w:rsidRPr="00576B42" w:rsidRDefault="004D5DD7" w:rsidP="009E228F">
            <w:pPr>
              <w:autoSpaceDE w:val="0"/>
              <w:autoSpaceDN w:val="0"/>
              <w:adjustRightInd w:val="0"/>
              <w:rPr>
                <w:sz w:val="22"/>
                <w:szCs w:val="22"/>
              </w:rPr>
            </w:pPr>
          </w:p>
        </w:tc>
        <w:tc>
          <w:tcPr>
            <w:tcW w:w="5361" w:type="dxa"/>
          </w:tcPr>
          <w:p w:rsidR="004D5DD7" w:rsidRPr="00576B42" w:rsidRDefault="004D5DD7" w:rsidP="009E228F">
            <w:pPr>
              <w:pStyle w:val="Default"/>
              <w:rPr>
                <w:color w:val="auto"/>
                <w:sz w:val="22"/>
                <w:szCs w:val="22"/>
              </w:rPr>
            </w:pPr>
            <w:r w:rsidRPr="00576B42">
              <w:rPr>
                <w:rFonts w:hint="eastAsia"/>
                <w:color w:val="auto"/>
                <w:sz w:val="22"/>
                <w:szCs w:val="22"/>
              </w:rPr>
              <w:lastRenderedPageBreak/>
              <w:t>To display relationship between voltage(vertical) and time(Horizontal).</w:t>
            </w:r>
            <w:r w:rsidRPr="00576B42">
              <w:rPr>
                <w:color w:val="auto"/>
                <w:sz w:val="22"/>
                <w:szCs w:val="22"/>
              </w:rPr>
              <w:t xml:space="preserve"> </w:t>
            </w:r>
          </w:p>
          <w:p w:rsidR="004D5DD7" w:rsidRPr="00576B42" w:rsidRDefault="004D5DD7" w:rsidP="009E228F">
            <w:pPr>
              <w:autoSpaceDE w:val="0"/>
              <w:autoSpaceDN w:val="0"/>
              <w:adjustRightInd w:val="0"/>
              <w:rPr>
                <w:sz w:val="22"/>
                <w:szCs w:val="22"/>
              </w:rPr>
            </w:pPr>
            <w:r w:rsidRPr="00576B42">
              <w:rPr>
                <w:sz w:val="22"/>
                <w:szCs w:val="22"/>
              </w:rPr>
              <w:t>X-Y</w:t>
            </w:r>
            <w:r w:rsidRPr="00576B42">
              <w:rPr>
                <w:rFonts w:hint="eastAsia"/>
                <w:sz w:val="22"/>
                <w:szCs w:val="22"/>
              </w:rPr>
              <w:t xml:space="preserve"> display mode using CH1 signal to form X axis and CH2 </w:t>
            </w:r>
            <w:r w:rsidRPr="00576B42">
              <w:rPr>
                <w:rFonts w:hint="eastAsia"/>
                <w:sz w:val="22"/>
                <w:szCs w:val="22"/>
              </w:rPr>
              <w:lastRenderedPageBreak/>
              <w:t>signal for Y axis(applicable only for dual channel model)</w:t>
            </w:r>
          </w:p>
        </w:tc>
      </w:tr>
      <w:tr w:rsidR="004D5DD7" w:rsidRPr="00576B42" w:rsidTr="00E61A1D">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lastRenderedPageBreak/>
              <w:t>Format</w:t>
            </w:r>
          </w:p>
        </w:tc>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Vector</w:t>
            </w:r>
          </w:p>
          <w:p w:rsidR="004D5DD7" w:rsidRPr="00576B42" w:rsidRDefault="004D5DD7" w:rsidP="009E228F">
            <w:pPr>
              <w:autoSpaceDE w:val="0"/>
              <w:autoSpaceDN w:val="0"/>
              <w:adjustRightInd w:val="0"/>
              <w:rPr>
                <w:sz w:val="22"/>
                <w:szCs w:val="22"/>
              </w:rPr>
            </w:pPr>
            <w:r w:rsidRPr="00576B42">
              <w:rPr>
                <w:rFonts w:hint="eastAsia"/>
                <w:sz w:val="22"/>
                <w:szCs w:val="22"/>
              </w:rPr>
              <w:t>Dots</w:t>
            </w:r>
          </w:p>
        </w:tc>
        <w:tc>
          <w:tcPr>
            <w:tcW w:w="5361" w:type="dxa"/>
          </w:tcPr>
          <w:p w:rsidR="004D5DD7" w:rsidRPr="00576B42" w:rsidRDefault="004D5DD7" w:rsidP="009E228F">
            <w:pPr>
              <w:autoSpaceDE w:val="0"/>
              <w:autoSpaceDN w:val="0"/>
              <w:adjustRightInd w:val="0"/>
              <w:rPr>
                <w:sz w:val="22"/>
                <w:szCs w:val="22"/>
              </w:rPr>
            </w:pPr>
            <w:r w:rsidRPr="00576B42">
              <w:rPr>
                <w:sz w:val="22"/>
                <w:szCs w:val="22"/>
              </w:rPr>
              <w:t>Connect</w:t>
            </w:r>
            <w:r w:rsidRPr="00576B42">
              <w:rPr>
                <w:rFonts w:hint="eastAsia"/>
                <w:sz w:val="22"/>
                <w:szCs w:val="22"/>
              </w:rPr>
              <w:t xml:space="preserve"> sample dots and display.</w:t>
            </w:r>
          </w:p>
          <w:p w:rsidR="004D5DD7" w:rsidRPr="00576B42" w:rsidRDefault="004D5DD7" w:rsidP="009E228F">
            <w:pPr>
              <w:autoSpaceDE w:val="0"/>
              <w:autoSpaceDN w:val="0"/>
              <w:adjustRightInd w:val="0"/>
              <w:rPr>
                <w:sz w:val="22"/>
                <w:szCs w:val="22"/>
              </w:rPr>
            </w:pPr>
            <w:r w:rsidRPr="00576B42">
              <w:rPr>
                <w:rFonts w:hint="eastAsia"/>
                <w:sz w:val="22"/>
                <w:szCs w:val="22"/>
              </w:rPr>
              <w:t>Directly display sample dots</w:t>
            </w:r>
          </w:p>
        </w:tc>
      </w:tr>
      <w:tr w:rsidR="004D5DD7" w:rsidRPr="00576B42" w:rsidTr="00E61A1D">
        <w:trPr>
          <w:trHeight w:val="156"/>
        </w:trPr>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t>Graticule</w:t>
            </w:r>
          </w:p>
        </w:tc>
        <w:tc>
          <w:tcPr>
            <w:tcW w:w="144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Full</w:t>
            </w:r>
          </w:p>
          <w:p w:rsidR="004D5DD7" w:rsidRPr="00576B42" w:rsidRDefault="004D5DD7" w:rsidP="009E228F">
            <w:pPr>
              <w:autoSpaceDE w:val="0"/>
              <w:autoSpaceDN w:val="0"/>
              <w:adjustRightInd w:val="0"/>
              <w:rPr>
                <w:sz w:val="22"/>
                <w:szCs w:val="22"/>
              </w:rPr>
            </w:pPr>
            <w:r w:rsidRPr="00576B42">
              <w:rPr>
                <w:rFonts w:hint="eastAsia"/>
                <w:sz w:val="22"/>
                <w:szCs w:val="22"/>
              </w:rPr>
              <w:t>Grid</w:t>
            </w:r>
          </w:p>
          <w:p w:rsidR="004D5DD7" w:rsidRPr="00576B42" w:rsidRDefault="004D5DD7" w:rsidP="009E228F">
            <w:pPr>
              <w:autoSpaceDE w:val="0"/>
              <w:autoSpaceDN w:val="0"/>
              <w:adjustRightInd w:val="0"/>
              <w:rPr>
                <w:sz w:val="22"/>
                <w:szCs w:val="22"/>
              </w:rPr>
            </w:pPr>
            <w:r w:rsidRPr="00576B42">
              <w:rPr>
                <w:rFonts w:hint="eastAsia"/>
                <w:sz w:val="22"/>
                <w:szCs w:val="22"/>
              </w:rPr>
              <w:t>Cross Hair</w:t>
            </w:r>
          </w:p>
        </w:tc>
        <w:tc>
          <w:tcPr>
            <w:tcW w:w="5361" w:type="dxa"/>
            <w:shd w:val="clear" w:color="auto" w:fill="auto"/>
          </w:tcPr>
          <w:p w:rsidR="004D5DD7" w:rsidRPr="00576B42" w:rsidRDefault="004D5DD7" w:rsidP="009E228F">
            <w:pPr>
              <w:autoSpaceDE w:val="0"/>
              <w:autoSpaceDN w:val="0"/>
              <w:adjustRightInd w:val="0"/>
              <w:rPr>
                <w:sz w:val="22"/>
                <w:szCs w:val="22"/>
              </w:rPr>
            </w:pPr>
            <w:r w:rsidRPr="00576B42">
              <w:rPr>
                <w:sz w:val="22"/>
                <w:szCs w:val="22"/>
              </w:rPr>
              <w:t>T</w:t>
            </w:r>
            <w:r w:rsidRPr="00576B42">
              <w:rPr>
                <w:rFonts w:hint="eastAsia"/>
                <w:sz w:val="22"/>
                <w:szCs w:val="22"/>
              </w:rPr>
              <w:t>o set the graticule of waveform display zone to Full, Grid and Cross Hair mode</w:t>
            </w:r>
          </w:p>
        </w:tc>
      </w:tr>
      <w:tr w:rsidR="004D5DD7" w:rsidRPr="00576B42" w:rsidTr="00E61A1D">
        <w:trPr>
          <w:trHeight w:val="156"/>
        </w:trPr>
        <w:tc>
          <w:tcPr>
            <w:tcW w:w="1620" w:type="dxa"/>
          </w:tcPr>
          <w:p w:rsidR="004D5DD7" w:rsidRPr="00576B42" w:rsidRDefault="004D5DD7" w:rsidP="009E228F">
            <w:pPr>
              <w:autoSpaceDE w:val="0"/>
              <w:autoSpaceDN w:val="0"/>
              <w:adjustRightInd w:val="0"/>
              <w:rPr>
                <w:sz w:val="22"/>
                <w:szCs w:val="22"/>
              </w:rPr>
            </w:pPr>
            <w:r w:rsidRPr="00576B42">
              <w:rPr>
                <w:rFonts w:hint="eastAsia"/>
                <w:sz w:val="22"/>
                <w:szCs w:val="22"/>
              </w:rPr>
              <w:t>Persist</w:t>
            </w:r>
          </w:p>
        </w:tc>
        <w:tc>
          <w:tcPr>
            <w:tcW w:w="1440"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Off</w:t>
            </w:r>
          </w:p>
          <w:p w:rsidR="004D5DD7" w:rsidRPr="00576B42" w:rsidRDefault="004D5DD7" w:rsidP="009E228F">
            <w:pPr>
              <w:autoSpaceDE w:val="0"/>
              <w:autoSpaceDN w:val="0"/>
              <w:adjustRightInd w:val="0"/>
              <w:rPr>
                <w:sz w:val="22"/>
                <w:szCs w:val="22"/>
              </w:rPr>
            </w:pPr>
            <w:r w:rsidRPr="00576B42">
              <w:rPr>
                <w:sz w:val="22"/>
                <w:szCs w:val="22"/>
              </w:rPr>
              <w:t>1s</w:t>
            </w:r>
          </w:p>
          <w:p w:rsidR="004D5DD7" w:rsidRPr="00576B42" w:rsidRDefault="004D5DD7" w:rsidP="009E228F">
            <w:pPr>
              <w:autoSpaceDE w:val="0"/>
              <w:autoSpaceDN w:val="0"/>
              <w:adjustRightInd w:val="0"/>
              <w:rPr>
                <w:sz w:val="22"/>
                <w:szCs w:val="22"/>
              </w:rPr>
            </w:pPr>
            <w:r w:rsidRPr="00576B42">
              <w:rPr>
                <w:sz w:val="22"/>
                <w:szCs w:val="22"/>
              </w:rPr>
              <w:t>3s</w:t>
            </w:r>
          </w:p>
          <w:p w:rsidR="004D5DD7" w:rsidRPr="00576B42" w:rsidRDefault="004D5DD7" w:rsidP="009E228F">
            <w:pPr>
              <w:autoSpaceDE w:val="0"/>
              <w:autoSpaceDN w:val="0"/>
              <w:adjustRightInd w:val="0"/>
              <w:rPr>
                <w:sz w:val="22"/>
                <w:szCs w:val="22"/>
              </w:rPr>
            </w:pPr>
            <w:r w:rsidRPr="00576B42">
              <w:rPr>
                <w:sz w:val="22"/>
                <w:szCs w:val="22"/>
              </w:rPr>
              <w:t>5s</w:t>
            </w:r>
          </w:p>
          <w:p w:rsidR="004D5DD7" w:rsidRPr="00576B42" w:rsidRDefault="004D5DD7" w:rsidP="009E228F">
            <w:pPr>
              <w:autoSpaceDE w:val="0"/>
              <w:autoSpaceDN w:val="0"/>
              <w:adjustRightInd w:val="0"/>
              <w:rPr>
                <w:sz w:val="22"/>
                <w:szCs w:val="22"/>
              </w:rPr>
            </w:pPr>
            <w:r w:rsidRPr="00576B42">
              <w:rPr>
                <w:rFonts w:hint="eastAsia"/>
                <w:sz w:val="22"/>
                <w:szCs w:val="22"/>
              </w:rPr>
              <w:t>Infinite</w:t>
            </w:r>
          </w:p>
        </w:tc>
        <w:tc>
          <w:tcPr>
            <w:tcW w:w="5361" w:type="dxa"/>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Update the waveforms at normal rate.</w:t>
            </w:r>
          </w:p>
          <w:p w:rsidR="004D5DD7" w:rsidRPr="00576B42" w:rsidRDefault="004D5DD7" w:rsidP="009E228F">
            <w:pPr>
              <w:autoSpaceDE w:val="0"/>
              <w:autoSpaceDN w:val="0"/>
              <w:adjustRightInd w:val="0"/>
              <w:rPr>
                <w:sz w:val="22"/>
                <w:szCs w:val="22"/>
              </w:rPr>
            </w:pPr>
            <w:bookmarkStart w:id="96" w:name="OLE_LINK71"/>
            <w:r w:rsidRPr="00576B42">
              <w:rPr>
                <w:rFonts w:hint="eastAsia"/>
                <w:sz w:val="22"/>
                <w:szCs w:val="22"/>
              </w:rPr>
              <w:t>Update after waveform data is hold for 1 second</w:t>
            </w:r>
            <w:bookmarkEnd w:id="96"/>
            <w:r w:rsidRPr="00576B42">
              <w:rPr>
                <w:rFonts w:hint="eastAsia"/>
                <w:sz w:val="22"/>
                <w:szCs w:val="22"/>
              </w:rPr>
              <w:t>.</w:t>
            </w:r>
          </w:p>
          <w:p w:rsidR="004D5DD7" w:rsidRPr="00576B42" w:rsidRDefault="004D5DD7" w:rsidP="009E228F">
            <w:pPr>
              <w:autoSpaceDE w:val="0"/>
              <w:autoSpaceDN w:val="0"/>
              <w:adjustRightInd w:val="0"/>
              <w:rPr>
                <w:sz w:val="22"/>
                <w:szCs w:val="22"/>
              </w:rPr>
            </w:pPr>
            <w:r w:rsidRPr="00576B42">
              <w:rPr>
                <w:rFonts w:hint="eastAsia"/>
                <w:sz w:val="22"/>
                <w:szCs w:val="22"/>
              </w:rPr>
              <w:t>Update after waveform data is hold for 3 seconds.</w:t>
            </w:r>
          </w:p>
          <w:p w:rsidR="004D5DD7" w:rsidRPr="00576B42" w:rsidRDefault="004D5DD7" w:rsidP="009E228F">
            <w:pPr>
              <w:autoSpaceDE w:val="0"/>
              <w:autoSpaceDN w:val="0"/>
              <w:adjustRightInd w:val="0"/>
              <w:rPr>
                <w:sz w:val="22"/>
                <w:szCs w:val="22"/>
              </w:rPr>
            </w:pPr>
            <w:r w:rsidRPr="00576B42">
              <w:rPr>
                <w:rFonts w:hint="eastAsia"/>
                <w:sz w:val="22"/>
                <w:szCs w:val="22"/>
              </w:rPr>
              <w:t>Update after waveform data is hold for 5 seconds,</w:t>
            </w:r>
          </w:p>
          <w:p w:rsidR="004D5DD7" w:rsidRPr="00576B42" w:rsidRDefault="004D5DD7" w:rsidP="009E228F">
            <w:pPr>
              <w:autoSpaceDE w:val="0"/>
              <w:autoSpaceDN w:val="0"/>
              <w:adjustRightInd w:val="0"/>
              <w:rPr>
                <w:sz w:val="22"/>
                <w:szCs w:val="22"/>
              </w:rPr>
            </w:pPr>
            <w:r w:rsidRPr="00576B42">
              <w:rPr>
                <w:sz w:val="22"/>
                <w:szCs w:val="22"/>
              </w:rPr>
              <w:t>W</w:t>
            </w:r>
            <w:r w:rsidRPr="00576B42">
              <w:rPr>
                <w:rFonts w:hint="eastAsia"/>
                <w:sz w:val="22"/>
                <w:szCs w:val="22"/>
              </w:rPr>
              <w:t>aveform data is kept on the screen, new data, if any, could be added into the display continuously.</w:t>
            </w:r>
          </w:p>
        </w:tc>
      </w:tr>
    </w:tbl>
    <w:p w:rsidR="004D5DD7" w:rsidRPr="00576B42" w:rsidRDefault="004D5DD7" w:rsidP="004D5DD7">
      <w:pPr>
        <w:autoSpaceDE w:val="0"/>
        <w:autoSpaceDN w:val="0"/>
        <w:adjustRightInd w:val="0"/>
        <w:rPr>
          <w:sz w:val="22"/>
          <w:szCs w:val="22"/>
        </w:rPr>
      </w:pPr>
    </w:p>
    <w:p w:rsidR="004D5DD7" w:rsidRPr="00576B42" w:rsidRDefault="004D5DD7" w:rsidP="004D5DD7">
      <w:pPr>
        <w:autoSpaceDE w:val="0"/>
        <w:autoSpaceDN w:val="0"/>
        <w:adjustRightInd w:val="0"/>
        <w:rPr>
          <w:b/>
          <w:sz w:val="22"/>
          <w:szCs w:val="22"/>
        </w:rPr>
      </w:pPr>
      <w:r w:rsidRPr="00576B42">
        <w:rPr>
          <w:rFonts w:hint="eastAsia"/>
          <w:b/>
          <w:sz w:val="22"/>
          <w:szCs w:val="22"/>
        </w:rPr>
        <w:t xml:space="preserve">Term Explanation: </w:t>
      </w:r>
    </w:p>
    <w:p w:rsidR="004D5DD7" w:rsidRPr="00576B42" w:rsidRDefault="004D5DD7" w:rsidP="004D5DD7">
      <w:pPr>
        <w:autoSpaceDE w:val="0"/>
        <w:autoSpaceDN w:val="0"/>
        <w:adjustRightInd w:val="0"/>
        <w:rPr>
          <w:sz w:val="22"/>
          <w:szCs w:val="22"/>
        </w:rPr>
      </w:pPr>
      <w:r w:rsidRPr="00576B42">
        <w:rPr>
          <w:rFonts w:eastAsia="黑体" w:hint="eastAsia"/>
          <w:b/>
          <w:sz w:val="22"/>
          <w:szCs w:val="22"/>
        </w:rPr>
        <w:t xml:space="preserve">Display Format: </w:t>
      </w:r>
      <w:r w:rsidRPr="00576B42">
        <w:rPr>
          <w:rFonts w:hint="eastAsia"/>
          <w:sz w:val="22"/>
          <w:szCs w:val="22"/>
          <w:highlight w:val="lightGray"/>
        </w:rPr>
        <w:t>VECTOR</w:t>
      </w:r>
      <w:r w:rsidRPr="00576B42">
        <w:rPr>
          <w:rFonts w:hint="eastAsia"/>
          <w:sz w:val="22"/>
          <w:szCs w:val="22"/>
        </w:rPr>
        <w:t xml:space="preserve"> Display fills out all blanks between neighboring points, </w:t>
      </w:r>
      <w:r w:rsidRPr="00576B42">
        <w:rPr>
          <w:rFonts w:hint="eastAsia"/>
          <w:sz w:val="22"/>
          <w:szCs w:val="22"/>
          <w:highlight w:val="lightGray"/>
        </w:rPr>
        <w:t>DOT</w:t>
      </w:r>
      <w:r w:rsidRPr="00576B42">
        <w:rPr>
          <w:rFonts w:hint="eastAsia"/>
          <w:sz w:val="22"/>
          <w:szCs w:val="22"/>
        </w:rPr>
        <w:t xml:space="preserve"> Display just shows sample points.</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Update </w:t>
      </w:r>
      <w:r w:rsidRPr="00576B42">
        <w:rPr>
          <w:b/>
          <w:sz w:val="22"/>
          <w:szCs w:val="22"/>
        </w:rPr>
        <w:t>Rate:</w:t>
      </w:r>
      <w:r w:rsidRPr="00576B42">
        <w:rPr>
          <w:rFonts w:hint="eastAsia"/>
          <w:b/>
          <w:sz w:val="22"/>
          <w:szCs w:val="22"/>
        </w:rPr>
        <w:t xml:space="preserve"> </w:t>
      </w:r>
      <w:r w:rsidRPr="00576B42">
        <w:rPr>
          <w:rFonts w:hint="eastAsia"/>
          <w:sz w:val="22"/>
          <w:szCs w:val="22"/>
        </w:rPr>
        <w:t>The times that the oscilloscope updates the waveforms per second.</w:t>
      </w:r>
      <w:r w:rsidRPr="00576B42">
        <w:rPr>
          <w:rFonts w:hint="eastAsia"/>
          <w:b/>
          <w:sz w:val="22"/>
          <w:szCs w:val="22"/>
        </w:rPr>
        <w:t xml:space="preserve"> </w:t>
      </w:r>
      <w:r w:rsidRPr="00576B42">
        <w:rPr>
          <w:rFonts w:hint="eastAsia"/>
          <w:sz w:val="22"/>
          <w:szCs w:val="22"/>
        </w:rPr>
        <w:t>it reflect how fast the Oscilloscope could allow you to observe signal dynamic change.</w:t>
      </w:r>
    </w:p>
    <w:p w:rsidR="004D5DD7" w:rsidRPr="00576B42" w:rsidRDefault="004D5DD7" w:rsidP="004D5DD7">
      <w:pPr>
        <w:autoSpaceDE w:val="0"/>
        <w:autoSpaceDN w:val="0"/>
        <w:adjustRightInd w:val="0"/>
        <w:rPr>
          <w:sz w:val="22"/>
          <w:szCs w:val="22"/>
        </w:rPr>
      </w:pPr>
      <w:r w:rsidRPr="00576B42">
        <w:rPr>
          <w:b/>
          <w:sz w:val="22"/>
          <w:szCs w:val="22"/>
        </w:rPr>
        <w:t>Y-T</w:t>
      </w:r>
      <w:r w:rsidRPr="00576B42">
        <w:rPr>
          <w:rFonts w:hint="eastAsia"/>
          <w:b/>
          <w:sz w:val="22"/>
          <w:szCs w:val="22"/>
        </w:rPr>
        <w:t xml:space="preserve"> Mode</w:t>
      </w:r>
      <w:r w:rsidRPr="00576B42">
        <w:rPr>
          <w:rFonts w:hint="eastAsia"/>
          <w:sz w:val="22"/>
          <w:szCs w:val="22"/>
        </w:rPr>
        <w:t>: In this mode, Y axis represents voltage and X axis for the time.</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Slow Scan </w:t>
      </w:r>
      <w:r w:rsidRPr="00576B42">
        <w:rPr>
          <w:b/>
          <w:sz w:val="22"/>
          <w:szCs w:val="22"/>
        </w:rPr>
        <w:t>Mode:</w:t>
      </w:r>
      <w:r w:rsidRPr="00576B42">
        <w:rPr>
          <w:rFonts w:hint="eastAsia"/>
          <w:b/>
          <w:sz w:val="22"/>
          <w:szCs w:val="22"/>
        </w:rPr>
        <w:t xml:space="preserve"> When the </w:t>
      </w:r>
      <w:proofErr w:type="spellStart"/>
      <w:r w:rsidRPr="00576B42">
        <w:rPr>
          <w:rFonts w:hint="eastAsia"/>
          <w:b/>
          <w:sz w:val="22"/>
          <w:szCs w:val="22"/>
        </w:rPr>
        <w:t>timebase</w:t>
      </w:r>
      <w:proofErr w:type="spellEnd"/>
      <w:r w:rsidRPr="00576B42">
        <w:rPr>
          <w:rFonts w:hint="eastAsia"/>
          <w:b/>
          <w:sz w:val="22"/>
          <w:szCs w:val="22"/>
        </w:rPr>
        <w:t xml:space="preserve"> is set at </w:t>
      </w:r>
      <w:r w:rsidRPr="00576B42">
        <w:rPr>
          <w:sz w:val="22"/>
          <w:szCs w:val="22"/>
        </w:rPr>
        <w:t>50ms/div</w:t>
      </w:r>
      <w:r w:rsidRPr="00576B42">
        <w:rPr>
          <w:rFonts w:hint="eastAsia"/>
          <w:sz w:val="22"/>
          <w:szCs w:val="22"/>
        </w:rPr>
        <w:t xml:space="preserve"> or lower, the Oscilloscope will enter into </w:t>
      </w:r>
      <w:r w:rsidRPr="00576B42">
        <w:rPr>
          <w:sz w:val="22"/>
          <w:szCs w:val="22"/>
        </w:rPr>
        <w:t>slow</w:t>
      </w:r>
      <w:r w:rsidRPr="00576B42">
        <w:rPr>
          <w:rFonts w:hint="eastAsia"/>
          <w:sz w:val="22"/>
          <w:szCs w:val="22"/>
        </w:rPr>
        <w:t xml:space="preserve"> scan mode. T</w:t>
      </w:r>
      <w:r w:rsidRPr="00576B42">
        <w:rPr>
          <w:sz w:val="22"/>
          <w:szCs w:val="22"/>
        </w:rPr>
        <w:t>h</w:t>
      </w:r>
      <w:r w:rsidRPr="00576B42">
        <w:rPr>
          <w:rFonts w:hint="eastAsia"/>
          <w:sz w:val="22"/>
          <w:szCs w:val="22"/>
        </w:rPr>
        <w:t xml:space="preserve">is mode is applied to observe low-frequency signal. It is recommended that channel coupling is set to </w:t>
      </w:r>
      <w:r w:rsidRPr="00576B42">
        <w:rPr>
          <w:rFonts w:hint="eastAsia"/>
          <w:sz w:val="22"/>
          <w:szCs w:val="22"/>
          <w:highlight w:val="lightGray"/>
        </w:rPr>
        <w:t>DC</w:t>
      </w:r>
      <w:r w:rsidRPr="00576B42">
        <w:rPr>
          <w:rFonts w:hint="eastAsia"/>
          <w:sz w:val="22"/>
          <w:szCs w:val="22"/>
        </w:rPr>
        <w:t>.</w:t>
      </w:r>
      <w:r w:rsidRPr="00576B42">
        <w:rPr>
          <w:sz w:val="22"/>
          <w:szCs w:val="22"/>
        </w:rPr>
        <w:t xml:space="preserve"> </w:t>
      </w:r>
    </w:p>
    <w:p w:rsidR="004D5DD7" w:rsidRPr="00576B42" w:rsidRDefault="004D5DD7" w:rsidP="00D52BF8">
      <w:pPr>
        <w:pStyle w:val="2"/>
      </w:pPr>
      <w:bookmarkStart w:id="97" w:name="_Toc8915625"/>
      <w:r w:rsidRPr="00576B42">
        <w:t>6.7</w:t>
      </w:r>
      <w:r w:rsidRPr="00576B42">
        <w:rPr>
          <w:rFonts w:hint="eastAsia"/>
        </w:rPr>
        <w:t xml:space="preserve"> Set</w:t>
      </w:r>
      <w:r>
        <w:rPr>
          <w:rFonts w:hint="eastAsia"/>
        </w:rPr>
        <w:t>ting</w:t>
      </w:r>
      <w:r w:rsidRPr="00576B42">
        <w:rPr>
          <w:rFonts w:hint="eastAsia"/>
        </w:rPr>
        <w:t xml:space="preserve"> </w:t>
      </w:r>
      <w:r>
        <w:rPr>
          <w:rFonts w:hint="eastAsia"/>
        </w:rPr>
        <w:t>Auto</w:t>
      </w:r>
      <w:r w:rsidRPr="00576B42">
        <w:rPr>
          <w:rFonts w:hint="eastAsia"/>
        </w:rPr>
        <w:t xml:space="preserve"> Measurements</w:t>
      </w:r>
      <w:bookmarkEnd w:id="97"/>
    </w:p>
    <w:p w:rsidR="004D5DD7" w:rsidRPr="00576B42" w:rsidRDefault="004D5DD7" w:rsidP="004D5DD7">
      <w:pPr>
        <w:autoSpaceDE w:val="0"/>
        <w:autoSpaceDN w:val="0"/>
        <w:adjustRightInd w:val="0"/>
        <w:rPr>
          <w:sz w:val="22"/>
          <w:szCs w:val="22"/>
        </w:rPr>
      </w:pPr>
      <w:r w:rsidRPr="00576B42">
        <w:rPr>
          <w:sz w:val="22"/>
          <w:szCs w:val="22"/>
        </w:rPr>
        <w:t xml:space="preserve">The section below introduces in details the powerful </w:t>
      </w:r>
      <w:r>
        <w:rPr>
          <w:rFonts w:hint="eastAsia"/>
          <w:sz w:val="22"/>
          <w:szCs w:val="22"/>
        </w:rPr>
        <w:t>auto</w:t>
      </w:r>
      <w:r w:rsidRPr="00576B42">
        <w:rPr>
          <w:sz w:val="22"/>
          <w:szCs w:val="22"/>
        </w:rPr>
        <w:t xml:space="preserve"> measurement function owned by the Oscilloscope. </w:t>
      </w:r>
      <w:r w:rsidRPr="00576B42">
        <w:rPr>
          <w:rFonts w:hint="eastAsia"/>
          <w:sz w:val="22"/>
          <w:szCs w:val="22"/>
        </w:rPr>
        <w:t>Press MEASURE button to open auto measurement menu, see the table below:</w:t>
      </w:r>
    </w:p>
    <w:p w:rsidR="004D5DD7" w:rsidRPr="00576B42" w:rsidRDefault="004D5DD7" w:rsidP="004D5DD7">
      <w:pPr>
        <w:autoSpaceDE w:val="0"/>
        <w:autoSpaceDN w:val="0"/>
        <w:adjustRightInd w:val="0"/>
        <w:ind w:leftChars="48" w:left="115" w:firstLineChars="100" w:firstLine="220"/>
        <w:jc w:val="center"/>
        <w:rPr>
          <w:sz w:val="22"/>
          <w:szCs w:val="22"/>
        </w:rPr>
      </w:pPr>
      <w:r>
        <w:rPr>
          <w:noProof/>
          <w:sz w:val="22"/>
          <w:szCs w:val="22"/>
        </w:rPr>
        <w:drawing>
          <wp:inline distT="0" distB="0" distL="0" distR="0">
            <wp:extent cx="3614420" cy="2708910"/>
            <wp:effectExtent l="0" t="0" r="508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4420" cy="2708910"/>
                    </a:xfrm>
                    <a:prstGeom prst="rect">
                      <a:avLst/>
                    </a:prstGeom>
                    <a:noFill/>
                    <a:ln>
                      <a:noFill/>
                    </a:ln>
                  </pic:spPr>
                </pic:pic>
              </a:graphicData>
            </a:graphic>
          </wp:inline>
        </w:drawing>
      </w:r>
    </w:p>
    <w:p w:rsidR="004D5DD7" w:rsidRPr="00576B42" w:rsidRDefault="004D5DD7" w:rsidP="004D5DD7">
      <w:pPr>
        <w:autoSpaceDE w:val="0"/>
        <w:autoSpaceDN w:val="0"/>
        <w:adjustRightInd w:val="0"/>
        <w:ind w:leftChars="48" w:left="115" w:firstLineChars="100" w:firstLine="220"/>
        <w:jc w:val="center"/>
        <w:rPr>
          <w:sz w:val="22"/>
          <w:szCs w:val="22"/>
        </w:rPr>
      </w:pPr>
      <w:r w:rsidRPr="00576B42">
        <w:rPr>
          <w:rFonts w:hint="eastAsia"/>
          <w:sz w:val="22"/>
          <w:szCs w:val="22"/>
        </w:rPr>
        <w:t xml:space="preserve">Figure </w:t>
      </w:r>
      <w:r w:rsidRPr="00576B42">
        <w:rPr>
          <w:sz w:val="22"/>
          <w:szCs w:val="22"/>
        </w:rPr>
        <w:t>6</w:t>
      </w:r>
      <w:smartTag w:uri="urn:schemas-microsoft-com:office:smarttags" w:element="chmetcnv">
        <w:smartTagPr>
          <w:attr w:name="TCSC" w:val="0"/>
          <w:attr w:name="NumberType" w:val="1"/>
          <w:attr w:name="Negative" w:val="True"/>
          <w:attr w:name="HasSpace" w:val="False"/>
          <w:attr w:name="SourceValue" w:val="15"/>
          <w:attr w:name="UnitName" w:val="a"/>
        </w:smartTagPr>
        <w:r w:rsidRPr="00576B42">
          <w:rPr>
            <w:sz w:val="22"/>
            <w:szCs w:val="22"/>
          </w:rPr>
          <w:t>-15A</w:t>
        </w:r>
      </w:smartTag>
      <w:r w:rsidRPr="00576B42">
        <w:rPr>
          <w:sz w:val="22"/>
          <w:szCs w:val="22"/>
        </w:rPr>
        <w:t xml:space="preserve"> UTD1000CL</w:t>
      </w:r>
      <w:r>
        <w:rPr>
          <w:rFonts w:hint="eastAsia"/>
          <w:sz w:val="22"/>
          <w:szCs w:val="22"/>
        </w:rPr>
        <w:t xml:space="preserve"> Auto</w:t>
      </w:r>
      <w:r w:rsidRPr="00576B42">
        <w:rPr>
          <w:rFonts w:hint="eastAsia"/>
          <w:sz w:val="22"/>
          <w:szCs w:val="22"/>
        </w:rPr>
        <w:t xml:space="preserve"> Measurement Menu</w:t>
      </w:r>
      <w:r w:rsidRPr="00576B42">
        <w:rPr>
          <w:sz w:val="22"/>
          <w:szCs w:val="22"/>
        </w:rPr>
        <w:t xml:space="preserve"> </w:t>
      </w:r>
    </w:p>
    <w:p w:rsidR="004D5DD7" w:rsidRPr="00576B42" w:rsidRDefault="004D5DD7" w:rsidP="004D5DD7">
      <w:pPr>
        <w:autoSpaceDE w:val="0"/>
        <w:autoSpaceDN w:val="0"/>
        <w:adjustRightInd w:val="0"/>
        <w:ind w:leftChars="48" w:left="115" w:firstLineChars="100" w:firstLine="220"/>
        <w:jc w:val="center"/>
        <w:rPr>
          <w:sz w:val="22"/>
          <w:szCs w:val="22"/>
        </w:rPr>
      </w:pPr>
      <w:r>
        <w:rPr>
          <w:noProof/>
          <w:sz w:val="22"/>
          <w:szCs w:val="22"/>
        </w:rPr>
        <w:lastRenderedPageBreak/>
        <w:drawing>
          <wp:inline distT="0" distB="0" distL="0" distR="0">
            <wp:extent cx="3562985" cy="2872740"/>
            <wp:effectExtent l="0" t="0" r="0" b="381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62985" cy="2872740"/>
                    </a:xfrm>
                    <a:prstGeom prst="rect">
                      <a:avLst/>
                    </a:prstGeom>
                    <a:noFill/>
                    <a:ln>
                      <a:noFill/>
                    </a:ln>
                  </pic:spPr>
                </pic:pic>
              </a:graphicData>
            </a:graphic>
          </wp:inline>
        </w:drawing>
      </w:r>
    </w:p>
    <w:p w:rsidR="004D5DD7" w:rsidRPr="00576B42" w:rsidRDefault="004D5DD7" w:rsidP="004D5DD7">
      <w:pPr>
        <w:autoSpaceDE w:val="0"/>
        <w:autoSpaceDN w:val="0"/>
        <w:adjustRightInd w:val="0"/>
        <w:ind w:leftChars="48" w:left="115" w:firstLineChars="100" w:firstLine="220"/>
        <w:jc w:val="center"/>
        <w:rPr>
          <w:sz w:val="22"/>
          <w:szCs w:val="22"/>
        </w:rPr>
      </w:pPr>
      <w:r w:rsidRPr="00576B42">
        <w:rPr>
          <w:rFonts w:hint="eastAsia"/>
          <w:sz w:val="22"/>
          <w:szCs w:val="22"/>
        </w:rPr>
        <w:t xml:space="preserve">Figure </w:t>
      </w:r>
      <w:r w:rsidRPr="00576B42">
        <w:rPr>
          <w:sz w:val="22"/>
          <w:szCs w:val="22"/>
        </w:rPr>
        <w:t>6-15B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Pr>
          <w:rFonts w:hint="eastAsia"/>
          <w:sz w:val="22"/>
          <w:szCs w:val="22"/>
        </w:rPr>
        <w:t xml:space="preserve"> Auto</w:t>
      </w:r>
      <w:r w:rsidRPr="00576B42">
        <w:rPr>
          <w:rFonts w:hint="eastAsia"/>
          <w:sz w:val="22"/>
          <w:szCs w:val="22"/>
        </w:rPr>
        <w:t xml:space="preserve"> Measurement Menu</w:t>
      </w:r>
      <w:r w:rsidRPr="00576B42">
        <w:rPr>
          <w:sz w:val="22"/>
          <w:szCs w:val="22"/>
        </w:rPr>
        <w:t xml:space="preserve"> </w:t>
      </w:r>
    </w:p>
    <w:p w:rsidR="004D5DD7" w:rsidRPr="00576B42" w:rsidRDefault="004D5DD7" w:rsidP="004D5DD7">
      <w:pPr>
        <w:autoSpaceDE w:val="0"/>
        <w:autoSpaceDN w:val="0"/>
        <w:adjustRightInd w:val="0"/>
        <w:ind w:leftChars="48" w:left="115" w:firstLineChars="550" w:firstLine="1210"/>
        <w:rPr>
          <w:sz w:val="22"/>
          <w:szCs w:val="22"/>
        </w:rPr>
      </w:pPr>
      <w:r w:rsidRPr="00576B42">
        <w:rPr>
          <w:rFonts w:hint="eastAsia"/>
          <w:sz w:val="22"/>
          <w:szCs w:val="22"/>
        </w:rPr>
        <w:t xml:space="preserve">Table </w:t>
      </w:r>
      <w:r w:rsidRPr="00576B42">
        <w:rPr>
          <w:sz w:val="22"/>
          <w:szCs w:val="22"/>
        </w:rPr>
        <w:t>6-10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30"/>
        <w:gridCol w:w="5447"/>
      </w:tblGrid>
      <w:tr w:rsidR="004D5DD7" w:rsidRPr="00576B42" w:rsidTr="00E61A1D">
        <w:trPr>
          <w:jc w:val="center"/>
        </w:trPr>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447"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E61A1D">
        <w:trPr>
          <w:jc w:val="center"/>
        </w:trPr>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Source</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CH1</w:t>
            </w:r>
          </w:p>
          <w:p w:rsidR="004D5DD7" w:rsidRPr="00576B42" w:rsidRDefault="004D5DD7" w:rsidP="009E228F">
            <w:pPr>
              <w:autoSpaceDE w:val="0"/>
              <w:autoSpaceDN w:val="0"/>
              <w:adjustRightInd w:val="0"/>
              <w:rPr>
                <w:sz w:val="22"/>
                <w:szCs w:val="22"/>
              </w:rPr>
            </w:pPr>
            <w:r w:rsidRPr="00576B42">
              <w:rPr>
                <w:sz w:val="22"/>
                <w:szCs w:val="22"/>
              </w:rPr>
              <w:t>CH2</w:t>
            </w:r>
          </w:p>
        </w:tc>
        <w:tc>
          <w:tcPr>
            <w:tcW w:w="5447" w:type="dxa"/>
          </w:tcPr>
          <w:p w:rsidR="004D5DD7" w:rsidRPr="00576B42" w:rsidRDefault="004D5DD7" w:rsidP="009E228F">
            <w:pPr>
              <w:autoSpaceDE w:val="0"/>
              <w:autoSpaceDN w:val="0"/>
              <w:adjustRightInd w:val="0"/>
              <w:rPr>
                <w:sz w:val="22"/>
                <w:szCs w:val="22"/>
              </w:rPr>
            </w:pPr>
            <w:r w:rsidRPr="00576B42">
              <w:rPr>
                <w:rFonts w:hint="eastAsia"/>
                <w:sz w:val="22"/>
                <w:szCs w:val="22"/>
              </w:rPr>
              <w:t>Select CH1 as the signal source.</w:t>
            </w:r>
          </w:p>
          <w:p w:rsidR="004D5DD7" w:rsidRPr="00576B42" w:rsidRDefault="004D5DD7" w:rsidP="009E228F">
            <w:pPr>
              <w:autoSpaceDE w:val="0"/>
              <w:autoSpaceDN w:val="0"/>
              <w:adjustRightInd w:val="0"/>
              <w:rPr>
                <w:sz w:val="22"/>
                <w:szCs w:val="22"/>
              </w:rPr>
            </w:pPr>
            <w:r w:rsidRPr="00576B42">
              <w:rPr>
                <w:rFonts w:hint="eastAsia"/>
                <w:sz w:val="22"/>
                <w:szCs w:val="22"/>
              </w:rPr>
              <w:t>Select CH2 as the signal source.</w:t>
            </w:r>
          </w:p>
        </w:tc>
      </w:tr>
      <w:tr w:rsidR="004D5DD7" w:rsidRPr="00576B42" w:rsidTr="00E61A1D">
        <w:trPr>
          <w:jc w:val="center"/>
        </w:trPr>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All</w:t>
            </w:r>
          </w:p>
        </w:tc>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On</w:t>
            </w:r>
          </w:p>
          <w:p w:rsidR="004D5DD7" w:rsidRPr="00576B42" w:rsidRDefault="004D5DD7" w:rsidP="009E228F">
            <w:pPr>
              <w:autoSpaceDE w:val="0"/>
              <w:autoSpaceDN w:val="0"/>
              <w:adjustRightInd w:val="0"/>
              <w:rPr>
                <w:sz w:val="22"/>
                <w:szCs w:val="22"/>
              </w:rPr>
            </w:pPr>
            <w:r w:rsidRPr="00576B42">
              <w:rPr>
                <w:rFonts w:hint="eastAsia"/>
                <w:sz w:val="22"/>
                <w:szCs w:val="22"/>
              </w:rPr>
              <w:t>Off</w:t>
            </w:r>
          </w:p>
        </w:tc>
        <w:tc>
          <w:tcPr>
            <w:tcW w:w="5447" w:type="dxa"/>
          </w:tcPr>
          <w:p w:rsidR="004D5DD7" w:rsidRPr="00576B42" w:rsidRDefault="004D5DD7" w:rsidP="009E228F">
            <w:pPr>
              <w:autoSpaceDE w:val="0"/>
              <w:autoSpaceDN w:val="0"/>
              <w:adjustRightInd w:val="0"/>
              <w:rPr>
                <w:sz w:val="22"/>
                <w:szCs w:val="22"/>
              </w:rPr>
            </w:pPr>
            <w:r w:rsidRPr="00576B42">
              <w:rPr>
                <w:rFonts w:hint="eastAsia"/>
                <w:sz w:val="22"/>
                <w:szCs w:val="22"/>
              </w:rPr>
              <w:t>To measure all parameters.</w:t>
            </w:r>
          </w:p>
          <w:p w:rsidR="004D5DD7" w:rsidRPr="00576B42" w:rsidRDefault="004D5DD7" w:rsidP="009E228F">
            <w:pPr>
              <w:autoSpaceDE w:val="0"/>
              <w:autoSpaceDN w:val="0"/>
              <w:adjustRightInd w:val="0"/>
              <w:rPr>
                <w:sz w:val="22"/>
                <w:szCs w:val="22"/>
              </w:rPr>
            </w:pPr>
            <w:r w:rsidRPr="00576B42">
              <w:rPr>
                <w:rFonts w:hint="eastAsia"/>
                <w:sz w:val="22"/>
                <w:szCs w:val="22"/>
              </w:rPr>
              <w:t>Turn on auto measurement function.</w:t>
            </w:r>
          </w:p>
        </w:tc>
      </w:tr>
      <w:tr w:rsidR="004D5DD7" w:rsidRPr="00576B42" w:rsidTr="00E61A1D">
        <w:trPr>
          <w:jc w:val="center"/>
        </w:trPr>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Select</w:t>
            </w:r>
          </w:p>
        </w:tc>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On</w:t>
            </w: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rFonts w:hint="eastAsia"/>
                <w:sz w:val="22"/>
                <w:szCs w:val="22"/>
              </w:rPr>
              <w:t>Off</w:t>
            </w:r>
          </w:p>
        </w:tc>
        <w:tc>
          <w:tcPr>
            <w:tcW w:w="5447" w:type="dxa"/>
          </w:tcPr>
          <w:p w:rsidR="004D5DD7" w:rsidRPr="00576B42" w:rsidRDefault="004D5DD7" w:rsidP="009E228F">
            <w:pPr>
              <w:autoSpaceDE w:val="0"/>
              <w:autoSpaceDN w:val="0"/>
              <w:adjustRightInd w:val="0"/>
              <w:rPr>
                <w:sz w:val="22"/>
                <w:szCs w:val="22"/>
              </w:rPr>
            </w:pPr>
            <w:r w:rsidRPr="00576B42">
              <w:rPr>
                <w:sz w:val="22"/>
                <w:szCs w:val="22"/>
              </w:rPr>
              <w:t xml:space="preserve">To select the parameters to be measured by using SELECT </w:t>
            </w:r>
            <w:proofErr w:type="spellStart"/>
            <w:r w:rsidRPr="00576B42">
              <w:rPr>
                <w:sz w:val="22"/>
                <w:szCs w:val="22"/>
              </w:rPr>
              <w:t>button</w:t>
            </w:r>
            <w:r w:rsidRPr="00576B42">
              <w:rPr>
                <w:rFonts w:hint="eastAsia"/>
                <w:sz w:val="22"/>
                <w:szCs w:val="22"/>
              </w:rPr>
              <w:t>.The</w:t>
            </w:r>
            <w:proofErr w:type="spellEnd"/>
            <w:r w:rsidRPr="00576B42">
              <w:rPr>
                <w:rFonts w:hint="eastAsia"/>
                <w:sz w:val="22"/>
                <w:szCs w:val="22"/>
              </w:rPr>
              <w:t xml:space="preserve"> selected parameter will be displayed on the screen. </w:t>
            </w:r>
            <w:r w:rsidRPr="00576B42">
              <w:rPr>
                <w:sz w:val="22"/>
                <w:szCs w:val="22"/>
              </w:rPr>
              <w:t>M</w:t>
            </w:r>
            <w:r w:rsidRPr="00576B42">
              <w:rPr>
                <w:rFonts w:hint="eastAsia"/>
                <w:sz w:val="22"/>
                <w:szCs w:val="22"/>
              </w:rPr>
              <w:t xml:space="preserve">ax.4 items can be </w:t>
            </w:r>
            <w:proofErr w:type="spellStart"/>
            <w:r w:rsidRPr="00576B42">
              <w:rPr>
                <w:rFonts w:hint="eastAsia"/>
                <w:sz w:val="22"/>
                <w:szCs w:val="22"/>
              </w:rPr>
              <w:t>choosen</w:t>
            </w:r>
            <w:proofErr w:type="spellEnd"/>
            <w:r w:rsidRPr="00576B42">
              <w:rPr>
                <w:rFonts w:hint="eastAsia"/>
                <w:sz w:val="22"/>
                <w:szCs w:val="22"/>
              </w:rPr>
              <w:t xml:space="preserve"> at a time.</w:t>
            </w:r>
          </w:p>
          <w:p w:rsidR="004D5DD7" w:rsidRPr="00576B42" w:rsidRDefault="004D5DD7" w:rsidP="009E228F">
            <w:pPr>
              <w:autoSpaceDE w:val="0"/>
              <w:autoSpaceDN w:val="0"/>
              <w:adjustRightInd w:val="0"/>
              <w:rPr>
                <w:sz w:val="22"/>
                <w:szCs w:val="22"/>
              </w:rPr>
            </w:pPr>
            <w:r w:rsidRPr="00576B42">
              <w:rPr>
                <w:rFonts w:hint="eastAsia"/>
                <w:sz w:val="22"/>
                <w:szCs w:val="22"/>
              </w:rPr>
              <w:t>Turn off customized parameter selection box</w:t>
            </w:r>
          </w:p>
        </w:tc>
      </w:tr>
      <w:tr w:rsidR="004D5DD7" w:rsidRPr="00576B42" w:rsidTr="00E61A1D">
        <w:trPr>
          <w:jc w:val="center"/>
        </w:trPr>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Clear</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w:t>
            </w:r>
          </w:p>
        </w:tc>
        <w:tc>
          <w:tcPr>
            <w:tcW w:w="5447" w:type="dxa"/>
          </w:tcPr>
          <w:p w:rsidR="004D5DD7" w:rsidRPr="00576B42" w:rsidRDefault="004D5DD7" w:rsidP="009E228F">
            <w:pPr>
              <w:autoSpaceDE w:val="0"/>
              <w:autoSpaceDN w:val="0"/>
              <w:adjustRightInd w:val="0"/>
              <w:rPr>
                <w:sz w:val="22"/>
                <w:szCs w:val="22"/>
              </w:rPr>
            </w:pPr>
            <w:r w:rsidRPr="00576B42">
              <w:rPr>
                <w:rFonts w:hint="eastAsia"/>
                <w:sz w:val="22"/>
                <w:szCs w:val="22"/>
              </w:rPr>
              <w:t>To clear the displayed customized parameter</w:t>
            </w:r>
          </w:p>
        </w:tc>
      </w:tr>
    </w:tbl>
    <w:p w:rsidR="004D5DD7" w:rsidRPr="00576B42" w:rsidRDefault="004D5DD7" w:rsidP="004D5DD7">
      <w:pPr>
        <w:autoSpaceDE w:val="0"/>
        <w:autoSpaceDN w:val="0"/>
        <w:adjustRightInd w:val="0"/>
        <w:rPr>
          <w:sz w:val="22"/>
          <w:szCs w:val="22"/>
        </w:rPr>
      </w:pPr>
      <w:r w:rsidRPr="00576B42">
        <w:rPr>
          <w:sz w:val="22"/>
          <w:szCs w:val="22"/>
        </w:rPr>
        <w:t xml:space="preserve">            </w:t>
      </w:r>
    </w:p>
    <w:p w:rsidR="004D5DD7" w:rsidRPr="00576B42" w:rsidRDefault="004D5DD7" w:rsidP="004D5DD7">
      <w:pPr>
        <w:autoSpaceDE w:val="0"/>
        <w:autoSpaceDN w:val="0"/>
        <w:adjustRightInd w:val="0"/>
        <w:rPr>
          <w:sz w:val="22"/>
          <w:szCs w:val="22"/>
        </w:rPr>
      </w:pPr>
      <w:r w:rsidRPr="00784B26">
        <w:rPr>
          <w:rFonts w:hint="eastAsia"/>
          <w:b/>
          <w:sz w:val="22"/>
          <w:szCs w:val="22"/>
        </w:rPr>
        <w:t xml:space="preserve">Case </w:t>
      </w:r>
      <w:r w:rsidRPr="00784B26">
        <w:rPr>
          <w:b/>
          <w:sz w:val="22"/>
          <w:szCs w:val="22"/>
        </w:rPr>
        <w:t>1</w:t>
      </w:r>
      <w:r w:rsidRPr="00576B42">
        <w:rPr>
          <w:rFonts w:hint="eastAsia"/>
          <w:sz w:val="22"/>
          <w:szCs w:val="22"/>
        </w:rPr>
        <w:t xml:space="preserve">: To display all measurement parameters of the displayed </w:t>
      </w:r>
      <w:r w:rsidRPr="00576B42">
        <w:rPr>
          <w:sz w:val="22"/>
          <w:szCs w:val="22"/>
        </w:rPr>
        <w:t>channel,</w:t>
      </w:r>
      <w:r w:rsidRPr="00576B42">
        <w:rPr>
          <w:rFonts w:hint="eastAsia"/>
          <w:sz w:val="22"/>
          <w:szCs w:val="22"/>
        </w:rPr>
        <w:t xml:space="preserve"> do the following:</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sz w:val="22"/>
          <w:szCs w:val="22"/>
          <w:bdr w:val="single" w:sz="4" w:space="0" w:color="auto"/>
        </w:rPr>
        <w:t>MEASURE</w:t>
      </w:r>
      <w:r w:rsidRPr="00576B42">
        <w:rPr>
          <w:sz w:val="22"/>
          <w:szCs w:val="22"/>
        </w:rPr>
        <w:t xml:space="preserve"> </w:t>
      </w:r>
      <w:r w:rsidRPr="00576B42">
        <w:rPr>
          <w:rFonts w:hint="eastAsia"/>
          <w:sz w:val="22"/>
          <w:szCs w:val="22"/>
        </w:rPr>
        <w:t>button to open parameter measurement menu;</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Press</w:t>
      </w:r>
      <w:r w:rsidRPr="00576B42">
        <w:rPr>
          <w:sz w:val="22"/>
          <w:szCs w:val="22"/>
          <w:bdr w:val="single" w:sz="4" w:space="0" w:color="auto"/>
        </w:rPr>
        <w:t xml:space="preserve"> F1</w:t>
      </w:r>
      <w:r w:rsidRPr="00576B42">
        <w:rPr>
          <w:rFonts w:hint="eastAsia"/>
          <w:sz w:val="22"/>
          <w:szCs w:val="22"/>
          <w:bdr w:val="single" w:sz="4" w:space="0" w:color="auto"/>
        </w:rPr>
        <w:t xml:space="preserve"> </w:t>
      </w:r>
      <w:r w:rsidRPr="00576B42">
        <w:rPr>
          <w:rFonts w:hint="eastAsia"/>
          <w:sz w:val="22"/>
          <w:szCs w:val="22"/>
        </w:rPr>
        <w:t xml:space="preserve">of </w:t>
      </w:r>
      <w:r w:rsidRPr="001F6B73">
        <w:rPr>
          <w:sz w:val="22"/>
          <w:szCs w:val="22"/>
        </w:rPr>
        <w:t>UTD1000CL</w:t>
      </w:r>
      <w:r w:rsidRPr="00576B42">
        <w:rPr>
          <w:rFonts w:hint="eastAsia"/>
          <w:sz w:val="22"/>
          <w:szCs w:val="22"/>
        </w:rPr>
        <w:t>(</w:t>
      </w:r>
      <w:r w:rsidRPr="00576B42">
        <w:rPr>
          <w:sz w:val="22"/>
          <w:szCs w:val="22"/>
          <w:bdr w:val="single" w:sz="4" w:space="0" w:color="auto"/>
        </w:rPr>
        <w:t>F2</w:t>
      </w:r>
      <w:r w:rsidRPr="00576B42">
        <w:rPr>
          <w:rFonts w:hint="eastAsia"/>
          <w:sz w:val="22"/>
          <w:szCs w:val="22"/>
        </w:rPr>
        <w:t xml:space="preserve"> of </w:t>
      </w:r>
      <w:r w:rsidRPr="00576B42">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rFonts w:hint="eastAsia"/>
          <w:sz w:val="22"/>
          <w:szCs w:val="22"/>
        </w:rPr>
        <w:t xml:space="preserve">) to set </w:t>
      </w:r>
      <w:r w:rsidRPr="00576B42">
        <w:rPr>
          <w:rFonts w:hint="eastAsia"/>
          <w:sz w:val="22"/>
          <w:szCs w:val="22"/>
          <w:highlight w:val="lightGray"/>
        </w:rPr>
        <w:t>All</w:t>
      </w:r>
      <w:r w:rsidRPr="00576B42">
        <w:rPr>
          <w:rFonts w:hint="eastAsia"/>
          <w:sz w:val="22"/>
          <w:szCs w:val="22"/>
        </w:rPr>
        <w:t xml:space="preserve"> option to </w:t>
      </w:r>
      <w:r w:rsidRPr="00576B42">
        <w:rPr>
          <w:rFonts w:hint="eastAsia"/>
          <w:sz w:val="22"/>
          <w:szCs w:val="22"/>
          <w:highlight w:val="lightGray"/>
        </w:rPr>
        <w:t>On</w:t>
      </w:r>
      <w:r w:rsidRPr="00576B42">
        <w:rPr>
          <w:rFonts w:hint="eastAsia"/>
          <w:sz w:val="22"/>
          <w:szCs w:val="22"/>
        </w:rPr>
        <w:t>;</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Then all measurement parameters display on the screen. See the Figures below: </w:t>
      </w:r>
    </w:p>
    <w:p w:rsidR="004D5DD7" w:rsidRPr="00576B42" w:rsidRDefault="004D5DD7" w:rsidP="004D5DD7">
      <w:pPr>
        <w:autoSpaceDE w:val="0"/>
        <w:autoSpaceDN w:val="0"/>
        <w:adjustRightInd w:val="0"/>
        <w:jc w:val="center"/>
        <w:rPr>
          <w:sz w:val="22"/>
          <w:szCs w:val="22"/>
        </w:rPr>
      </w:pPr>
      <w:r w:rsidRPr="00576B42">
        <w:rPr>
          <w:sz w:val="22"/>
          <w:szCs w:val="22"/>
        </w:rPr>
        <w:object w:dxaOrig="300" w:dyaOrig="300">
          <v:shape id="_x0000_i1033" type="#_x0000_t75" style="width:15.05pt;height:15.05pt" o:ole="">
            <v:imagedata r:id="rId103" o:title=""/>
          </v:shape>
          <o:OLEObject Type="Embed" ProgID="StaticDib" ShapeID="_x0000_i1033" DrawAspect="Content" ObjectID="_1619944731" r:id="rId104"/>
        </w:object>
      </w:r>
      <w:r>
        <w:rPr>
          <w:noProof/>
          <w:sz w:val="22"/>
          <w:szCs w:val="22"/>
        </w:rPr>
        <w:drawing>
          <wp:inline distT="0" distB="0" distL="0" distR="0">
            <wp:extent cx="3441700" cy="2562225"/>
            <wp:effectExtent l="0" t="0" r="6350"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41700" cy="256222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6</w:t>
      </w:r>
      <w:smartTag w:uri="urn:schemas-microsoft-com:office:smarttags" w:element="chmetcnv">
        <w:smartTagPr>
          <w:attr w:name="UnitName" w:val="a"/>
          <w:attr w:name="SourceValue" w:val="16"/>
          <w:attr w:name="HasSpace" w:val="False"/>
          <w:attr w:name="Negative" w:val="True"/>
          <w:attr w:name="NumberType" w:val="1"/>
          <w:attr w:name="TCSC" w:val="0"/>
        </w:smartTagPr>
        <w:r w:rsidRPr="00576B42">
          <w:rPr>
            <w:sz w:val="22"/>
            <w:szCs w:val="22"/>
          </w:rPr>
          <w:t>-16A</w:t>
        </w:r>
      </w:smartTag>
      <w:r w:rsidRPr="00576B42">
        <w:rPr>
          <w:sz w:val="22"/>
          <w:szCs w:val="22"/>
        </w:rPr>
        <w:t xml:space="preserve">  UTD1000CL</w:t>
      </w:r>
      <w:r w:rsidRPr="00576B42">
        <w:rPr>
          <w:rFonts w:hint="eastAsia"/>
          <w:sz w:val="22"/>
          <w:szCs w:val="22"/>
        </w:rPr>
        <w:t xml:space="preserve"> measures all parameters</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3502025" cy="2829560"/>
            <wp:effectExtent l="0" t="0" r="3175" b="889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02025" cy="282956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Pr>
          <w:rFonts w:hint="eastAsia"/>
          <w:sz w:val="22"/>
          <w:szCs w:val="22"/>
        </w:rPr>
        <w:t xml:space="preserve">Figure </w:t>
      </w:r>
      <w:r w:rsidRPr="00576B42">
        <w:rPr>
          <w:sz w:val="22"/>
          <w:szCs w:val="22"/>
        </w:rPr>
        <w:t>6-16B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w:t>
        </w:r>
        <w:r w:rsidRPr="00576B42">
          <w:rPr>
            <w:rFonts w:hint="eastAsia"/>
            <w:sz w:val="22"/>
            <w:szCs w:val="22"/>
          </w:rPr>
          <w:t>L</w:t>
        </w:r>
      </w:smartTag>
      <w:r w:rsidRPr="00576B42">
        <w:rPr>
          <w:rFonts w:hint="eastAsia"/>
          <w:sz w:val="22"/>
          <w:szCs w:val="22"/>
        </w:rPr>
        <w:t xml:space="preserve"> measures all parameters</w:t>
      </w:r>
    </w:p>
    <w:p w:rsidR="004D5DD7" w:rsidRPr="00784B26" w:rsidRDefault="004D5DD7" w:rsidP="004D5DD7">
      <w:pPr>
        <w:autoSpaceDE w:val="0"/>
        <w:autoSpaceDN w:val="0"/>
        <w:adjustRightInd w:val="0"/>
        <w:rPr>
          <w:b/>
          <w:sz w:val="22"/>
          <w:szCs w:val="22"/>
        </w:rPr>
      </w:pPr>
    </w:p>
    <w:p w:rsidR="004D5DD7" w:rsidRPr="00576B42" w:rsidRDefault="004D5DD7" w:rsidP="004D5DD7">
      <w:pPr>
        <w:autoSpaceDE w:val="0"/>
        <w:autoSpaceDN w:val="0"/>
        <w:adjustRightInd w:val="0"/>
        <w:rPr>
          <w:sz w:val="22"/>
          <w:szCs w:val="22"/>
        </w:rPr>
      </w:pPr>
      <w:r w:rsidRPr="00784B26">
        <w:rPr>
          <w:rFonts w:hint="eastAsia"/>
          <w:b/>
          <w:sz w:val="22"/>
          <w:szCs w:val="22"/>
        </w:rPr>
        <w:t xml:space="preserve">Case </w:t>
      </w:r>
      <w:r w:rsidRPr="00784B26">
        <w:rPr>
          <w:b/>
          <w:sz w:val="22"/>
          <w:szCs w:val="22"/>
        </w:rPr>
        <w:t>2</w:t>
      </w:r>
      <w:r w:rsidRPr="00784B26">
        <w:rPr>
          <w:rFonts w:hint="eastAsia"/>
          <w:b/>
          <w:sz w:val="22"/>
          <w:szCs w:val="22"/>
        </w:rPr>
        <w:t>:</w:t>
      </w:r>
      <w:r w:rsidRPr="00576B42">
        <w:rPr>
          <w:rFonts w:hint="eastAsia"/>
          <w:sz w:val="22"/>
          <w:szCs w:val="22"/>
        </w:rPr>
        <w:t xml:space="preserve"> To measure </w:t>
      </w:r>
      <w:proofErr w:type="spellStart"/>
      <w:r w:rsidRPr="00576B42">
        <w:rPr>
          <w:rFonts w:hint="eastAsia"/>
          <w:sz w:val="22"/>
          <w:szCs w:val="22"/>
        </w:rPr>
        <w:t>Vpp</w:t>
      </w:r>
      <w:proofErr w:type="spellEnd"/>
      <w:r w:rsidRPr="00576B42">
        <w:rPr>
          <w:rFonts w:hint="eastAsia"/>
          <w:sz w:val="22"/>
          <w:szCs w:val="22"/>
        </w:rPr>
        <w:t xml:space="preserve"> and Amplitude parameters, do the following: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Press</w:t>
      </w:r>
      <w:r w:rsidRPr="00576B42">
        <w:rPr>
          <w:sz w:val="22"/>
          <w:szCs w:val="22"/>
        </w:rPr>
        <w:t xml:space="preserve"> </w:t>
      </w:r>
      <w:r w:rsidRPr="00576B42">
        <w:rPr>
          <w:sz w:val="22"/>
          <w:szCs w:val="22"/>
          <w:bdr w:val="single" w:sz="4" w:space="0" w:color="auto"/>
        </w:rPr>
        <w:t>MEASURE</w:t>
      </w:r>
      <w:r w:rsidRPr="00576B42">
        <w:rPr>
          <w:sz w:val="22"/>
          <w:szCs w:val="22"/>
        </w:rPr>
        <w:t xml:space="preserve"> </w:t>
      </w:r>
      <w:r w:rsidRPr="00576B42">
        <w:rPr>
          <w:rFonts w:hint="eastAsia"/>
          <w:sz w:val="22"/>
          <w:szCs w:val="22"/>
        </w:rPr>
        <w:t xml:space="preserve">to open parameter measurement menu; </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Press</w:t>
      </w:r>
      <w:r w:rsidRPr="00576B42">
        <w:rPr>
          <w:sz w:val="22"/>
          <w:szCs w:val="22"/>
        </w:rPr>
        <w:t xml:space="preserve"> </w:t>
      </w:r>
      <w:r w:rsidRPr="00576B42">
        <w:rPr>
          <w:sz w:val="22"/>
          <w:szCs w:val="22"/>
          <w:bdr w:val="single" w:sz="4" w:space="0" w:color="auto"/>
        </w:rPr>
        <w:t>F2</w:t>
      </w:r>
      <w:r w:rsidRPr="00576B42">
        <w:rPr>
          <w:rFonts w:hint="eastAsia"/>
          <w:sz w:val="22"/>
          <w:szCs w:val="22"/>
          <w:bdr w:val="single" w:sz="4" w:space="0" w:color="auto"/>
        </w:rPr>
        <w:t xml:space="preserve"> </w:t>
      </w:r>
      <w:r w:rsidRPr="00576B42">
        <w:rPr>
          <w:rFonts w:hint="eastAsia"/>
          <w:sz w:val="22"/>
          <w:szCs w:val="22"/>
        </w:rPr>
        <w:t xml:space="preserve">of </w:t>
      </w:r>
      <w:r w:rsidRPr="001F6B73">
        <w:rPr>
          <w:sz w:val="22"/>
          <w:szCs w:val="22"/>
        </w:rPr>
        <w:t>UTD1000CL</w:t>
      </w:r>
      <w:r w:rsidRPr="00576B42">
        <w:rPr>
          <w:sz w:val="22"/>
          <w:szCs w:val="22"/>
        </w:rPr>
        <w:t xml:space="preserve"> (</w:t>
      </w:r>
      <w:r w:rsidRPr="00576B42">
        <w:rPr>
          <w:sz w:val="22"/>
          <w:szCs w:val="22"/>
          <w:bdr w:val="single" w:sz="4" w:space="0" w:color="auto"/>
        </w:rPr>
        <w:t>F2</w:t>
      </w:r>
      <w:r w:rsidRPr="00576B42">
        <w:rPr>
          <w:sz w:val="22"/>
          <w:szCs w:val="22"/>
        </w:rPr>
        <w:t xml:space="preserve"> </w:t>
      </w:r>
      <w:r w:rsidRPr="00576B42">
        <w:rPr>
          <w:rFonts w:hint="eastAsia"/>
          <w:sz w:val="22"/>
          <w:szCs w:val="22"/>
        </w:rPr>
        <w:t>of</w:t>
      </w:r>
      <w:r w:rsidRPr="00576B42">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sz w:val="22"/>
          <w:szCs w:val="22"/>
        </w:rPr>
        <w:t>)</w:t>
      </w:r>
      <w:r w:rsidRPr="00576B42">
        <w:rPr>
          <w:rFonts w:hint="eastAsia"/>
          <w:sz w:val="22"/>
          <w:szCs w:val="22"/>
        </w:rPr>
        <w:t xml:space="preserve"> button to open parameter selection box;</w:t>
      </w:r>
    </w:p>
    <w:p w:rsidR="004D5DD7" w:rsidRPr="00576B42" w:rsidRDefault="004D5DD7" w:rsidP="004D5DD7">
      <w:pPr>
        <w:autoSpaceDE w:val="0"/>
        <w:autoSpaceDN w:val="0"/>
        <w:adjustRightInd w:val="0"/>
        <w:rPr>
          <w:sz w:val="22"/>
          <w:szCs w:val="22"/>
        </w:rPr>
      </w:pPr>
      <w:r w:rsidRPr="00576B42">
        <w:rPr>
          <w:sz w:val="22"/>
          <w:szCs w:val="22"/>
        </w:rPr>
        <w:t>3</w:t>
      </w:r>
      <w:r w:rsidRPr="00576B42">
        <w:rPr>
          <w:rFonts w:hint="eastAsia"/>
          <w:sz w:val="22"/>
          <w:szCs w:val="22"/>
        </w:rPr>
        <w:t>. Press</w:t>
      </w:r>
      <w:r w:rsidRPr="00576B42">
        <w:rPr>
          <w:rFonts w:hint="eastAsia"/>
          <w:sz w:val="22"/>
          <w:szCs w:val="22"/>
          <w:bdr w:val="single" w:sz="4" w:space="0" w:color="auto"/>
        </w:rPr>
        <w:t xml:space="preserve"> Arrow Buttons</w:t>
      </w:r>
      <w:r w:rsidRPr="00576B42">
        <w:rPr>
          <w:rFonts w:hint="eastAsia"/>
          <w:sz w:val="22"/>
          <w:szCs w:val="22"/>
        </w:rPr>
        <w:t xml:space="preserve"> to select </w:t>
      </w:r>
      <w:proofErr w:type="spellStart"/>
      <w:r w:rsidRPr="00576B42">
        <w:rPr>
          <w:rFonts w:hint="eastAsia"/>
          <w:sz w:val="22"/>
          <w:szCs w:val="22"/>
        </w:rPr>
        <w:t>Vpp</w:t>
      </w:r>
      <w:proofErr w:type="spellEnd"/>
      <w:r w:rsidRPr="00576B42">
        <w:rPr>
          <w:rFonts w:hint="eastAsia"/>
          <w:sz w:val="22"/>
          <w:szCs w:val="22"/>
        </w:rPr>
        <w:t xml:space="preserve"> parameter;</w:t>
      </w:r>
    </w:p>
    <w:p w:rsidR="004D5DD7" w:rsidRPr="00576B42" w:rsidRDefault="004D5DD7" w:rsidP="004D5DD7">
      <w:pPr>
        <w:autoSpaceDE w:val="0"/>
        <w:autoSpaceDN w:val="0"/>
        <w:adjustRightInd w:val="0"/>
        <w:rPr>
          <w:sz w:val="22"/>
          <w:szCs w:val="22"/>
        </w:rPr>
      </w:pPr>
      <w:r w:rsidRPr="00576B42">
        <w:rPr>
          <w:sz w:val="22"/>
          <w:szCs w:val="22"/>
        </w:rPr>
        <w:t>4</w:t>
      </w:r>
      <w:r w:rsidRPr="00576B42">
        <w:rPr>
          <w:rFonts w:hint="eastAsia"/>
          <w:sz w:val="22"/>
          <w:szCs w:val="22"/>
        </w:rPr>
        <w:t xml:space="preserve">. With </w:t>
      </w:r>
      <w:proofErr w:type="spellStart"/>
      <w:r w:rsidRPr="00576B42">
        <w:rPr>
          <w:rFonts w:hint="eastAsia"/>
          <w:sz w:val="22"/>
          <w:szCs w:val="22"/>
        </w:rPr>
        <w:t>Vpp</w:t>
      </w:r>
      <w:proofErr w:type="spellEnd"/>
      <w:r w:rsidRPr="00576B42">
        <w:rPr>
          <w:rFonts w:hint="eastAsia"/>
          <w:sz w:val="22"/>
          <w:szCs w:val="22"/>
        </w:rPr>
        <w:t xml:space="preserve"> parameter chosen, press</w:t>
      </w:r>
      <w:r w:rsidRPr="00576B42">
        <w:rPr>
          <w:sz w:val="22"/>
          <w:szCs w:val="22"/>
        </w:rPr>
        <w:t xml:space="preserve"> </w:t>
      </w:r>
      <w:r w:rsidRPr="00576B42">
        <w:rPr>
          <w:sz w:val="22"/>
          <w:szCs w:val="22"/>
          <w:bdr w:val="single" w:sz="4" w:space="0" w:color="auto"/>
        </w:rPr>
        <w:t>SELECT</w:t>
      </w:r>
      <w:r w:rsidRPr="00576B42">
        <w:rPr>
          <w:sz w:val="22"/>
          <w:szCs w:val="22"/>
        </w:rPr>
        <w:t xml:space="preserve"> </w:t>
      </w:r>
      <w:r w:rsidRPr="00576B42">
        <w:rPr>
          <w:rFonts w:hint="eastAsia"/>
          <w:sz w:val="22"/>
          <w:szCs w:val="22"/>
        </w:rPr>
        <w:t xml:space="preserve">to confirm; and one marker will appear on the front of </w:t>
      </w:r>
      <w:proofErr w:type="spellStart"/>
      <w:r w:rsidRPr="00576B42">
        <w:rPr>
          <w:rFonts w:hint="eastAsia"/>
          <w:sz w:val="22"/>
          <w:szCs w:val="22"/>
        </w:rPr>
        <w:t>Vpp</w:t>
      </w:r>
      <w:proofErr w:type="spellEnd"/>
      <w:r w:rsidRPr="00576B42">
        <w:rPr>
          <w:rFonts w:hint="eastAsia"/>
          <w:sz w:val="22"/>
          <w:szCs w:val="22"/>
        </w:rPr>
        <w:t xml:space="preserve"> parameter to indicate it has been successfully selected, the parameter will show on the display accordingly.</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5</w:t>
      </w:r>
      <w:r w:rsidRPr="00576B42">
        <w:rPr>
          <w:rFonts w:hint="eastAsia"/>
          <w:sz w:val="22"/>
          <w:szCs w:val="22"/>
        </w:rPr>
        <w:t xml:space="preserve">. Do the same to select </w:t>
      </w:r>
      <w:r w:rsidRPr="00576B42">
        <w:rPr>
          <w:rFonts w:hint="eastAsia"/>
          <w:sz w:val="22"/>
          <w:szCs w:val="22"/>
          <w:highlight w:val="lightGray"/>
        </w:rPr>
        <w:t>Amplitude</w:t>
      </w:r>
      <w:r w:rsidRPr="00576B42">
        <w:rPr>
          <w:rFonts w:hint="eastAsia"/>
          <w:sz w:val="22"/>
          <w:szCs w:val="22"/>
        </w:rPr>
        <w:t xml:space="preserve"> parameter;</w:t>
      </w:r>
    </w:p>
    <w:p w:rsidR="004D5DD7" w:rsidRPr="00576B42" w:rsidRDefault="004D5DD7" w:rsidP="004D5DD7">
      <w:pPr>
        <w:autoSpaceDE w:val="0"/>
        <w:autoSpaceDN w:val="0"/>
        <w:adjustRightInd w:val="0"/>
        <w:rPr>
          <w:sz w:val="22"/>
          <w:szCs w:val="22"/>
        </w:rPr>
      </w:pPr>
      <w:r w:rsidRPr="00576B42">
        <w:rPr>
          <w:sz w:val="22"/>
          <w:szCs w:val="22"/>
        </w:rPr>
        <w:t>6</w:t>
      </w:r>
      <w:r w:rsidRPr="00576B42">
        <w:rPr>
          <w:rFonts w:hint="eastAsia"/>
          <w:sz w:val="22"/>
          <w:szCs w:val="22"/>
        </w:rPr>
        <w:t>. Press</w:t>
      </w:r>
      <w:r w:rsidRPr="00576B42">
        <w:rPr>
          <w:sz w:val="22"/>
          <w:szCs w:val="22"/>
        </w:rPr>
        <w:t xml:space="preserve"> </w:t>
      </w:r>
      <w:r w:rsidRPr="00576B42">
        <w:rPr>
          <w:sz w:val="22"/>
          <w:szCs w:val="22"/>
          <w:bdr w:val="single" w:sz="4" w:space="0" w:color="auto"/>
        </w:rPr>
        <w:t>SELECT</w:t>
      </w:r>
      <w:r w:rsidRPr="00576B42">
        <w:rPr>
          <w:rFonts w:hint="eastAsia"/>
          <w:sz w:val="22"/>
          <w:szCs w:val="22"/>
        </w:rPr>
        <w:t xml:space="preserve"> to confirm, one marker also show on the front of Amplitude parameter, and then the parameter displays on the screen.</w:t>
      </w:r>
      <w:r w:rsidRPr="00576B42">
        <w:rPr>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7</w:t>
      </w:r>
      <w:r w:rsidRPr="00576B42">
        <w:rPr>
          <w:rFonts w:hint="eastAsia"/>
          <w:sz w:val="22"/>
          <w:szCs w:val="22"/>
        </w:rPr>
        <w:t>. Press</w:t>
      </w:r>
      <w:r w:rsidRPr="00576B42">
        <w:rPr>
          <w:sz w:val="22"/>
          <w:szCs w:val="22"/>
          <w:bdr w:val="single" w:sz="4" w:space="0" w:color="auto"/>
        </w:rPr>
        <w:t xml:space="preserve"> F2</w:t>
      </w:r>
      <w:r w:rsidRPr="00576B42">
        <w:rPr>
          <w:rFonts w:hint="eastAsia"/>
          <w:sz w:val="22"/>
          <w:szCs w:val="22"/>
        </w:rPr>
        <w:t xml:space="preserve"> of </w:t>
      </w:r>
      <w:r w:rsidRPr="001F6B73">
        <w:rPr>
          <w:sz w:val="22"/>
          <w:szCs w:val="22"/>
        </w:rPr>
        <w:t>UTD1000CL</w:t>
      </w:r>
      <w:r w:rsidRPr="00576B42">
        <w:rPr>
          <w:sz w:val="22"/>
          <w:szCs w:val="22"/>
        </w:rPr>
        <w:t xml:space="preserve"> (</w:t>
      </w:r>
      <w:r w:rsidRPr="00576B42">
        <w:rPr>
          <w:sz w:val="22"/>
          <w:szCs w:val="22"/>
          <w:bdr w:val="single" w:sz="4" w:space="0" w:color="auto"/>
        </w:rPr>
        <w:t>F</w:t>
      </w:r>
      <w:r w:rsidRPr="00576B42">
        <w:rPr>
          <w:rFonts w:hint="eastAsia"/>
          <w:sz w:val="22"/>
          <w:szCs w:val="22"/>
          <w:bdr w:val="single" w:sz="4" w:space="0" w:color="auto"/>
        </w:rPr>
        <w:t>3</w:t>
      </w:r>
      <w:r w:rsidRPr="00576B42">
        <w:rPr>
          <w:sz w:val="22"/>
          <w:szCs w:val="22"/>
        </w:rPr>
        <w:t xml:space="preserve"> </w:t>
      </w:r>
      <w:r w:rsidRPr="00576B42">
        <w:rPr>
          <w:rFonts w:hint="eastAsia"/>
          <w:sz w:val="22"/>
          <w:szCs w:val="22"/>
        </w:rPr>
        <w:t xml:space="preserve">of </w:t>
      </w:r>
      <w:r w:rsidRPr="00576B42">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sz w:val="22"/>
          <w:szCs w:val="22"/>
        </w:rPr>
        <w:t>)</w:t>
      </w:r>
      <w:r w:rsidRPr="00576B42">
        <w:rPr>
          <w:rFonts w:hint="eastAsia"/>
          <w:sz w:val="22"/>
          <w:szCs w:val="22"/>
        </w:rPr>
        <w:t xml:space="preserve"> to turn off parameter selection box;</w:t>
      </w:r>
      <w:r w:rsidRPr="00576B42">
        <w:rPr>
          <w:sz w:val="22"/>
          <w:szCs w:val="22"/>
        </w:rPr>
        <w:t xml:space="preserve"> </w:t>
      </w:r>
    </w:p>
    <w:p w:rsidR="004D5DD7" w:rsidRDefault="004D5DD7" w:rsidP="004D5DD7">
      <w:pPr>
        <w:autoSpaceDE w:val="0"/>
        <w:autoSpaceDN w:val="0"/>
        <w:adjustRightInd w:val="0"/>
        <w:rPr>
          <w:sz w:val="22"/>
          <w:szCs w:val="22"/>
        </w:rPr>
      </w:pPr>
      <w:r w:rsidRPr="00576B42">
        <w:rPr>
          <w:rFonts w:hint="eastAsia"/>
          <w:sz w:val="22"/>
          <w:szCs w:val="22"/>
        </w:rPr>
        <w:t xml:space="preserve">See the following figures for </w:t>
      </w:r>
      <w:proofErr w:type="spellStart"/>
      <w:r w:rsidRPr="00576B42">
        <w:rPr>
          <w:rFonts w:hint="eastAsia"/>
          <w:sz w:val="22"/>
          <w:szCs w:val="22"/>
        </w:rPr>
        <w:t>Vpp</w:t>
      </w:r>
      <w:proofErr w:type="spellEnd"/>
      <w:r w:rsidRPr="00576B42">
        <w:rPr>
          <w:rFonts w:hint="eastAsia"/>
          <w:sz w:val="22"/>
          <w:szCs w:val="22"/>
        </w:rPr>
        <w:t xml:space="preserve"> and Amplitude parameters displayed on the upper right part of screen: </w:t>
      </w:r>
    </w:p>
    <w:p w:rsidR="004D5DD7" w:rsidRPr="00576B42" w:rsidRDefault="004D5DD7" w:rsidP="004D5DD7">
      <w:pPr>
        <w:autoSpaceDE w:val="0"/>
        <w:autoSpaceDN w:val="0"/>
        <w:adjustRightInd w:val="0"/>
        <w:ind w:firstLineChars="400" w:firstLine="880"/>
        <w:rPr>
          <w:sz w:val="22"/>
          <w:szCs w:val="22"/>
        </w:rPr>
      </w:pPr>
      <w:r>
        <w:rPr>
          <w:rFonts w:hint="eastAsia"/>
          <w:noProof/>
          <w:sz w:val="22"/>
          <w:szCs w:val="22"/>
        </w:rPr>
        <w:lastRenderedPageBreak/>
        <w:drawing>
          <wp:inline distT="0" distB="0" distL="0" distR="0">
            <wp:extent cx="4227195" cy="3174365"/>
            <wp:effectExtent l="0" t="0" r="1905" b="698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7195" cy="3174365"/>
                    </a:xfrm>
                    <a:prstGeom prst="rect">
                      <a:avLst/>
                    </a:prstGeom>
                    <a:noFill/>
                    <a:ln>
                      <a:noFill/>
                    </a:ln>
                  </pic:spPr>
                </pic:pic>
              </a:graphicData>
            </a:graphic>
          </wp:inline>
        </w:drawing>
      </w:r>
    </w:p>
    <w:p w:rsidR="004D5DD7" w:rsidRPr="00576B42" w:rsidRDefault="004D5DD7" w:rsidP="004D5DD7">
      <w:pPr>
        <w:autoSpaceDE w:val="0"/>
        <w:autoSpaceDN w:val="0"/>
        <w:adjustRightInd w:val="0"/>
        <w:ind w:leftChars="191" w:left="458"/>
        <w:jc w:val="center"/>
        <w:rPr>
          <w:sz w:val="22"/>
          <w:szCs w:val="22"/>
        </w:rPr>
      </w:pPr>
      <w:r w:rsidRPr="00576B42">
        <w:rPr>
          <w:rFonts w:hint="eastAsia"/>
          <w:sz w:val="22"/>
          <w:szCs w:val="22"/>
        </w:rPr>
        <w:t xml:space="preserve">Figure </w:t>
      </w:r>
      <w:r w:rsidRPr="00576B42">
        <w:rPr>
          <w:sz w:val="22"/>
          <w:szCs w:val="22"/>
        </w:rPr>
        <w:t xml:space="preserve">6-17 </w:t>
      </w:r>
      <w:r w:rsidRPr="00576B42">
        <w:rPr>
          <w:rFonts w:hint="eastAsia"/>
          <w:sz w:val="22"/>
          <w:szCs w:val="22"/>
        </w:rPr>
        <w:t xml:space="preserve">Select </w:t>
      </w:r>
      <w:proofErr w:type="spellStart"/>
      <w:r w:rsidRPr="00576B42">
        <w:rPr>
          <w:sz w:val="22"/>
          <w:szCs w:val="22"/>
        </w:rPr>
        <w:t>Vpp</w:t>
      </w:r>
      <w:proofErr w:type="spellEnd"/>
      <w:r w:rsidRPr="00576B42">
        <w:rPr>
          <w:rFonts w:hint="eastAsia"/>
          <w:sz w:val="22"/>
          <w:szCs w:val="22"/>
        </w:rPr>
        <w:t xml:space="preserve"> Parameter</w:t>
      </w:r>
    </w:p>
    <w:p w:rsidR="004D5DD7" w:rsidRPr="00576B42" w:rsidRDefault="004D5DD7" w:rsidP="004D5DD7">
      <w:pPr>
        <w:autoSpaceDE w:val="0"/>
        <w:autoSpaceDN w:val="0"/>
        <w:adjustRightInd w:val="0"/>
        <w:ind w:leftChars="191" w:left="458"/>
        <w:jc w:val="center"/>
        <w:rPr>
          <w:sz w:val="22"/>
          <w:szCs w:val="22"/>
        </w:rPr>
      </w:pPr>
    </w:p>
    <w:p w:rsidR="004D5DD7" w:rsidRDefault="004D5DD7" w:rsidP="004D5DD7">
      <w:pPr>
        <w:autoSpaceDE w:val="0"/>
        <w:autoSpaceDN w:val="0"/>
        <w:adjustRightInd w:val="0"/>
        <w:ind w:leftChars="191" w:left="458" w:firstLine="435"/>
        <w:jc w:val="center"/>
        <w:rPr>
          <w:sz w:val="22"/>
          <w:szCs w:val="22"/>
        </w:rPr>
      </w:pPr>
      <w:r>
        <w:rPr>
          <w:rFonts w:hint="eastAsia"/>
          <w:noProof/>
          <w:sz w:val="22"/>
          <w:szCs w:val="22"/>
        </w:rPr>
        <w:drawing>
          <wp:inline distT="0" distB="0" distL="0" distR="0">
            <wp:extent cx="4201160" cy="3148330"/>
            <wp:effectExtent l="0" t="0" r="889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01160" cy="3148330"/>
                    </a:xfrm>
                    <a:prstGeom prst="rect">
                      <a:avLst/>
                    </a:prstGeom>
                    <a:noFill/>
                    <a:ln>
                      <a:noFill/>
                    </a:ln>
                  </pic:spPr>
                </pic:pic>
              </a:graphicData>
            </a:graphic>
          </wp:inline>
        </w:drawing>
      </w:r>
      <w:r>
        <w:rPr>
          <w:rFonts w:hint="eastAsia"/>
          <w:sz w:val="22"/>
          <w:szCs w:val="22"/>
        </w:rPr>
        <w:t xml:space="preserve"> </w:t>
      </w:r>
    </w:p>
    <w:p w:rsidR="004D5DD7" w:rsidRPr="00576B42" w:rsidRDefault="004D5DD7" w:rsidP="004D5DD7">
      <w:pPr>
        <w:autoSpaceDE w:val="0"/>
        <w:autoSpaceDN w:val="0"/>
        <w:adjustRightInd w:val="0"/>
        <w:ind w:leftChars="191" w:left="458" w:firstLine="435"/>
        <w:jc w:val="center"/>
        <w:rPr>
          <w:sz w:val="22"/>
          <w:szCs w:val="22"/>
        </w:rPr>
      </w:pPr>
      <w:r w:rsidRPr="00576B42">
        <w:rPr>
          <w:rFonts w:hint="eastAsia"/>
          <w:sz w:val="22"/>
          <w:szCs w:val="22"/>
        </w:rPr>
        <w:t xml:space="preserve">Figure </w:t>
      </w:r>
      <w:r w:rsidRPr="00576B42">
        <w:rPr>
          <w:sz w:val="22"/>
          <w:szCs w:val="22"/>
        </w:rPr>
        <w:t xml:space="preserve">6-18 </w:t>
      </w:r>
      <w:r w:rsidRPr="00576B42">
        <w:rPr>
          <w:rFonts w:hint="eastAsia"/>
          <w:sz w:val="22"/>
          <w:szCs w:val="22"/>
        </w:rPr>
        <w:t>Select Amplitude Parameter</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3873500" cy="2907030"/>
            <wp:effectExtent l="0" t="0" r="0" b="762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73500" cy="290703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6-19 </w:t>
      </w:r>
      <w:r w:rsidRPr="00576B42">
        <w:rPr>
          <w:rFonts w:hint="eastAsia"/>
          <w:sz w:val="22"/>
          <w:szCs w:val="22"/>
        </w:rPr>
        <w:t>Display Selected Parameters</w:t>
      </w:r>
    </w:p>
    <w:p w:rsidR="004D5DD7" w:rsidRPr="00576B42" w:rsidRDefault="004D5DD7" w:rsidP="004D5DD7">
      <w:pPr>
        <w:autoSpaceDE w:val="0"/>
        <w:autoSpaceDN w:val="0"/>
        <w:adjustRightInd w:val="0"/>
        <w:rPr>
          <w:sz w:val="22"/>
          <w:szCs w:val="22"/>
        </w:rPr>
      </w:pPr>
      <w:r w:rsidRPr="00784B26">
        <w:rPr>
          <w:rFonts w:hint="eastAsia"/>
          <w:b/>
          <w:sz w:val="22"/>
          <w:szCs w:val="22"/>
        </w:rPr>
        <w:t>Note</w:t>
      </w:r>
      <w:r w:rsidRPr="00576B42">
        <w:rPr>
          <w:rFonts w:hint="eastAsia"/>
          <w:sz w:val="22"/>
          <w:szCs w:val="22"/>
        </w:rPr>
        <w:t xml:space="preserve">: Parameter selection is to measure parameter immediately. </w:t>
      </w:r>
      <w:r w:rsidRPr="00576B42">
        <w:rPr>
          <w:sz w:val="22"/>
          <w:szCs w:val="22"/>
        </w:rPr>
        <w:t>T</w:t>
      </w:r>
      <w:r w:rsidRPr="00576B42">
        <w:rPr>
          <w:rFonts w:hint="eastAsia"/>
          <w:sz w:val="22"/>
          <w:szCs w:val="22"/>
        </w:rPr>
        <w:t>here are 19 types of parameter measurements for UTD1000CL and 22 types available in 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rFonts w:hint="eastAsia"/>
            <w:sz w:val="22"/>
            <w:szCs w:val="22"/>
          </w:rPr>
          <w:t>1000DL</w:t>
        </w:r>
      </w:smartTag>
      <w:r w:rsidRPr="00576B42">
        <w:rPr>
          <w:rFonts w:hint="eastAsia"/>
          <w:sz w:val="22"/>
          <w:szCs w:val="22"/>
        </w:rPr>
        <w:t xml:space="preserve">. Under general circumstances, not all parameters, but just some of them are required to be measured. </w:t>
      </w:r>
      <w:r w:rsidRPr="00576B42">
        <w:rPr>
          <w:sz w:val="22"/>
          <w:szCs w:val="22"/>
        </w:rPr>
        <w:t>T</w:t>
      </w:r>
      <w:r w:rsidRPr="00576B42">
        <w:rPr>
          <w:rFonts w:hint="eastAsia"/>
          <w:sz w:val="22"/>
          <w:szCs w:val="22"/>
        </w:rPr>
        <w:t>herefore the users can customize their measurements as expected. The software can select up to 4 parameters displayed on the screen.</w:t>
      </w:r>
    </w:p>
    <w:p w:rsidR="004D5DD7" w:rsidRPr="00576B42" w:rsidRDefault="004D5DD7" w:rsidP="004D5DD7">
      <w:pPr>
        <w:autoSpaceDE w:val="0"/>
        <w:autoSpaceDN w:val="0"/>
        <w:adjustRightInd w:val="0"/>
        <w:rPr>
          <w:rFonts w:eastAsia="黑体"/>
          <w:sz w:val="22"/>
          <w:szCs w:val="22"/>
        </w:rPr>
      </w:pPr>
      <w:r w:rsidRPr="00576B42">
        <w:rPr>
          <w:rFonts w:eastAsia="黑体" w:hint="eastAsia"/>
          <w:sz w:val="22"/>
          <w:szCs w:val="22"/>
        </w:rPr>
        <w:t>Auto Parameter Measurements</w:t>
      </w:r>
    </w:p>
    <w:p w:rsidR="004D5DD7" w:rsidRPr="00576B42" w:rsidRDefault="004B66A3" w:rsidP="004D5DD7">
      <w:pPr>
        <w:autoSpaceDE w:val="0"/>
        <w:autoSpaceDN w:val="0"/>
        <w:adjustRightInd w:val="0"/>
        <w:rPr>
          <w:b/>
          <w:noProof/>
          <w:color w:val="000000"/>
          <w:sz w:val="22"/>
          <w:szCs w:val="22"/>
        </w:rPr>
      </w:pPr>
      <w:r>
        <w:rPr>
          <w:b/>
          <w:noProof/>
          <w:color w:val="000000"/>
          <w:sz w:val="22"/>
          <w:szCs w:val="22"/>
        </w:rPr>
        <w:drawing>
          <wp:inline distT="0" distB="0" distL="0" distR="0">
            <wp:extent cx="5400675" cy="300799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10">
                      <a:extLst>
                        <a:ext uri="{28A0092B-C50C-407E-A947-70E740481C1C}">
                          <a14:useLocalDpi xmlns:a14="http://schemas.microsoft.com/office/drawing/2010/main" val="0"/>
                        </a:ext>
                      </a:extLst>
                    </a:blip>
                    <a:stretch>
                      <a:fillRect/>
                    </a:stretch>
                  </pic:blipFill>
                  <pic:spPr>
                    <a:xfrm>
                      <a:off x="0" y="0"/>
                      <a:ext cx="5400675" cy="3007995"/>
                    </a:xfrm>
                    <a:prstGeom prst="rect">
                      <a:avLst/>
                    </a:prstGeom>
                  </pic:spPr>
                </pic:pic>
              </a:graphicData>
            </a:graphic>
          </wp:inline>
        </w:drawing>
      </w:r>
    </w:p>
    <w:p w:rsidR="004D5DD7" w:rsidRPr="00576B42" w:rsidRDefault="004D5DD7" w:rsidP="004D5DD7">
      <w:pPr>
        <w:autoSpaceDE w:val="0"/>
        <w:autoSpaceDN w:val="0"/>
        <w:adjustRightInd w:val="0"/>
        <w:jc w:val="center"/>
        <w:rPr>
          <w:rFonts w:eastAsia="黑体"/>
          <w:sz w:val="22"/>
          <w:szCs w:val="22"/>
        </w:rPr>
      </w:pPr>
      <w:r w:rsidRPr="00576B42">
        <w:rPr>
          <w:b/>
          <w:noProof/>
          <w:color w:val="000000"/>
          <w:sz w:val="22"/>
          <w:szCs w:val="22"/>
        </w:rPr>
        <w:t xml:space="preserve">   </w:t>
      </w:r>
      <w:r w:rsidRPr="00576B42">
        <w:rPr>
          <w:sz w:val="22"/>
          <w:szCs w:val="22"/>
        </w:rPr>
        <w:t xml:space="preserve">  </w:t>
      </w:r>
      <w:r w:rsidRPr="00576B42">
        <w:rPr>
          <w:rFonts w:hint="eastAsia"/>
          <w:sz w:val="22"/>
          <w:szCs w:val="22"/>
        </w:rPr>
        <w:t xml:space="preserve">Figure </w:t>
      </w:r>
      <w:r w:rsidRPr="00576B42">
        <w:rPr>
          <w:sz w:val="22"/>
          <w:szCs w:val="22"/>
        </w:rPr>
        <w:t xml:space="preserve">6-20 </w:t>
      </w:r>
      <w:r w:rsidRPr="00576B42">
        <w:rPr>
          <w:rFonts w:hint="eastAsia"/>
          <w:sz w:val="22"/>
          <w:szCs w:val="22"/>
        </w:rPr>
        <w:t>Voltage Measurement</w:t>
      </w:r>
    </w:p>
    <w:p w:rsidR="004D5DD7" w:rsidRPr="00576B42" w:rsidRDefault="004D5DD7" w:rsidP="004D5DD7">
      <w:pPr>
        <w:autoSpaceDE w:val="0"/>
        <w:autoSpaceDN w:val="0"/>
        <w:adjustRightInd w:val="0"/>
        <w:ind w:firstLineChars="50" w:firstLine="110"/>
        <w:rPr>
          <w:sz w:val="22"/>
          <w:szCs w:val="22"/>
        </w:rPr>
      </w:pPr>
      <w:r w:rsidRPr="00576B42">
        <w:rPr>
          <w:rFonts w:hint="eastAsia"/>
          <w:sz w:val="22"/>
          <w:szCs w:val="22"/>
        </w:rPr>
        <w:t>The voltage parameters that the Oscilloscope can automatically measure include:</w:t>
      </w:r>
    </w:p>
    <w:p w:rsidR="004D5DD7" w:rsidRPr="00576B42" w:rsidRDefault="004D5DD7" w:rsidP="004D5DD7">
      <w:pPr>
        <w:autoSpaceDE w:val="0"/>
        <w:autoSpaceDN w:val="0"/>
        <w:adjustRightInd w:val="0"/>
        <w:rPr>
          <w:sz w:val="22"/>
          <w:szCs w:val="22"/>
        </w:rPr>
      </w:pPr>
    </w:p>
    <w:p w:rsidR="004D5DD7" w:rsidRPr="00576B42" w:rsidRDefault="004D5DD7" w:rsidP="004D5DD7">
      <w:pPr>
        <w:autoSpaceDE w:val="0"/>
        <w:autoSpaceDN w:val="0"/>
        <w:adjustRightInd w:val="0"/>
        <w:rPr>
          <w:sz w:val="22"/>
          <w:szCs w:val="22"/>
        </w:rPr>
      </w:pPr>
      <w:r w:rsidRPr="00576B42">
        <w:rPr>
          <w:rFonts w:hint="eastAsia"/>
          <w:sz w:val="22"/>
          <w:szCs w:val="22"/>
        </w:rPr>
        <w:t xml:space="preserve">Maximum </w:t>
      </w:r>
      <w:r w:rsidRPr="00576B42">
        <w:rPr>
          <w:sz w:val="22"/>
          <w:szCs w:val="22"/>
        </w:rPr>
        <w:t>Value (Vmax</w:t>
      </w:r>
      <w:r w:rsidRPr="00576B42">
        <w:rPr>
          <w:rFonts w:hint="eastAsia"/>
          <w:sz w:val="22"/>
          <w:szCs w:val="22"/>
        </w:rPr>
        <w:t xml:space="preserve">): Voltage measured from the highest point of waveform to the </w:t>
      </w:r>
      <w:r w:rsidRPr="00576B42">
        <w:rPr>
          <w:sz w:val="22"/>
          <w:szCs w:val="22"/>
        </w:rPr>
        <w:t>zero</w:t>
      </w:r>
      <w:r w:rsidRPr="00576B42">
        <w:rPr>
          <w:rFonts w:hint="eastAsia"/>
          <w:sz w:val="22"/>
          <w:szCs w:val="22"/>
        </w:rPr>
        <w:t xml:space="preserve"> ground</w:t>
      </w:r>
    </w:p>
    <w:p w:rsidR="004D5DD7" w:rsidRPr="00576B42" w:rsidRDefault="004D5DD7" w:rsidP="004D5DD7">
      <w:pPr>
        <w:autoSpaceDE w:val="0"/>
        <w:autoSpaceDN w:val="0"/>
        <w:adjustRightInd w:val="0"/>
        <w:rPr>
          <w:sz w:val="22"/>
          <w:szCs w:val="22"/>
        </w:rPr>
      </w:pPr>
      <w:r w:rsidRPr="00576B42">
        <w:rPr>
          <w:sz w:val="22"/>
          <w:szCs w:val="22"/>
        </w:rPr>
        <w:t>Min</w:t>
      </w:r>
      <w:r w:rsidRPr="00576B42">
        <w:rPr>
          <w:rFonts w:hint="eastAsia"/>
          <w:sz w:val="22"/>
          <w:szCs w:val="22"/>
        </w:rPr>
        <w:t>i</w:t>
      </w:r>
      <w:r w:rsidRPr="00576B42">
        <w:rPr>
          <w:sz w:val="22"/>
          <w:szCs w:val="22"/>
        </w:rPr>
        <w:t xml:space="preserve">mum </w:t>
      </w:r>
      <w:r w:rsidRPr="00576B42">
        <w:rPr>
          <w:rFonts w:hint="eastAsia"/>
          <w:sz w:val="22"/>
          <w:szCs w:val="22"/>
        </w:rPr>
        <w:t xml:space="preserve">Value </w:t>
      </w:r>
      <w:r w:rsidRPr="00576B42">
        <w:rPr>
          <w:sz w:val="22"/>
          <w:szCs w:val="22"/>
        </w:rPr>
        <w:t>(</w:t>
      </w:r>
      <w:proofErr w:type="spellStart"/>
      <w:r w:rsidRPr="00576B42">
        <w:rPr>
          <w:sz w:val="22"/>
          <w:szCs w:val="22"/>
        </w:rPr>
        <w:t>Vmin</w:t>
      </w:r>
      <w:proofErr w:type="spellEnd"/>
      <w:r w:rsidRPr="00576B42">
        <w:rPr>
          <w:rFonts w:hint="eastAsia"/>
          <w:sz w:val="22"/>
          <w:szCs w:val="22"/>
        </w:rPr>
        <w:t>): Voltage measured from the lowest point to the ground</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Top </w:t>
      </w:r>
      <w:r w:rsidRPr="00576B42">
        <w:rPr>
          <w:sz w:val="22"/>
          <w:szCs w:val="22"/>
        </w:rPr>
        <w:t>Value (</w:t>
      </w:r>
      <w:proofErr w:type="spellStart"/>
      <w:r w:rsidRPr="00576B42">
        <w:rPr>
          <w:sz w:val="22"/>
          <w:szCs w:val="22"/>
        </w:rPr>
        <w:t>Vtop</w:t>
      </w:r>
      <w:proofErr w:type="spellEnd"/>
      <w:r w:rsidRPr="00576B42">
        <w:rPr>
          <w:rFonts w:hint="eastAsia"/>
          <w:sz w:val="22"/>
          <w:szCs w:val="22"/>
        </w:rPr>
        <w:t>): Voltage measured from the flat top to the ground.</w:t>
      </w:r>
    </w:p>
    <w:p w:rsidR="004D5DD7" w:rsidRPr="00576B42" w:rsidRDefault="004D5DD7" w:rsidP="004D5DD7">
      <w:pPr>
        <w:autoSpaceDE w:val="0"/>
        <w:autoSpaceDN w:val="0"/>
        <w:adjustRightInd w:val="0"/>
        <w:rPr>
          <w:b/>
          <w:sz w:val="22"/>
          <w:szCs w:val="22"/>
        </w:rPr>
      </w:pPr>
      <w:r w:rsidRPr="00576B42">
        <w:rPr>
          <w:rFonts w:hint="eastAsia"/>
          <w:sz w:val="22"/>
          <w:szCs w:val="22"/>
        </w:rPr>
        <w:t xml:space="preserve">Base </w:t>
      </w:r>
      <w:r w:rsidRPr="00576B42">
        <w:rPr>
          <w:sz w:val="22"/>
          <w:szCs w:val="22"/>
        </w:rPr>
        <w:t>Value (</w:t>
      </w:r>
      <w:proofErr w:type="spellStart"/>
      <w:r w:rsidRPr="00576B42">
        <w:rPr>
          <w:sz w:val="22"/>
          <w:szCs w:val="22"/>
        </w:rPr>
        <w:t>Vbase</w:t>
      </w:r>
      <w:proofErr w:type="spellEnd"/>
      <w:r w:rsidRPr="00576B42">
        <w:rPr>
          <w:rFonts w:hint="eastAsia"/>
          <w:sz w:val="22"/>
          <w:szCs w:val="22"/>
        </w:rPr>
        <w:t>): Voltage measured from the base of the waveform to the ground</w:t>
      </w:r>
    </w:p>
    <w:p w:rsidR="004D5DD7" w:rsidRPr="00576B42" w:rsidRDefault="004D5DD7" w:rsidP="004D5DD7">
      <w:pPr>
        <w:autoSpaceDE w:val="0"/>
        <w:autoSpaceDN w:val="0"/>
        <w:adjustRightInd w:val="0"/>
        <w:rPr>
          <w:sz w:val="22"/>
          <w:szCs w:val="22"/>
        </w:rPr>
      </w:pPr>
      <w:r w:rsidRPr="00576B42">
        <w:rPr>
          <w:rFonts w:hint="eastAsia"/>
          <w:sz w:val="22"/>
          <w:szCs w:val="22"/>
        </w:rPr>
        <w:lastRenderedPageBreak/>
        <w:t xml:space="preserve">Middle </w:t>
      </w:r>
      <w:r w:rsidRPr="00576B42">
        <w:rPr>
          <w:sz w:val="22"/>
          <w:szCs w:val="22"/>
        </w:rPr>
        <w:t>Value (</w:t>
      </w:r>
      <w:proofErr w:type="spellStart"/>
      <w:r w:rsidRPr="00576B42">
        <w:rPr>
          <w:sz w:val="22"/>
          <w:szCs w:val="22"/>
        </w:rPr>
        <w:t>Vmid</w:t>
      </w:r>
      <w:proofErr w:type="spellEnd"/>
      <w:r w:rsidRPr="00576B42">
        <w:rPr>
          <w:sz w:val="22"/>
          <w:szCs w:val="22"/>
        </w:rPr>
        <w:t>)</w:t>
      </w:r>
      <w:r w:rsidRPr="00576B42">
        <w:rPr>
          <w:rFonts w:hint="eastAsia"/>
          <w:sz w:val="22"/>
          <w:szCs w:val="22"/>
        </w:rPr>
        <w:t>: a half of amplitude value</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Peak-to-Peak </w:t>
      </w:r>
      <w:r w:rsidRPr="00576B42">
        <w:rPr>
          <w:sz w:val="22"/>
          <w:szCs w:val="22"/>
        </w:rPr>
        <w:t>Value (</w:t>
      </w:r>
      <w:proofErr w:type="spellStart"/>
      <w:r w:rsidRPr="00576B42">
        <w:rPr>
          <w:sz w:val="22"/>
          <w:szCs w:val="22"/>
        </w:rPr>
        <w:t>Vpp</w:t>
      </w:r>
      <w:proofErr w:type="spellEnd"/>
      <w:r w:rsidRPr="00576B42">
        <w:rPr>
          <w:rFonts w:hint="eastAsia"/>
          <w:sz w:val="22"/>
          <w:szCs w:val="22"/>
        </w:rPr>
        <w:t>): Voltage measured from the highest point to the lowest point of waveform</w:t>
      </w:r>
    </w:p>
    <w:p w:rsidR="004D5DD7" w:rsidRPr="00576B42" w:rsidRDefault="004D5DD7" w:rsidP="004D5DD7">
      <w:pPr>
        <w:autoSpaceDE w:val="0"/>
        <w:autoSpaceDN w:val="0"/>
        <w:adjustRightInd w:val="0"/>
        <w:rPr>
          <w:sz w:val="22"/>
          <w:szCs w:val="22"/>
        </w:rPr>
      </w:pPr>
      <w:r w:rsidRPr="00576B42">
        <w:rPr>
          <w:sz w:val="22"/>
          <w:szCs w:val="22"/>
        </w:rPr>
        <w:t>Amplitude (Vamp</w:t>
      </w:r>
      <w:r w:rsidRPr="00576B42">
        <w:rPr>
          <w:rFonts w:hint="eastAsia"/>
          <w:sz w:val="22"/>
          <w:szCs w:val="22"/>
        </w:rPr>
        <w:t xml:space="preserve">): </w:t>
      </w:r>
      <w:proofErr w:type="spellStart"/>
      <w:r w:rsidRPr="00576B42">
        <w:rPr>
          <w:rFonts w:hint="eastAsia"/>
          <w:sz w:val="22"/>
          <w:szCs w:val="22"/>
        </w:rPr>
        <w:t>Votage</w:t>
      </w:r>
      <w:proofErr w:type="spellEnd"/>
      <w:r w:rsidRPr="00576B42">
        <w:rPr>
          <w:rFonts w:hint="eastAsia"/>
          <w:sz w:val="22"/>
          <w:szCs w:val="22"/>
        </w:rPr>
        <w:t xml:space="preserve"> measured from the top to the base of the waveform</w:t>
      </w:r>
    </w:p>
    <w:p w:rsidR="004D5DD7" w:rsidRPr="00576B42" w:rsidRDefault="004D5DD7" w:rsidP="004D5DD7">
      <w:pPr>
        <w:autoSpaceDE w:val="0"/>
        <w:autoSpaceDN w:val="0"/>
        <w:adjustRightInd w:val="0"/>
        <w:rPr>
          <w:sz w:val="22"/>
          <w:szCs w:val="22"/>
        </w:rPr>
      </w:pPr>
      <w:r w:rsidRPr="00576B42">
        <w:rPr>
          <w:sz w:val="22"/>
          <w:szCs w:val="22"/>
        </w:rPr>
        <w:t>Overshoo</w:t>
      </w:r>
      <w:r w:rsidRPr="00576B42">
        <w:rPr>
          <w:rFonts w:hint="eastAsia"/>
          <w:sz w:val="22"/>
          <w:szCs w:val="22"/>
        </w:rPr>
        <w:t xml:space="preserve">t: </w:t>
      </w:r>
      <w:r w:rsidRPr="00576B42">
        <w:rPr>
          <w:sz w:val="22"/>
          <w:szCs w:val="22"/>
        </w:rPr>
        <w:t>(Maxi-Top)/Amplitudex100%</w:t>
      </w:r>
    </w:p>
    <w:p w:rsidR="004D5DD7" w:rsidRPr="00576B42" w:rsidRDefault="004D5DD7" w:rsidP="004D5DD7">
      <w:pPr>
        <w:autoSpaceDE w:val="0"/>
        <w:autoSpaceDN w:val="0"/>
        <w:adjustRightInd w:val="0"/>
        <w:rPr>
          <w:sz w:val="22"/>
          <w:szCs w:val="22"/>
        </w:rPr>
      </w:pPr>
      <w:proofErr w:type="spellStart"/>
      <w:r w:rsidRPr="00576B42">
        <w:rPr>
          <w:sz w:val="22"/>
          <w:szCs w:val="22"/>
        </w:rPr>
        <w:t>Preshoot</w:t>
      </w:r>
      <w:proofErr w:type="spellEnd"/>
      <w:r w:rsidRPr="00576B42">
        <w:rPr>
          <w:rFonts w:hint="eastAsia"/>
          <w:sz w:val="22"/>
          <w:szCs w:val="22"/>
        </w:rPr>
        <w:t>:</w:t>
      </w:r>
      <w:r w:rsidRPr="00576B42">
        <w:rPr>
          <w:sz w:val="22"/>
          <w:szCs w:val="22"/>
        </w:rPr>
        <w:t xml:space="preserve"> (</w:t>
      </w:r>
      <w:r w:rsidRPr="00576B42">
        <w:rPr>
          <w:rFonts w:hint="eastAsia"/>
          <w:sz w:val="22"/>
          <w:szCs w:val="22"/>
        </w:rPr>
        <w:t>Min-Low)/Amplitudex100%</w:t>
      </w:r>
    </w:p>
    <w:p w:rsidR="004D5DD7" w:rsidRPr="00576B42" w:rsidRDefault="004D5DD7" w:rsidP="004D5DD7">
      <w:pPr>
        <w:autoSpaceDE w:val="0"/>
        <w:autoSpaceDN w:val="0"/>
        <w:adjustRightInd w:val="0"/>
        <w:rPr>
          <w:sz w:val="22"/>
          <w:szCs w:val="22"/>
        </w:rPr>
      </w:pPr>
      <w:r w:rsidRPr="00576B42">
        <w:rPr>
          <w:sz w:val="22"/>
          <w:szCs w:val="22"/>
        </w:rPr>
        <w:t>Average</w:t>
      </w:r>
      <w:r w:rsidRPr="00576B42">
        <w:rPr>
          <w:rFonts w:hint="eastAsia"/>
          <w:sz w:val="22"/>
          <w:szCs w:val="22"/>
        </w:rPr>
        <w:t xml:space="preserve"> Value: The arithmetic mean over one cycle in the waveform</w:t>
      </w:r>
    </w:p>
    <w:p w:rsidR="004D5DD7" w:rsidRPr="00576B42" w:rsidRDefault="004D5DD7" w:rsidP="004D5DD7">
      <w:pPr>
        <w:autoSpaceDE w:val="0"/>
        <w:autoSpaceDN w:val="0"/>
        <w:adjustRightInd w:val="0"/>
        <w:rPr>
          <w:sz w:val="22"/>
          <w:szCs w:val="22"/>
        </w:rPr>
      </w:pPr>
      <w:r w:rsidRPr="00576B42">
        <w:rPr>
          <w:rFonts w:hint="eastAsia"/>
          <w:sz w:val="22"/>
          <w:szCs w:val="22"/>
        </w:rPr>
        <w:t>RMS Value (</w:t>
      </w:r>
      <w:proofErr w:type="spellStart"/>
      <w:r w:rsidRPr="00576B42">
        <w:rPr>
          <w:sz w:val="22"/>
          <w:szCs w:val="22"/>
        </w:rPr>
        <w:t>Vrms</w:t>
      </w:r>
      <w:proofErr w:type="spellEnd"/>
      <w:r w:rsidRPr="00576B42">
        <w:rPr>
          <w:rFonts w:hint="eastAsia"/>
          <w:sz w:val="22"/>
          <w:szCs w:val="22"/>
        </w:rPr>
        <w:t xml:space="preserve">): </w:t>
      </w:r>
      <w:r w:rsidRPr="00576B42">
        <w:rPr>
          <w:sz w:val="22"/>
          <w:szCs w:val="22"/>
        </w:rPr>
        <w:t>E</w:t>
      </w:r>
      <w:r w:rsidRPr="00576B42">
        <w:rPr>
          <w:rFonts w:hint="eastAsia"/>
          <w:sz w:val="22"/>
          <w:szCs w:val="22"/>
        </w:rPr>
        <w:t xml:space="preserve">ffective value, the root mean square voltage over one cycle in AC signal waveform that corresponds </w:t>
      </w:r>
      <w:proofErr w:type="spellStart"/>
      <w:r w:rsidRPr="00576B42">
        <w:rPr>
          <w:rFonts w:hint="eastAsia"/>
          <w:sz w:val="22"/>
          <w:szCs w:val="22"/>
        </w:rPr>
        <w:t>toDC</w:t>
      </w:r>
      <w:proofErr w:type="spellEnd"/>
      <w:r w:rsidRPr="00576B42">
        <w:rPr>
          <w:rFonts w:hint="eastAsia"/>
          <w:sz w:val="22"/>
          <w:szCs w:val="22"/>
        </w:rPr>
        <w:t xml:space="preserve"> voltage with equal generated energy calculated in this cycle.</w:t>
      </w:r>
    </w:p>
    <w:p w:rsidR="004D5DD7" w:rsidRPr="00576B42" w:rsidRDefault="004B66A3" w:rsidP="004D5DD7">
      <w:pPr>
        <w:autoSpaceDE w:val="0"/>
        <w:autoSpaceDN w:val="0"/>
        <w:adjustRightInd w:val="0"/>
        <w:rPr>
          <w:b/>
          <w:noProof/>
          <w:color w:val="000000"/>
          <w:sz w:val="22"/>
          <w:szCs w:val="22"/>
        </w:rPr>
      </w:pPr>
      <w:r>
        <w:rPr>
          <w:b/>
          <w:noProof/>
          <w:color w:val="000000"/>
          <w:sz w:val="22"/>
          <w:szCs w:val="22"/>
        </w:rPr>
        <w:drawing>
          <wp:inline distT="0" distB="0" distL="0" distR="0">
            <wp:extent cx="5339751" cy="2949916"/>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11">
                      <a:extLst>
                        <a:ext uri="{28A0092B-C50C-407E-A947-70E740481C1C}">
                          <a14:useLocalDpi xmlns:a14="http://schemas.microsoft.com/office/drawing/2010/main" val="0"/>
                        </a:ext>
                      </a:extLst>
                    </a:blip>
                    <a:stretch>
                      <a:fillRect/>
                    </a:stretch>
                  </pic:blipFill>
                  <pic:spPr>
                    <a:xfrm>
                      <a:off x="0" y="0"/>
                      <a:ext cx="5340284" cy="2950210"/>
                    </a:xfrm>
                    <a:prstGeom prst="rect">
                      <a:avLst/>
                    </a:prstGeom>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6-21 </w:t>
      </w:r>
      <w:r w:rsidRPr="00576B42">
        <w:rPr>
          <w:rFonts w:hint="eastAsia"/>
          <w:sz w:val="22"/>
          <w:szCs w:val="22"/>
        </w:rPr>
        <w:t>Time Measurement</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The time parameters the Oscilloscope can automatically measure contain: </w:t>
      </w:r>
    </w:p>
    <w:p w:rsidR="004D5DD7" w:rsidRPr="00576B42" w:rsidRDefault="004D5DD7" w:rsidP="004D5DD7">
      <w:pPr>
        <w:autoSpaceDE w:val="0"/>
        <w:autoSpaceDN w:val="0"/>
        <w:adjustRightInd w:val="0"/>
        <w:rPr>
          <w:sz w:val="22"/>
          <w:szCs w:val="22"/>
        </w:rPr>
      </w:pPr>
      <w:proofErr w:type="spellStart"/>
      <w:r w:rsidRPr="00576B42">
        <w:rPr>
          <w:sz w:val="22"/>
          <w:szCs w:val="22"/>
        </w:rPr>
        <w:t>RiseTime</w:t>
      </w:r>
      <w:proofErr w:type="spellEnd"/>
      <w:r w:rsidRPr="00576B42">
        <w:rPr>
          <w:rFonts w:hint="eastAsia"/>
          <w:sz w:val="22"/>
          <w:szCs w:val="22"/>
        </w:rPr>
        <w:t xml:space="preserve">: The time required to rise from </w:t>
      </w:r>
      <w:r w:rsidRPr="00576B42">
        <w:rPr>
          <w:sz w:val="22"/>
          <w:szCs w:val="22"/>
        </w:rPr>
        <w:t>10%</w:t>
      </w:r>
      <w:r w:rsidRPr="00576B42">
        <w:rPr>
          <w:rFonts w:hint="eastAsia"/>
          <w:sz w:val="22"/>
          <w:szCs w:val="22"/>
        </w:rPr>
        <w:t xml:space="preserve"> to </w:t>
      </w:r>
      <w:r w:rsidRPr="00576B42">
        <w:rPr>
          <w:sz w:val="22"/>
          <w:szCs w:val="22"/>
        </w:rPr>
        <w:t>90%</w:t>
      </w:r>
      <w:r w:rsidRPr="00576B42">
        <w:rPr>
          <w:rFonts w:hint="eastAsia"/>
          <w:sz w:val="22"/>
          <w:szCs w:val="22"/>
        </w:rPr>
        <w:t xml:space="preserve"> of waveform amplitude.</w:t>
      </w:r>
    </w:p>
    <w:p w:rsidR="004D5DD7" w:rsidRPr="00576B42" w:rsidRDefault="004D5DD7" w:rsidP="004D5DD7">
      <w:pPr>
        <w:autoSpaceDE w:val="0"/>
        <w:autoSpaceDN w:val="0"/>
        <w:adjustRightInd w:val="0"/>
        <w:rPr>
          <w:sz w:val="22"/>
          <w:szCs w:val="22"/>
        </w:rPr>
      </w:pPr>
      <w:proofErr w:type="spellStart"/>
      <w:r w:rsidRPr="00576B42">
        <w:rPr>
          <w:sz w:val="22"/>
          <w:szCs w:val="22"/>
        </w:rPr>
        <w:t>FallTime</w:t>
      </w:r>
      <w:proofErr w:type="spellEnd"/>
      <w:r w:rsidRPr="00576B42">
        <w:rPr>
          <w:rFonts w:hint="eastAsia"/>
          <w:sz w:val="22"/>
          <w:szCs w:val="22"/>
        </w:rPr>
        <w:t>: The time required to fall from 9</w:t>
      </w:r>
      <w:r w:rsidRPr="00576B42">
        <w:rPr>
          <w:sz w:val="22"/>
          <w:szCs w:val="22"/>
        </w:rPr>
        <w:t>0%</w:t>
      </w:r>
      <w:r w:rsidRPr="00576B42">
        <w:rPr>
          <w:rFonts w:hint="eastAsia"/>
          <w:sz w:val="22"/>
          <w:szCs w:val="22"/>
        </w:rPr>
        <w:t xml:space="preserve"> to 1</w:t>
      </w:r>
      <w:r w:rsidRPr="00576B42">
        <w:rPr>
          <w:sz w:val="22"/>
          <w:szCs w:val="22"/>
        </w:rPr>
        <w:t>0%</w:t>
      </w:r>
      <w:r w:rsidRPr="00576B42">
        <w:rPr>
          <w:rFonts w:hint="eastAsia"/>
          <w:sz w:val="22"/>
          <w:szCs w:val="22"/>
        </w:rPr>
        <w:t xml:space="preserve"> of waveform amplitude.</w:t>
      </w:r>
    </w:p>
    <w:p w:rsidR="004D5DD7" w:rsidRPr="00576B42" w:rsidRDefault="004D5DD7" w:rsidP="004D5DD7">
      <w:pPr>
        <w:autoSpaceDE w:val="0"/>
        <w:autoSpaceDN w:val="0"/>
        <w:adjustRightInd w:val="0"/>
        <w:rPr>
          <w:sz w:val="22"/>
          <w:szCs w:val="22"/>
        </w:rPr>
      </w:pPr>
      <w:r w:rsidRPr="00576B42">
        <w:rPr>
          <w:rFonts w:hint="eastAsia"/>
          <w:sz w:val="22"/>
          <w:szCs w:val="22"/>
        </w:rPr>
        <w:t>Positive Pulse Width (</w:t>
      </w:r>
      <w:r w:rsidRPr="00576B42">
        <w:rPr>
          <w:sz w:val="22"/>
          <w:szCs w:val="22"/>
        </w:rPr>
        <w:t>+Width</w:t>
      </w:r>
      <w:r w:rsidRPr="00576B42">
        <w:rPr>
          <w:rFonts w:hint="eastAsia"/>
          <w:sz w:val="22"/>
          <w:szCs w:val="22"/>
        </w:rPr>
        <w:t>):</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 The distance between the mid (50%) amplitude points of a positive pulse.</w:t>
      </w:r>
    </w:p>
    <w:p w:rsidR="004D5DD7" w:rsidRPr="00576B42" w:rsidRDefault="004D5DD7" w:rsidP="004D5DD7">
      <w:pPr>
        <w:autoSpaceDE w:val="0"/>
        <w:autoSpaceDN w:val="0"/>
        <w:adjustRightInd w:val="0"/>
        <w:rPr>
          <w:sz w:val="22"/>
          <w:szCs w:val="22"/>
        </w:rPr>
      </w:pPr>
      <w:r w:rsidRPr="00576B42">
        <w:rPr>
          <w:rFonts w:hint="eastAsia"/>
          <w:sz w:val="22"/>
          <w:szCs w:val="22"/>
        </w:rPr>
        <w:t>Negative Pulse Width (</w:t>
      </w:r>
      <w:r w:rsidRPr="00576B42">
        <w:rPr>
          <w:sz w:val="22"/>
          <w:szCs w:val="22"/>
        </w:rPr>
        <w:t>-Width</w:t>
      </w:r>
      <w:r w:rsidRPr="00576B42">
        <w:rPr>
          <w:rFonts w:hint="eastAsia"/>
          <w:sz w:val="22"/>
          <w:szCs w:val="22"/>
        </w:rPr>
        <w:t xml:space="preserve">): </w:t>
      </w:r>
    </w:p>
    <w:p w:rsidR="004D5DD7" w:rsidRPr="00576B42" w:rsidRDefault="004D5DD7" w:rsidP="004D5DD7">
      <w:pPr>
        <w:autoSpaceDE w:val="0"/>
        <w:autoSpaceDN w:val="0"/>
        <w:adjustRightInd w:val="0"/>
        <w:rPr>
          <w:sz w:val="22"/>
          <w:szCs w:val="22"/>
        </w:rPr>
      </w:pPr>
      <w:r w:rsidRPr="00576B42">
        <w:rPr>
          <w:rFonts w:hint="eastAsia"/>
          <w:sz w:val="22"/>
          <w:szCs w:val="22"/>
        </w:rPr>
        <w:t>The distance between the mid (50%) amplitude points of a negative pulse.</w:t>
      </w:r>
    </w:p>
    <w:p w:rsidR="004D5DD7" w:rsidRPr="00576B42" w:rsidRDefault="004D5DD7" w:rsidP="004D5DD7">
      <w:pPr>
        <w:autoSpaceDE w:val="0"/>
        <w:autoSpaceDN w:val="0"/>
        <w:adjustRightInd w:val="0"/>
        <w:rPr>
          <w:color w:val="FF0000"/>
          <w:sz w:val="22"/>
          <w:szCs w:val="22"/>
        </w:rPr>
      </w:pPr>
      <w:r w:rsidRPr="00576B42">
        <w:rPr>
          <w:rFonts w:hint="eastAsia"/>
          <w:sz w:val="22"/>
          <w:szCs w:val="22"/>
        </w:rPr>
        <w:t>Rising Delay:</w:t>
      </w:r>
      <w:r w:rsidRPr="00576B42">
        <w:rPr>
          <w:sz w:val="22"/>
          <w:szCs w:val="22"/>
        </w:rPr>
        <w:t xml:space="preserve"> </w:t>
      </w:r>
      <w:r w:rsidRPr="00576B42">
        <w:rPr>
          <w:rFonts w:hint="eastAsia"/>
          <w:sz w:val="22"/>
          <w:szCs w:val="22"/>
        </w:rPr>
        <w:t>The delay time between rising edges from A to B</w:t>
      </w:r>
    </w:p>
    <w:p w:rsidR="004D5DD7" w:rsidRPr="00576B42" w:rsidRDefault="004D5DD7" w:rsidP="004D5DD7">
      <w:pPr>
        <w:autoSpaceDE w:val="0"/>
        <w:autoSpaceDN w:val="0"/>
        <w:adjustRightInd w:val="0"/>
        <w:rPr>
          <w:sz w:val="22"/>
          <w:szCs w:val="22"/>
        </w:rPr>
      </w:pPr>
      <w:r w:rsidRPr="00576B42">
        <w:rPr>
          <w:rFonts w:hint="eastAsia"/>
          <w:sz w:val="22"/>
          <w:szCs w:val="22"/>
        </w:rPr>
        <w:t>Falling Delay:</w:t>
      </w:r>
      <w:r w:rsidRPr="00576B42">
        <w:rPr>
          <w:sz w:val="22"/>
          <w:szCs w:val="22"/>
        </w:rPr>
        <w:t xml:space="preserve"> </w:t>
      </w:r>
      <w:r w:rsidRPr="00576B42">
        <w:rPr>
          <w:rFonts w:hint="eastAsia"/>
          <w:sz w:val="22"/>
          <w:szCs w:val="22"/>
        </w:rPr>
        <w:t>The delay time between falling edges from A to B</w:t>
      </w:r>
    </w:p>
    <w:p w:rsidR="004D5DD7" w:rsidRPr="00576B42" w:rsidRDefault="004D5DD7" w:rsidP="004D5DD7">
      <w:pPr>
        <w:autoSpaceDE w:val="0"/>
        <w:autoSpaceDN w:val="0"/>
        <w:adjustRightInd w:val="0"/>
        <w:rPr>
          <w:sz w:val="22"/>
          <w:szCs w:val="22"/>
        </w:rPr>
      </w:pPr>
      <w:r w:rsidRPr="00576B42">
        <w:rPr>
          <w:rFonts w:hint="eastAsia"/>
          <w:sz w:val="22"/>
          <w:szCs w:val="22"/>
        </w:rPr>
        <w:t>Positive Duty Cycle (</w:t>
      </w:r>
      <w:r w:rsidRPr="00576B42">
        <w:rPr>
          <w:sz w:val="22"/>
          <w:szCs w:val="22"/>
        </w:rPr>
        <w:t>+Duty</w:t>
      </w:r>
      <w:r w:rsidRPr="00576B42">
        <w:rPr>
          <w:rFonts w:hint="eastAsia"/>
          <w:sz w:val="22"/>
          <w:szCs w:val="22"/>
        </w:rPr>
        <w:t>): the ratio of positive pulse width to the period.</w:t>
      </w:r>
    </w:p>
    <w:p w:rsidR="004D5DD7" w:rsidRPr="00576B42" w:rsidRDefault="004D5DD7" w:rsidP="004D5DD7">
      <w:pPr>
        <w:autoSpaceDE w:val="0"/>
        <w:autoSpaceDN w:val="0"/>
        <w:adjustRightInd w:val="0"/>
        <w:rPr>
          <w:sz w:val="22"/>
          <w:szCs w:val="22"/>
        </w:rPr>
      </w:pPr>
      <w:r w:rsidRPr="00576B42">
        <w:rPr>
          <w:rFonts w:hint="eastAsia"/>
          <w:sz w:val="22"/>
          <w:szCs w:val="22"/>
        </w:rPr>
        <w:t>Negative Duty Cycle (</w:t>
      </w:r>
      <w:r w:rsidRPr="00576B42">
        <w:rPr>
          <w:sz w:val="22"/>
          <w:szCs w:val="22"/>
        </w:rPr>
        <w:t>-Duty</w:t>
      </w:r>
      <w:r w:rsidRPr="00576B42">
        <w:rPr>
          <w:rFonts w:hint="eastAsia"/>
          <w:sz w:val="22"/>
          <w:szCs w:val="22"/>
        </w:rPr>
        <w:t>): the ratio of negative pulse width to the period.</w:t>
      </w:r>
    </w:p>
    <w:p w:rsidR="004D5DD7" w:rsidRPr="00576B42" w:rsidRDefault="004D5DD7" w:rsidP="00D52BF8">
      <w:pPr>
        <w:pStyle w:val="2"/>
      </w:pPr>
      <w:bookmarkStart w:id="98" w:name="_Toc8915626"/>
      <w:r w:rsidRPr="00576B42">
        <w:t xml:space="preserve">6.8 </w:t>
      </w:r>
      <w:r w:rsidRPr="00576B42">
        <w:rPr>
          <w:rFonts w:hint="eastAsia"/>
        </w:rPr>
        <w:t>Record</w:t>
      </w:r>
      <w:r>
        <w:rPr>
          <w:rFonts w:hint="eastAsia"/>
        </w:rPr>
        <w:t>ing</w:t>
      </w:r>
      <w:r w:rsidRPr="00576B42">
        <w:rPr>
          <w:rFonts w:hint="eastAsia"/>
        </w:rPr>
        <w:t xml:space="preserve"> and Storage</w:t>
      </w:r>
      <w:bookmarkEnd w:id="98"/>
      <w:r w:rsidRPr="00576B42">
        <w:rPr>
          <w:rFonts w:hint="eastAsia"/>
        </w:rPr>
        <w:t xml:space="preserve"> </w:t>
      </w:r>
    </w:p>
    <w:p w:rsidR="004D5DD7" w:rsidRPr="00576B42" w:rsidRDefault="004D5DD7" w:rsidP="00D52BF8">
      <w:pPr>
        <w:pStyle w:val="3"/>
      </w:pPr>
      <w:bookmarkStart w:id="99" w:name="_Toc8915627"/>
      <w:smartTag w:uri="urn:schemas-microsoft-com:office:smarttags" w:element="chsdate">
        <w:smartTagPr>
          <w:attr w:name="IsROCDate" w:val="False"/>
          <w:attr w:name="IsLunarDate" w:val="False"/>
          <w:attr w:name="Day" w:val="30"/>
          <w:attr w:name="Month" w:val="12"/>
          <w:attr w:name="Year" w:val="1899"/>
        </w:smartTagPr>
        <w:r w:rsidRPr="00576B42">
          <w:t>6.8.1</w:t>
        </w:r>
      </w:smartTag>
      <w:r w:rsidRPr="00576B42">
        <w:t xml:space="preserve"> </w:t>
      </w:r>
      <w:r>
        <w:rPr>
          <w:rFonts w:hint="eastAsia"/>
        </w:rPr>
        <w:t>Recording</w:t>
      </w:r>
      <w:bookmarkEnd w:id="99"/>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Press </w:t>
      </w:r>
      <w:r w:rsidRPr="00576B42">
        <w:rPr>
          <w:sz w:val="22"/>
          <w:szCs w:val="22"/>
          <w:bdr w:val="single" w:sz="4" w:space="0" w:color="auto"/>
        </w:rPr>
        <w:t>RECORD</w:t>
      </w:r>
      <w:r w:rsidRPr="00576B42">
        <w:rPr>
          <w:sz w:val="22"/>
          <w:szCs w:val="22"/>
        </w:rPr>
        <w:t xml:space="preserve"> </w:t>
      </w:r>
      <w:r w:rsidRPr="00576B42">
        <w:rPr>
          <w:rFonts w:hint="eastAsia"/>
          <w:sz w:val="22"/>
          <w:szCs w:val="22"/>
        </w:rPr>
        <w:t xml:space="preserve">button to open waveform </w:t>
      </w:r>
      <w:r w:rsidRPr="00576B42">
        <w:rPr>
          <w:sz w:val="22"/>
          <w:szCs w:val="22"/>
        </w:rPr>
        <w:t>record</w:t>
      </w:r>
      <w:r w:rsidRPr="00576B42">
        <w:rPr>
          <w:rFonts w:hint="eastAsia"/>
          <w:sz w:val="22"/>
          <w:szCs w:val="22"/>
        </w:rPr>
        <w:t xml:space="preserve"> menu. There are two </w:t>
      </w:r>
      <w:r w:rsidRPr="00576B42">
        <w:rPr>
          <w:sz w:val="22"/>
          <w:szCs w:val="22"/>
        </w:rPr>
        <w:t>independent</w:t>
      </w:r>
      <w:r w:rsidRPr="00576B42">
        <w:rPr>
          <w:rFonts w:hint="eastAsia"/>
          <w:sz w:val="22"/>
          <w:szCs w:val="22"/>
        </w:rPr>
        <w:t xml:space="preserve"> menus shown as below: </w:t>
      </w:r>
    </w:p>
    <w:p w:rsidR="004D5DD7" w:rsidRPr="00576B42" w:rsidRDefault="004D5DD7" w:rsidP="00E61A1D">
      <w:pPr>
        <w:autoSpaceDE w:val="0"/>
        <w:autoSpaceDN w:val="0"/>
        <w:adjustRightInd w:val="0"/>
        <w:ind w:firstLineChars="490" w:firstLine="1082"/>
        <w:rPr>
          <w:b/>
          <w:sz w:val="22"/>
          <w:szCs w:val="22"/>
        </w:rPr>
      </w:pPr>
      <w:r>
        <w:rPr>
          <w:b/>
          <w:noProof/>
          <w:sz w:val="22"/>
          <w:szCs w:val="22"/>
        </w:rPr>
        <w:lastRenderedPageBreak/>
        <w:drawing>
          <wp:inline distT="0" distB="0" distL="0" distR="0">
            <wp:extent cx="3838575" cy="3096895"/>
            <wp:effectExtent l="0" t="0" r="9525" b="825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38575" cy="3096895"/>
                    </a:xfrm>
                    <a:prstGeom prst="rect">
                      <a:avLst/>
                    </a:prstGeom>
                    <a:noFill/>
                    <a:ln>
                      <a:noFill/>
                    </a:ln>
                  </pic:spPr>
                </pic:pic>
              </a:graphicData>
            </a:graphic>
          </wp:inline>
        </w:drawing>
      </w:r>
    </w:p>
    <w:p w:rsidR="004D5DD7" w:rsidRPr="00576B42" w:rsidRDefault="004D5DD7" w:rsidP="004D5DD7">
      <w:pPr>
        <w:autoSpaceDE w:val="0"/>
        <w:autoSpaceDN w:val="0"/>
        <w:adjustRightInd w:val="0"/>
        <w:ind w:firstLineChars="196" w:firstLine="431"/>
        <w:jc w:val="center"/>
        <w:rPr>
          <w:sz w:val="22"/>
          <w:szCs w:val="22"/>
        </w:rPr>
      </w:pPr>
      <w:r w:rsidRPr="00576B42">
        <w:rPr>
          <w:rFonts w:hint="eastAsia"/>
          <w:sz w:val="22"/>
          <w:szCs w:val="22"/>
        </w:rPr>
        <w:t xml:space="preserve">Figure </w:t>
      </w:r>
      <w:r w:rsidRPr="00576B42">
        <w:rPr>
          <w:sz w:val="22"/>
          <w:szCs w:val="22"/>
        </w:rPr>
        <w:t xml:space="preserve">6-22 </w:t>
      </w:r>
      <w:r w:rsidRPr="00576B42">
        <w:rPr>
          <w:rFonts w:hint="eastAsia"/>
          <w:sz w:val="22"/>
          <w:szCs w:val="22"/>
        </w:rPr>
        <w:t>Waveform Record Menu</w:t>
      </w:r>
    </w:p>
    <w:p w:rsidR="004D5DD7" w:rsidRPr="00576B42" w:rsidRDefault="004D5DD7" w:rsidP="004D5DD7">
      <w:pPr>
        <w:autoSpaceDE w:val="0"/>
        <w:autoSpaceDN w:val="0"/>
        <w:adjustRightInd w:val="0"/>
        <w:rPr>
          <w:sz w:val="22"/>
          <w:szCs w:val="22"/>
        </w:rPr>
      </w:pPr>
      <w:r w:rsidRPr="00576B42">
        <w:rPr>
          <w:b/>
          <w:sz w:val="22"/>
          <w:szCs w:val="22"/>
        </w:rPr>
        <w:t xml:space="preserve">  </w:t>
      </w:r>
      <w:r w:rsidRPr="00576B42">
        <w:rPr>
          <w:rFonts w:hint="eastAsia"/>
          <w:b/>
          <w:sz w:val="22"/>
          <w:szCs w:val="22"/>
        </w:rPr>
        <w:t xml:space="preserve">Set up as the following </w:t>
      </w:r>
      <w:r w:rsidRPr="00576B42">
        <w:rPr>
          <w:b/>
          <w:sz w:val="22"/>
          <w:szCs w:val="22"/>
        </w:rPr>
        <w:t>table:</w:t>
      </w:r>
      <w:r w:rsidRPr="00576B42">
        <w:rPr>
          <w:rFonts w:hint="eastAsia"/>
          <w:b/>
          <w:sz w:val="22"/>
          <w:szCs w:val="22"/>
        </w:rPr>
        <w:t xml:space="preserve"> </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Table </w:t>
      </w:r>
      <w:r w:rsidRPr="00576B42">
        <w:rPr>
          <w:sz w:val="22"/>
          <w:szCs w:val="22"/>
        </w:rPr>
        <w:t xml:space="preserve">6-11 </w:t>
      </w:r>
      <w:r w:rsidRPr="00576B42">
        <w:rPr>
          <w:rFonts w:hint="eastAsia"/>
          <w:sz w:val="22"/>
          <w:szCs w:val="22"/>
        </w:rPr>
        <w:t>Record Menu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930"/>
        <w:gridCol w:w="3797"/>
      </w:tblGrid>
      <w:tr w:rsidR="004D5DD7" w:rsidRPr="00576B42" w:rsidTr="009E228F">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Setting</w:t>
            </w:r>
            <w:r w:rsidRPr="00576B42">
              <w:rPr>
                <w:rFonts w:hint="eastAsia"/>
                <w:sz w:val="22"/>
                <w:szCs w:val="22"/>
              </w:rPr>
              <w:t>s</w:t>
            </w:r>
          </w:p>
        </w:tc>
        <w:tc>
          <w:tcPr>
            <w:tcW w:w="3797"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Wave Record</w:t>
            </w:r>
          </w:p>
        </w:tc>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Record</w:t>
            </w:r>
          </w:p>
        </w:tc>
        <w:tc>
          <w:tcPr>
            <w:tcW w:w="3797" w:type="dxa"/>
          </w:tcPr>
          <w:p w:rsidR="004D5DD7" w:rsidRPr="00576B42" w:rsidRDefault="004D5DD7" w:rsidP="009E228F">
            <w:pPr>
              <w:autoSpaceDE w:val="0"/>
              <w:autoSpaceDN w:val="0"/>
              <w:adjustRightInd w:val="0"/>
              <w:rPr>
                <w:sz w:val="22"/>
                <w:szCs w:val="22"/>
              </w:rPr>
            </w:pPr>
            <w:r w:rsidRPr="00576B42">
              <w:rPr>
                <w:rFonts w:hint="eastAsia"/>
                <w:sz w:val="22"/>
                <w:szCs w:val="22"/>
              </w:rPr>
              <w:t>To turn on/off waveform record function.</w:t>
            </w:r>
          </w:p>
        </w:tc>
      </w:tr>
      <w:tr w:rsidR="004D5DD7" w:rsidRPr="00576B42" w:rsidTr="009E228F">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Play</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w:t>
            </w:r>
          </w:p>
        </w:tc>
        <w:tc>
          <w:tcPr>
            <w:tcW w:w="3797" w:type="dxa"/>
          </w:tcPr>
          <w:p w:rsidR="004D5DD7" w:rsidRPr="00576B42" w:rsidRDefault="004D5DD7" w:rsidP="009E228F">
            <w:pPr>
              <w:autoSpaceDE w:val="0"/>
              <w:autoSpaceDN w:val="0"/>
              <w:adjustRightInd w:val="0"/>
              <w:rPr>
                <w:sz w:val="22"/>
                <w:szCs w:val="22"/>
              </w:rPr>
            </w:pPr>
            <w:r w:rsidRPr="00576B42">
              <w:rPr>
                <w:sz w:val="22"/>
                <w:szCs w:val="22"/>
              </w:rPr>
              <w:t>To</w:t>
            </w:r>
            <w:r w:rsidRPr="00576B42">
              <w:rPr>
                <w:rFonts w:hint="eastAsia"/>
                <w:sz w:val="22"/>
                <w:szCs w:val="22"/>
              </w:rPr>
              <w:t xml:space="preserve"> play recorded waveform</w:t>
            </w:r>
            <w:r w:rsidRPr="00576B42">
              <w:rPr>
                <w:sz w:val="22"/>
                <w:szCs w:val="22"/>
              </w:rPr>
              <w:t xml:space="preserve"> </w:t>
            </w:r>
          </w:p>
        </w:tc>
      </w:tr>
      <w:tr w:rsidR="004D5DD7" w:rsidRPr="00576B42" w:rsidTr="009E228F">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Stop</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w:t>
            </w:r>
          </w:p>
        </w:tc>
        <w:tc>
          <w:tcPr>
            <w:tcW w:w="3797" w:type="dxa"/>
          </w:tcPr>
          <w:p w:rsidR="004D5DD7" w:rsidRPr="00576B42" w:rsidRDefault="004D5DD7" w:rsidP="009E228F">
            <w:pPr>
              <w:autoSpaceDE w:val="0"/>
              <w:autoSpaceDN w:val="0"/>
              <w:adjustRightInd w:val="0"/>
              <w:rPr>
                <w:sz w:val="22"/>
                <w:szCs w:val="22"/>
              </w:rPr>
            </w:pPr>
            <w:r w:rsidRPr="00576B42">
              <w:rPr>
                <w:rFonts w:hint="eastAsia"/>
                <w:sz w:val="22"/>
                <w:szCs w:val="22"/>
              </w:rPr>
              <w:t>To stop recording or playing waveforms</w:t>
            </w:r>
          </w:p>
        </w:tc>
      </w:tr>
      <w:tr w:rsidR="004D5DD7" w:rsidRPr="00576B42" w:rsidTr="009E228F">
        <w:tc>
          <w:tcPr>
            <w:tcW w:w="0" w:type="auto"/>
          </w:tcPr>
          <w:p w:rsidR="004D5DD7" w:rsidRPr="00576B42" w:rsidRDefault="004D5DD7" w:rsidP="009E228F">
            <w:pPr>
              <w:autoSpaceDE w:val="0"/>
              <w:autoSpaceDN w:val="0"/>
              <w:adjustRightInd w:val="0"/>
              <w:rPr>
                <w:sz w:val="22"/>
                <w:szCs w:val="22"/>
              </w:rPr>
            </w:pPr>
            <w:r w:rsidRPr="00576B42">
              <w:rPr>
                <w:rFonts w:hint="eastAsia"/>
                <w:sz w:val="22"/>
                <w:szCs w:val="22"/>
              </w:rPr>
              <w:t>Record</w:t>
            </w:r>
          </w:p>
        </w:tc>
        <w:tc>
          <w:tcPr>
            <w:tcW w:w="0" w:type="auto"/>
          </w:tcPr>
          <w:p w:rsidR="004D5DD7" w:rsidRPr="00576B42" w:rsidRDefault="004D5DD7" w:rsidP="009E228F">
            <w:pPr>
              <w:autoSpaceDE w:val="0"/>
              <w:autoSpaceDN w:val="0"/>
              <w:adjustRightInd w:val="0"/>
              <w:rPr>
                <w:sz w:val="22"/>
                <w:szCs w:val="22"/>
              </w:rPr>
            </w:pPr>
            <w:r w:rsidRPr="00576B42">
              <w:rPr>
                <w:sz w:val="22"/>
                <w:szCs w:val="22"/>
              </w:rPr>
              <w:t>----</w:t>
            </w:r>
          </w:p>
        </w:tc>
        <w:tc>
          <w:tcPr>
            <w:tcW w:w="3797" w:type="dxa"/>
          </w:tcPr>
          <w:p w:rsidR="004D5DD7" w:rsidRPr="00576B42" w:rsidRDefault="004D5DD7" w:rsidP="009E228F">
            <w:pPr>
              <w:autoSpaceDE w:val="0"/>
              <w:autoSpaceDN w:val="0"/>
              <w:adjustRightInd w:val="0"/>
              <w:rPr>
                <w:sz w:val="22"/>
                <w:szCs w:val="22"/>
              </w:rPr>
            </w:pPr>
            <w:r w:rsidRPr="00576B42">
              <w:rPr>
                <w:rFonts w:hint="eastAsia"/>
                <w:sz w:val="22"/>
                <w:szCs w:val="22"/>
              </w:rPr>
              <w:t>To begin the recording.</w:t>
            </w:r>
          </w:p>
        </w:tc>
      </w:tr>
    </w:tbl>
    <w:p w:rsidR="004D5DD7" w:rsidRPr="00576B42" w:rsidRDefault="004D5DD7" w:rsidP="00E61A1D">
      <w:pPr>
        <w:autoSpaceDE w:val="0"/>
        <w:autoSpaceDN w:val="0"/>
        <w:adjustRightInd w:val="0"/>
        <w:jc w:val="center"/>
        <w:rPr>
          <w:sz w:val="22"/>
          <w:szCs w:val="22"/>
        </w:rPr>
      </w:pPr>
      <w:r>
        <w:rPr>
          <w:noProof/>
          <w:sz w:val="22"/>
          <w:szCs w:val="22"/>
        </w:rPr>
        <w:drawing>
          <wp:inline distT="0" distB="0" distL="0" distR="0">
            <wp:extent cx="4002405" cy="3226435"/>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02405" cy="322643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6-23 </w:t>
      </w:r>
      <w:r w:rsidRPr="00576B42">
        <w:rPr>
          <w:rFonts w:hint="eastAsia"/>
          <w:sz w:val="22"/>
          <w:szCs w:val="22"/>
        </w:rPr>
        <w:t>Save Menu for Recorded Waveforms</w:t>
      </w:r>
    </w:p>
    <w:p w:rsidR="004D5DD7" w:rsidRPr="00576B42" w:rsidRDefault="004D5DD7" w:rsidP="004D5DD7">
      <w:pPr>
        <w:autoSpaceDE w:val="0"/>
        <w:autoSpaceDN w:val="0"/>
        <w:adjustRightInd w:val="0"/>
        <w:ind w:firstLineChars="750" w:firstLine="1650"/>
        <w:rPr>
          <w:sz w:val="22"/>
          <w:szCs w:val="22"/>
        </w:rPr>
      </w:pPr>
      <w:r w:rsidRPr="00576B42">
        <w:rPr>
          <w:rFonts w:hint="eastAsia"/>
          <w:sz w:val="22"/>
          <w:szCs w:val="22"/>
        </w:rPr>
        <w:t xml:space="preserve">Table </w:t>
      </w:r>
      <w:r w:rsidRPr="00576B42">
        <w:rPr>
          <w:sz w:val="22"/>
          <w:szCs w:val="22"/>
        </w:rPr>
        <w:t xml:space="preserve">6-12 </w:t>
      </w:r>
      <w:bookmarkStart w:id="100" w:name="OLE_LINK1"/>
      <w:bookmarkStart w:id="101" w:name="OLE_LINK4"/>
      <w:r w:rsidRPr="00576B42">
        <w:rPr>
          <w:rFonts w:hint="eastAsia"/>
          <w:sz w:val="22"/>
          <w:szCs w:val="22"/>
        </w:rPr>
        <w:t>Save Menu for Recorded Waveforms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080"/>
        <w:gridCol w:w="4320"/>
      </w:tblGrid>
      <w:tr w:rsidR="004D5DD7" w:rsidRPr="00576B42" w:rsidTr="009E228F">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Wave Record</w:t>
            </w:r>
          </w:p>
        </w:tc>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Save</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To turn on /off waveform storage function</w:t>
            </w:r>
          </w:p>
        </w:tc>
      </w:tr>
      <w:tr w:rsidR="004D5DD7" w:rsidRPr="00576B42" w:rsidTr="009E228F">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lastRenderedPageBreak/>
              <w:t>Location</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4320" w:type="dxa"/>
          </w:tcPr>
          <w:p w:rsidR="004D5DD7" w:rsidRPr="00576B42" w:rsidRDefault="004D5DD7" w:rsidP="009E228F">
            <w:pPr>
              <w:autoSpaceDE w:val="0"/>
              <w:autoSpaceDN w:val="0"/>
              <w:adjustRightInd w:val="0"/>
              <w:rPr>
                <w:sz w:val="22"/>
                <w:szCs w:val="22"/>
              </w:rPr>
            </w:pPr>
            <w:r w:rsidRPr="00576B42">
              <w:rPr>
                <w:sz w:val="22"/>
                <w:szCs w:val="22"/>
              </w:rPr>
              <w:t>T</w:t>
            </w:r>
            <w:r w:rsidRPr="00576B42">
              <w:rPr>
                <w:rFonts w:hint="eastAsia"/>
                <w:sz w:val="22"/>
                <w:szCs w:val="22"/>
              </w:rPr>
              <w:t>here are 1-5 location options available, use arrow buttons to select when the menu displays</w:t>
            </w:r>
          </w:p>
        </w:tc>
      </w:tr>
      <w:tr w:rsidR="004D5DD7" w:rsidRPr="00576B42" w:rsidTr="009E228F">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Save</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To save recorded waveform to internal memory.</w:t>
            </w:r>
          </w:p>
        </w:tc>
      </w:tr>
      <w:tr w:rsidR="004D5DD7" w:rsidRPr="00576B42" w:rsidTr="009E228F">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Recall</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recall the waveform record that is saved in internal memory </w:t>
            </w:r>
          </w:p>
        </w:tc>
      </w:tr>
    </w:tbl>
    <w:p w:rsidR="004D5DD7" w:rsidRPr="00576B42" w:rsidRDefault="004D5DD7" w:rsidP="004D5DD7">
      <w:pPr>
        <w:autoSpaceDE w:val="0"/>
        <w:autoSpaceDN w:val="0"/>
        <w:adjustRightInd w:val="0"/>
        <w:rPr>
          <w:b/>
          <w:sz w:val="22"/>
          <w:szCs w:val="22"/>
        </w:rPr>
      </w:pPr>
      <w:r w:rsidRPr="00576B42">
        <w:rPr>
          <w:rFonts w:hint="eastAsia"/>
          <w:b/>
          <w:sz w:val="22"/>
          <w:szCs w:val="22"/>
        </w:rPr>
        <w:t xml:space="preserve">Note: </w:t>
      </w:r>
      <w:r w:rsidRPr="00576B42">
        <w:rPr>
          <w:rFonts w:hint="eastAsia"/>
          <w:sz w:val="22"/>
          <w:szCs w:val="22"/>
        </w:rPr>
        <w:t xml:space="preserve">You can also save the recorded waveform to PC using the control </w:t>
      </w:r>
      <w:proofErr w:type="spellStart"/>
      <w:r w:rsidRPr="00576B42">
        <w:rPr>
          <w:rFonts w:hint="eastAsia"/>
          <w:sz w:val="22"/>
          <w:szCs w:val="22"/>
        </w:rPr>
        <w:t>sofeware</w:t>
      </w:r>
      <w:proofErr w:type="spellEnd"/>
      <w:r w:rsidRPr="00576B42">
        <w:rPr>
          <w:rFonts w:hint="eastAsia"/>
          <w:sz w:val="22"/>
          <w:szCs w:val="22"/>
        </w:rPr>
        <w:t xml:space="preserve"> and play it on PC.</w:t>
      </w:r>
    </w:p>
    <w:p w:rsidR="004D5DD7" w:rsidRPr="00576B42" w:rsidRDefault="004D5DD7" w:rsidP="004D5DD7">
      <w:pPr>
        <w:autoSpaceDE w:val="0"/>
        <w:autoSpaceDN w:val="0"/>
        <w:adjustRightInd w:val="0"/>
        <w:ind w:firstLineChars="100" w:firstLine="221"/>
        <w:rPr>
          <w:sz w:val="22"/>
          <w:szCs w:val="22"/>
        </w:rPr>
      </w:pPr>
      <w:r w:rsidRPr="00784B26">
        <w:rPr>
          <w:rFonts w:hint="eastAsia"/>
          <w:b/>
          <w:sz w:val="22"/>
          <w:szCs w:val="22"/>
        </w:rPr>
        <w:t xml:space="preserve">Case 1: </w:t>
      </w:r>
      <w:r w:rsidRPr="00576B42">
        <w:rPr>
          <w:rFonts w:hint="eastAsia"/>
          <w:sz w:val="22"/>
          <w:szCs w:val="22"/>
        </w:rPr>
        <w:t xml:space="preserve">To record channel waveforms and save them to the internal memory, do the following: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1</w:t>
      </w:r>
      <w:r w:rsidRPr="00576B42">
        <w:rPr>
          <w:rFonts w:hint="eastAsia"/>
          <w:sz w:val="22"/>
          <w:szCs w:val="22"/>
        </w:rPr>
        <w:t xml:space="preserve">. Press </w:t>
      </w:r>
      <w:r w:rsidRPr="00576B42">
        <w:rPr>
          <w:sz w:val="22"/>
          <w:szCs w:val="22"/>
          <w:bdr w:val="single" w:sz="4" w:space="0" w:color="auto"/>
        </w:rPr>
        <w:t>RECORD</w:t>
      </w:r>
      <w:r w:rsidRPr="00576B42">
        <w:rPr>
          <w:sz w:val="22"/>
          <w:szCs w:val="22"/>
        </w:rPr>
        <w:t xml:space="preserve"> </w:t>
      </w:r>
      <w:r w:rsidRPr="00576B42">
        <w:rPr>
          <w:rFonts w:hint="eastAsia"/>
          <w:sz w:val="22"/>
          <w:szCs w:val="22"/>
        </w:rPr>
        <w:t>button to access record menu;</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2</w:t>
      </w:r>
      <w:r w:rsidRPr="00576B42">
        <w:rPr>
          <w:rFonts w:hint="eastAsia"/>
          <w:sz w:val="22"/>
          <w:szCs w:val="22"/>
        </w:rPr>
        <w:t>.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to set to Record option;</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3</w:t>
      </w:r>
      <w:r w:rsidRPr="00576B42">
        <w:rPr>
          <w:rFonts w:hint="eastAsia"/>
          <w:sz w:val="22"/>
          <w:szCs w:val="22"/>
        </w:rPr>
        <w:t>. Press</w:t>
      </w:r>
      <w:r w:rsidRPr="00576B42">
        <w:rPr>
          <w:sz w:val="22"/>
          <w:szCs w:val="22"/>
          <w:bdr w:val="single" w:sz="4" w:space="0" w:color="auto"/>
        </w:rPr>
        <w:t>F4</w:t>
      </w:r>
      <w:r w:rsidRPr="00576B42">
        <w:rPr>
          <w:sz w:val="22"/>
          <w:szCs w:val="22"/>
        </w:rPr>
        <w:t xml:space="preserve"> </w:t>
      </w:r>
      <w:r w:rsidRPr="00576B42">
        <w:rPr>
          <w:rFonts w:hint="eastAsia"/>
          <w:sz w:val="22"/>
          <w:szCs w:val="22"/>
        </w:rPr>
        <w:t>to begin recording. To stop recording, press</w:t>
      </w:r>
      <w:r w:rsidRPr="00576B42">
        <w:rPr>
          <w:sz w:val="22"/>
          <w:szCs w:val="22"/>
        </w:rPr>
        <w:t xml:space="preserve"> </w:t>
      </w:r>
      <w:r w:rsidRPr="00576B42">
        <w:rPr>
          <w:sz w:val="22"/>
          <w:szCs w:val="22"/>
          <w:bdr w:val="single" w:sz="4" w:space="0" w:color="auto"/>
        </w:rPr>
        <w:t>F3</w:t>
      </w:r>
      <w:r w:rsidRPr="00576B42">
        <w:rPr>
          <w:rFonts w:hint="eastAsia"/>
          <w:sz w:val="22"/>
          <w:szCs w:val="22"/>
        </w:rPr>
        <w:t xml:space="preserve"> button; </w:t>
      </w:r>
    </w:p>
    <w:p w:rsidR="004D5DD7" w:rsidRPr="00576B42" w:rsidRDefault="004D5DD7" w:rsidP="004D5DD7">
      <w:pPr>
        <w:autoSpaceDE w:val="0"/>
        <w:autoSpaceDN w:val="0"/>
        <w:adjustRightInd w:val="0"/>
        <w:ind w:leftChars="100" w:left="460" w:hangingChars="100" w:hanging="220"/>
        <w:rPr>
          <w:sz w:val="22"/>
          <w:szCs w:val="22"/>
        </w:rPr>
      </w:pPr>
      <w:r w:rsidRPr="00576B42">
        <w:rPr>
          <w:sz w:val="22"/>
          <w:szCs w:val="22"/>
        </w:rPr>
        <w:t xml:space="preserve">    4</w:t>
      </w:r>
      <w:r w:rsidRPr="00576B42">
        <w:rPr>
          <w:rFonts w:hint="eastAsia"/>
          <w:sz w:val="22"/>
          <w:szCs w:val="22"/>
        </w:rPr>
        <w:t>.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to set to Save option;</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5</w:t>
      </w:r>
      <w:r w:rsidRPr="00576B42">
        <w:rPr>
          <w:rFonts w:hint="eastAsia"/>
          <w:sz w:val="22"/>
          <w:szCs w:val="22"/>
        </w:rPr>
        <w:t>. Use</w:t>
      </w:r>
      <w:r w:rsidRPr="00576B42">
        <w:rPr>
          <w:sz w:val="22"/>
          <w:szCs w:val="22"/>
        </w:rPr>
        <w:t xml:space="preserve"> </w:t>
      </w:r>
      <w:r w:rsidRPr="00576B42">
        <w:rPr>
          <w:rFonts w:hint="eastAsia"/>
          <w:sz w:val="22"/>
          <w:szCs w:val="22"/>
          <w:bdr w:val="single" w:sz="4" w:space="0" w:color="auto"/>
        </w:rPr>
        <w:t>Arrow Buttons</w:t>
      </w:r>
      <w:r w:rsidRPr="00576B42">
        <w:rPr>
          <w:sz w:val="22"/>
          <w:szCs w:val="22"/>
        </w:rPr>
        <w:t xml:space="preserve"> </w:t>
      </w:r>
      <w:r w:rsidRPr="00576B42">
        <w:rPr>
          <w:rFonts w:hint="eastAsia"/>
          <w:sz w:val="22"/>
          <w:szCs w:val="22"/>
        </w:rPr>
        <w:t xml:space="preserve">to set the location to </w:t>
      </w:r>
      <w:bookmarkEnd w:id="100"/>
      <w:bookmarkEnd w:id="101"/>
      <w:r w:rsidRPr="00576B42">
        <w:rPr>
          <w:sz w:val="22"/>
          <w:szCs w:val="22"/>
          <w:shd w:val="pct15" w:color="auto" w:fill="FFFFFF"/>
        </w:rPr>
        <w:t>1</w:t>
      </w:r>
      <w:r w:rsidRPr="00576B42">
        <w:rPr>
          <w:sz w:val="22"/>
          <w:szCs w:val="22"/>
        </w:rPr>
        <w:t>;</w:t>
      </w:r>
    </w:p>
    <w:p w:rsidR="004D5DD7" w:rsidRPr="00576B42" w:rsidRDefault="004D5DD7" w:rsidP="004D5DD7">
      <w:pPr>
        <w:autoSpaceDE w:val="0"/>
        <w:autoSpaceDN w:val="0"/>
        <w:adjustRightInd w:val="0"/>
        <w:ind w:leftChars="225" w:left="540" w:firstLineChars="50" w:firstLine="110"/>
        <w:rPr>
          <w:sz w:val="22"/>
          <w:szCs w:val="22"/>
        </w:rPr>
      </w:pPr>
      <w:r w:rsidRPr="00576B42">
        <w:rPr>
          <w:sz w:val="22"/>
          <w:szCs w:val="22"/>
        </w:rPr>
        <w:t>6</w:t>
      </w:r>
      <w:r w:rsidRPr="00576B42">
        <w:rPr>
          <w:rFonts w:hint="eastAsia"/>
          <w:sz w:val="22"/>
          <w:szCs w:val="22"/>
        </w:rPr>
        <w:t>. Press</w:t>
      </w:r>
      <w:r w:rsidRPr="00576B42">
        <w:rPr>
          <w:sz w:val="22"/>
          <w:szCs w:val="22"/>
        </w:rPr>
        <w:t xml:space="preserve"> </w:t>
      </w:r>
      <w:r w:rsidRPr="00576B42">
        <w:rPr>
          <w:sz w:val="22"/>
          <w:szCs w:val="22"/>
          <w:bdr w:val="single" w:sz="4" w:space="0" w:color="auto"/>
        </w:rPr>
        <w:t>F3</w:t>
      </w:r>
      <w:r w:rsidRPr="00576B42">
        <w:rPr>
          <w:sz w:val="22"/>
          <w:szCs w:val="22"/>
        </w:rPr>
        <w:t xml:space="preserve"> </w:t>
      </w:r>
      <w:r w:rsidRPr="00576B42">
        <w:rPr>
          <w:rFonts w:hint="eastAsia"/>
          <w:sz w:val="22"/>
          <w:szCs w:val="22"/>
        </w:rPr>
        <w:t xml:space="preserve">to save the recorded waveform, </w:t>
      </w:r>
      <w:r w:rsidRPr="00576B42">
        <w:rPr>
          <w:sz w:val="22"/>
          <w:szCs w:val="22"/>
        </w:rPr>
        <w:t>“Saving…”</w:t>
      </w:r>
      <w:r w:rsidRPr="00576B42">
        <w:rPr>
          <w:rFonts w:hint="eastAsia"/>
          <w:sz w:val="22"/>
          <w:szCs w:val="22"/>
        </w:rPr>
        <w:t xml:space="preserve"> shows on the screen. When </w:t>
      </w:r>
      <w:r w:rsidRPr="00576B42">
        <w:rPr>
          <w:sz w:val="22"/>
          <w:szCs w:val="22"/>
        </w:rPr>
        <w:t>“Saving…”</w:t>
      </w:r>
      <w:r w:rsidRPr="00576B42">
        <w:rPr>
          <w:rFonts w:hint="eastAsia"/>
          <w:sz w:val="22"/>
          <w:szCs w:val="22"/>
        </w:rPr>
        <w:t xml:space="preserve"> icon disappears, it indicates the waveforms have already been saved into internal memory.</w:t>
      </w:r>
    </w:p>
    <w:p w:rsidR="004D5DD7" w:rsidRPr="00576B42" w:rsidRDefault="004D5DD7" w:rsidP="004D5DD7">
      <w:pPr>
        <w:autoSpaceDE w:val="0"/>
        <w:autoSpaceDN w:val="0"/>
        <w:adjustRightInd w:val="0"/>
        <w:ind w:firstLineChars="100" w:firstLine="221"/>
        <w:rPr>
          <w:sz w:val="22"/>
          <w:szCs w:val="22"/>
        </w:rPr>
      </w:pPr>
      <w:r w:rsidRPr="00576B42">
        <w:rPr>
          <w:rFonts w:hint="eastAsia"/>
          <w:b/>
          <w:sz w:val="22"/>
          <w:szCs w:val="22"/>
        </w:rPr>
        <w:t>Note</w:t>
      </w:r>
      <w:r w:rsidRPr="00576B42">
        <w:rPr>
          <w:sz w:val="22"/>
          <w:szCs w:val="22"/>
        </w:rPr>
        <w:t>: Model</w:t>
      </w:r>
      <w:r w:rsidRPr="00576B42">
        <w:rPr>
          <w:rFonts w:hint="eastAsia"/>
          <w:sz w:val="22"/>
          <w:szCs w:val="22"/>
        </w:rPr>
        <w:t xml:space="preserve"> </w:t>
      </w:r>
      <w:r w:rsidRPr="00576B42">
        <w:rPr>
          <w:sz w:val="22"/>
          <w:szCs w:val="22"/>
        </w:rPr>
        <w:t>UTD1000CL</w:t>
      </w:r>
      <w:r w:rsidRPr="00576B42">
        <w:rPr>
          <w:rFonts w:hint="eastAsia"/>
          <w:sz w:val="22"/>
          <w:szCs w:val="22"/>
        </w:rPr>
        <w:t xml:space="preserve"> can record up to 300 screens of waveforms, and it is up to 150 for Model </w:t>
      </w:r>
      <w:r w:rsidRPr="00576B42">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rFonts w:hint="eastAsia"/>
          <w:sz w:val="22"/>
          <w:szCs w:val="22"/>
        </w:rPr>
        <w:t>. If following operations are performed during recording, the recording will stop.</w:t>
      </w:r>
      <w:r w:rsidRPr="00576B42">
        <w:rPr>
          <w:sz w:val="22"/>
          <w:szCs w:val="22"/>
        </w:rPr>
        <w:t xml:space="preserve"> </w:t>
      </w:r>
    </w:p>
    <w:p w:rsidR="004D5DD7" w:rsidRPr="00576B42" w:rsidRDefault="004D5DD7" w:rsidP="004D5DD7">
      <w:pPr>
        <w:widowControl w:val="0"/>
        <w:numPr>
          <w:ilvl w:val="0"/>
          <w:numId w:val="3"/>
        </w:numPr>
        <w:autoSpaceDE w:val="0"/>
        <w:autoSpaceDN w:val="0"/>
        <w:adjustRightInd w:val="0"/>
        <w:rPr>
          <w:sz w:val="22"/>
          <w:szCs w:val="22"/>
        </w:rPr>
      </w:pPr>
      <w:r w:rsidRPr="00576B42">
        <w:rPr>
          <w:rFonts w:hint="eastAsia"/>
          <w:sz w:val="22"/>
          <w:szCs w:val="22"/>
        </w:rPr>
        <w:t xml:space="preserve">Press </w:t>
      </w:r>
      <w:r w:rsidRPr="00576B42">
        <w:rPr>
          <w:sz w:val="22"/>
          <w:szCs w:val="22"/>
        </w:rPr>
        <w:t>RUNSTOP/SINGLE</w:t>
      </w:r>
      <w:r w:rsidRPr="00576B42">
        <w:rPr>
          <w:rFonts w:hint="eastAsia"/>
          <w:sz w:val="22"/>
          <w:szCs w:val="22"/>
        </w:rPr>
        <w:t xml:space="preserve"> button; </w:t>
      </w:r>
    </w:p>
    <w:p w:rsidR="004D5DD7" w:rsidRPr="00576B42" w:rsidRDefault="004D5DD7" w:rsidP="004D5DD7">
      <w:pPr>
        <w:widowControl w:val="0"/>
        <w:numPr>
          <w:ilvl w:val="0"/>
          <w:numId w:val="3"/>
        </w:numPr>
        <w:autoSpaceDE w:val="0"/>
        <w:autoSpaceDN w:val="0"/>
        <w:adjustRightInd w:val="0"/>
        <w:rPr>
          <w:sz w:val="22"/>
          <w:szCs w:val="22"/>
        </w:rPr>
      </w:pPr>
      <w:proofErr w:type="spellStart"/>
      <w:r w:rsidRPr="00576B42">
        <w:rPr>
          <w:rFonts w:hint="eastAsia"/>
          <w:sz w:val="22"/>
          <w:szCs w:val="22"/>
        </w:rPr>
        <w:t>Press</w:t>
      </w:r>
      <w:r w:rsidRPr="00576B42">
        <w:rPr>
          <w:sz w:val="22"/>
          <w:szCs w:val="22"/>
        </w:rPr>
        <w:t>AUTO</w:t>
      </w:r>
      <w:proofErr w:type="spellEnd"/>
      <w:r w:rsidRPr="00576B42">
        <w:rPr>
          <w:rFonts w:hint="eastAsia"/>
          <w:sz w:val="22"/>
          <w:szCs w:val="22"/>
        </w:rPr>
        <w:t xml:space="preserve"> or </w:t>
      </w:r>
      <w:r w:rsidRPr="00576B42">
        <w:rPr>
          <w:sz w:val="22"/>
          <w:szCs w:val="22"/>
        </w:rPr>
        <w:t>SHIFT+AUTO</w:t>
      </w:r>
      <w:r w:rsidRPr="00576B42">
        <w:rPr>
          <w:rFonts w:hint="eastAsia"/>
          <w:sz w:val="22"/>
          <w:szCs w:val="22"/>
        </w:rPr>
        <w:t xml:space="preserve"> button </w:t>
      </w:r>
    </w:p>
    <w:p w:rsidR="004D5DD7" w:rsidRPr="00576B42" w:rsidRDefault="004D5DD7" w:rsidP="004D5DD7">
      <w:pPr>
        <w:widowControl w:val="0"/>
        <w:numPr>
          <w:ilvl w:val="0"/>
          <w:numId w:val="3"/>
        </w:numPr>
        <w:autoSpaceDE w:val="0"/>
        <w:autoSpaceDN w:val="0"/>
        <w:adjustRightInd w:val="0"/>
        <w:rPr>
          <w:sz w:val="22"/>
          <w:szCs w:val="22"/>
        </w:rPr>
      </w:pPr>
      <w:r w:rsidRPr="00576B42">
        <w:rPr>
          <w:rFonts w:hint="eastAsia"/>
          <w:sz w:val="22"/>
          <w:szCs w:val="22"/>
        </w:rPr>
        <w:t xml:space="preserve">Turn </w:t>
      </w:r>
      <w:proofErr w:type="spellStart"/>
      <w:r w:rsidRPr="00576B42">
        <w:rPr>
          <w:rFonts w:hint="eastAsia"/>
          <w:sz w:val="22"/>
          <w:szCs w:val="22"/>
        </w:rPr>
        <w:t>Timebase</w:t>
      </w:r>
      <w:proofErr w:type="spellEnd"/>
      <w:r w:rsidRPr="00576B42">
        <w:rPr>
          <w:rFonts w:hint="eastAsia"/>
          <w:sz w:val="22"/>
          <w:szCs w:val="22"/>
        </w:rPr>
        <w:t xml:space="preserve"> range to access SCAN mode.</w:t>
      </w:r>
    </w:p>
    <w:p w:rsidR="004D5DD7" w:rsidRPr="00576B42" w:rsidRDefault="004D5DD7" w:rsidP="004D5DD7">
      <w:pPr>
        <w:autoSpaceDE w:val="0"/>
        <w:autoSpaceDN w:val="0"/>
        <w:adjustRightInd w:val="0"/>
        <w:ind w:leftChars="94" w:left="1092" w:hangingChars="392" w:hanging="866"/>
        <w:rPr>
          <w:sz w:val="22"/>
          <w:szCs w:val="22"/>
        </w:rPr>
      </w:pPr>
      <w:r w:rsidRPr="00784B26">
        <w:rPr>
          <w:rFonts w:hint="eastAsia"/>
          <w:b/>
          <w:sz w:val="22"/>
          <w:szCs w:val="22"/>
        </w:rPr>
        <w:t>Case 2:</w:t>
      </w:r>
      <w:r w:rsidRPr="00576B42">
        <w:rPr>
          <w:rFonts w:hint="eastAsia"/>
          <w:sz w:val="22"/>
          <w:szCs w:val="22"/>
        </w:rPr>
        <w:t xml:space="preserve"> To recall recorded waveform in Case 1 from the internal memory and replay it, do the following: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1</w:t>
      </w:r>
      <w:r w:rsidRPr="00576B42">
        <w:rPr>
          <w:rFonts w:hint="eastAsia"/>
          <w:sz w:val="22"/>
          <w:szCs w:val="22"/>
        </w:rPr>
        <w:t>. Press</w:t>
      </w:r>
      <w:r w:rsidRPr="00576B42">
        <w:rPr>
          <w:sz w:val="22"/>
          <w:szCs w:val="22"/>
        </w:rPr>
        <w:t xml:space="preserve"> </w:t>
      </w:r>
      <w:r w:rsidRPr="00576B42">
        <w:rPr>
          <w:sz w:val="22"/>
          <w:szCs w:val="22"/>
          <w:bdr w:val="single" w:sz="4" w:space="0" w:color="auto"/>
        </w:rPr>
        <w:t>RECORD</w:t>
      </w:r>
      <w:r w:rsidRPr="00576B42">
        <w:rPr>
          <w:sz w:val="22"/>
          <w:szCs w:val="22"/>
        </w:rPr>
        <w:t xml:space="preserve"> </w:t>
      </w:r>
      <w:r w:rsidRPr="00576B42">
        <w:rPr>
          <w:rFonts w:hint="eastAsia"/>
          <w:sz w:val="22"/>
          <w:szCs w:val="22"/>
        </w:rPr>
        <w:t xml:space="preserve">to access record menu;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2</w:t>
      </w:r>
      <w:r w:rsidRPr="00576B42">
        <w:rPr>
          <w:rFonts w:hint="eastAsia"/>
          <w:sz w:val="22"/>
          <w:szCs w:val="22"/>
        </w:rPr>
        <w:t>.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 xml:space="preserve">to set to Save option;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3</w:t>
      </w:r>
      <w:r w:rsidRPr="00576B42">
        <w:rPr>
          <w:rFonts w:hint="eastAsia"/>
          <w:sz w:val="22"/>
          <w:szCs w:val="22"/>
        </w:rPr>
        <w:t>. Press</w:t>
      </w:r>
      <w:r w:rsidRPr="00576B42">
        <w:rPr>
          <w:sz w:val="22"/>
          <w:szCs w:val="22"/>
        </w:rPr>
        <w:t xml:space="preserve"> </w:t>
      </w:r>
      <w:r w:rsidRPr="00576B42">
        <w:rPr>
          <w:rFonts w:hint="eastAsia"/>
          <w:sz w:val="22"/>
          <w:szCs w:val="22"/>
          <w:bdr w:val="single" w:sz="4" w:space="0" w:color="auto"/>
        </w:rPr>
        <w:t>Arrow Buttons</w:t>
      </w:r>
      <w:r w:rsidRPr="00576B42">
        <w:rPr>
          <w:sz w:val="22"/>
          <w:szCs w:val="22"/>
        </w:rPr>
        <w:t xml:space="preserve"> </w:t>
      </w:r>
      <w:r w:rsidRPr="00576B42">
        <w:rPr>
          <w:rFonts w:hint="eastAsia"/>
          <w:sz w:val="22"/>
          <w:szCs w:val="22"/>
        </w:rPr>
        <w:t xml:space="preserve">to set Location to </w:t>
      </w:r>
      <w:r w:rsidRPr="00576B42">
        <w:rPr>
          <w:sz w:val="22"/>
          <w:szCs w:val="22"/>
        </w:rPr>
        <w:t>1;</w:t>
      </w:r>
    </w:p>
    <w:p w:rsidR="004D5DD7" w:rsidRPr="00576B42" w:rsidRDefault="004D5DD7" w:rsidP="004D5DD7">
      <w:pPr>
        <w:autoSpaceDE w:val="0"/>
        <w:autoSpaceDN w:val="0"/>
        <w:adjustRightInd w:val="0"/>
        <w:ind w:leftChars="90" w:left="766" w:hangingChars="250" w:hanging="550"/>
        <w:rPr>
          <w:sz w:val="22"/>
          <w:szCs w:val="22"/>
        </w:rPr>
      </w:pPr>
      <w:r w:rsidRPr="00576B42">
        <w:rPr>
          <w:sz w:val="22"/>
          <w:szCs w:val="22"/>
        </w:rPr>
        <w:t xml:space="preserve">    4</w:t>
      </w:r>
      <w:r w:rsidRPr="00576B42">
        <w:rPr>
          <w:rFonts w:hint="eastAsia"/>
          <w:sz w:val="22"/>
          <w:szCs w:val="22"/>
        </w:rPr>
        <w:t xml:space="preserve">. Press </w:t>
      </w:r>
      <w:r w:rsidRPr="00576B42">
        <w:rPr>
          <w:sz w:val="22"/>
          <w:szCs w:val="22"/>
          <w:bdr w:val="single" w:sz="4" w:space="0" w:color="auto"/>
        </w:rPr>
        <w:t>F4</w:t>
      </w:r>
      <w:r w:rsidRPr="00576B42">
        <w:rPr>
          <w:sz w:val="22"/>
          <w:szCs w:val="22"/>
        </w:rPr>
        <w:t xml:space="preserve"> </w:t>
      </w:r>
      <w:r w:rsidRPr="00576B42">
        <w:rPr>
          <w:rFonts w:hint="eastAsia"/>
          <w:sz w:val="22"/>
          <w:szCs w:val="22"/>
        </w:rPr>
        <w:t>to begin recalling,</w:t>
      </w:r>
      <w:r w:rsidRPr="00576B42">
        <w:rPr>
          <w:sz w:val="22"/>
          <w:szCs w:val="22"/>
        </w:rPr>
        <w:t xml:space="preserve"> “loading…”</w:t>
      </w:r>
      <w:r w:rsidRPr="00576B42">
        <w:rPr>
          <w:rFonts w:hint="eastAsia"/>
          <w:sz w:val="22"/>
          <w:szCs w:val="22"/>
        </w:rPr>
        <w:t xml:space="preserve"> indicates on the screen, </w:t>
      </w:r>
      <w:r w:rsidRPr="00576B42">
        <w:rPr>
          <w:sz w:val="22"/>
          <w:szCs w:val="22"/>
        </w:rPr>
        <w:t>after the</w:t>
      </w:r>
      <w:r w:rsidRPr="00576B42">
        <w:rPr>
          <w:rFonts w:hint="eastAsia"/>
          <w:sz w:val="22"/>
          <w:szCs w:val="22"/>
        </w:rPr>
        <w:t xml:space="preserve"> loading finishes, </w:t>
      </w:r>
      <w:r w:rsidRPr="00576B42">
        <w:rPr>
          <w:sz w:val="22"/>
          <w:szCs w:val="22"/>
        </w:rPr>
        <w:t>“Load Success”</w:t>
      </w:r>
      <w:r w:rsidRPr="00576B42">
        <w:rPr>
          <w:rFonts w:hint="eastAsia"/>
          <w:sz w:val="22"/>
          <w:szCs w:val="22"/>
        </w:rPr>
        <w:t xml:space="preserve"> indicates.</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5</w:t>
      </w:r>
      <w:r w:rsidRPr="00576B42">
        <w:rPr>
          <w:rFonts w:hint="eastAsia"/>
          <w:sz w:val="22"/>
          <w:szCs w:val="22"/>
        </w:rPr>
        <w:t xml:space="preserve">. Press </w:t>
      </w:r>
      <w:r w:rsidRPr="00576B42">
        <w:rPr>
          <w:sz w:val="22"/>
          <w:szCs w:val="22"/>
          <w:bdr w:val="single" w:sz="4" w:space="0" w:color="auto"/>
        </w:rPr>
        <w:t>F1</w:t>
      </w:r>
      <w:r w:rsidRPr="00576B42">
        <w:rPr>
          <w:sz w:val="22"/>
          <w:szCs w:val="22"/>
        </w:rPr>
        <w:t xml:space="preserve"> </w:t>
      </w:r>
      <w:r w:rsidRPr="00576B42">
        <w:rPr>
          <w:rFonts w:hint="eastAsia"/>
          <w:sz w:val="22"/>
          <w:szCs w:val="22"/>
        </w:rPr>
        <w:t>to set to Record option;</w:t>
      </w:r>
    </w:p>
    <w:p w:rsidR="004D5DD7" w:rsidRPr="00576B42" w:rsidRDefault="004D5DD7" w:rsidP="004D5DD7">
      <w:pPr>
        <w:autoSpaceDE w:val="0"/>
        <w:autoSpaceDN w:val="0"/>
        <w:adjustRightInd w:val="0"/>
        <w:ind w:leftChars="90" w:left="766" w:hangingChars="250" w:hanging="550"/>
        <w:rPr>
          <w:sz w:val="22"/>
          <w:szCs w:val="22"/>
        </w:rPr>
      </w:pPr>
      <w:r w:rsidRPr="00576B42">
        <w:rPr>
          <w:sz w:val="22"/>
          <w:szCs w:val="22"/>
        </w:rPr>
        <w:t xml:space="preserve">    6</w:t>
      </w:r>
      <w:r w:rsidRPr="00576B42">
        <w:rPr>
          <w:rFonts w:hint="eastAsia"/>
          <w:sz w:val="22"/>
          <w:szCs w:val="22"/>
        </w:rPr>
        <w:t>. Press</w:t>
      </w:r>
      <w:r w:rsidRPr="00576B42">
        <w:rPr>
          <w:sz w:val="22"/>
          <w:szCs w:val="22"/>
        </w:rPr>
        <w:t xml:space="preserve"> </w:t>
      </w:r>
      <w:r w:rsidRPr="00576B42">
        <w:rPr>
          <w:sz w:val="22"/>
          <w:szCs w:val="22"/>
          <w:bdr w:val="single" w:sz="4" w:space="0" w:color="auto"/>
        </w:rPr>
        <w:t>F2</w:t>
      </w:r>
      <w:r w:rsidRPr="00576B42">
        <w:rPr>
          <w:sz w:val="22"/>
          <w:szCs w:val="22"/>
        </w:rPr>
        <w:t xml:space="preserve"> </w:t>
      </w:r>
      <w:r w:rsidRPr="00576B42">
        <w:rPr>
          <w:rFonts w:hint="eastAsia"/>
          <w:sz w:val="22"/>
          <w:szCs w:val="22"/>
        </w:rPr>
        <w:t>button to begin playing the recalled waveforms automatically, press</w:t>
      </w:r>
      <w:r w:rsidRPr="00576B42">
        <w:rPr>
          <w:sz w:val="22"/>
          <w:szCs w:val="22"/>
        </w:rPr>
        <w:t xml:space="preserve"> </w:t>
      </w:r>
      <w:r w:rsidRPr="00576B42">
        <w:rPr>
          <w:sz w:val="22"/>
          <w:szCs w:val="22"/>
          <w:bdr w:val="single" w:sz="4" w:space="0" w:color="auto"/>
        </w:rPr>
        <w:t>F3</w:t>
      </w:r>
      <w:r w:rsidRPr="00576B42">
        <w:rPr>
          <w:sz w:val="22"/>
          <w:szCs w:val="22"/>
        </w:rPr>
        <w:t xml:space="preserve"> </w:t>
      </w:r>
      <w:r w:rsidRPr="00576B42">
        <w:rPr>
          <w:rFonts w:hint="eastAsia"/>
          <w:sz w:val="22"/>
          <w:szCs w:val="22"/>
        </w:rPr>
        <w:t xml:space="preserve">to stop or use </w:t>
      </w:r>
      <w:r w:rsidRPr="00576B42">
        <w:rPr>
          <w:rFonts w:hint="eastAsia"/>
          <w:sz w:val="22"/>
          <w:szCs w:val="22"/>
          <w:bdr w:val="single" w:sz="4" w:space="0" w:color="auto"/>
        </w:rPr>
        <w:t>Arrow Buttons</w:t>
      </w:r>
      <w:r w:rsidRPr="00576B42">
        <w:rPr>
          <w:sz w:val="22"/>
          <w:szCs w:val="22"/>
        </w:rPr>
        <w:t xml:space="preserve"> </w:t>
      </w:r>
      <w:r w:rsidRPr="00576B42">
        <w:rPr>
          <w:rFonts w:hint="eastAsia"/>
          <w:sz w:val="22"/>
          <w:szCs w:val="22"/>
        </w:rPr>
        <w:t>to select the waveform to be played.</w:t>
      </w:r>
    </w:p>
    <w:p w:rsidR="004D5DD7" w:rsidRPr="00576B42" w:rsidRDefault="004D5DD7" w:rsidP="004D5DD7">
      <w:pPr>
        <w:autoSpaceDE w:val="0"/>
        <w:autoSpaceDN w:val="0"/>
        <w:adjustRightInd w:val="0"/>
        <w:jc w:val="center"/>
        <w:rPr>
          <w:sz w:val="22"/>
          <w:szCs w:val="22"/>
        </w:rPr>
      </w:pPr>
      <w:r>
        <w:rPr>
          <w:noProof/>
          <w:sz w:val="22"/>
          <w:szCs w:val="22"/>
        </w:rPr>
        <w:lastRenderedPageBreak/>
        <w:drawing>
          <wp:inline distT="0" distB="0" distL="0" distR="0">
            <wp:extent cx="4338955" cy="3502025"/>
            <wp:effectExtent l="0" t="0" r="4445" b="317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38955" cy="350202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6-24 </w:t>
      </w:r>
      <w:r w:rsidRPr="00576B42">
        <w:rPr>
          <w:rFonts w:hint="eastAsia"/>
          <w:sz w:val="22"/>
          <w:szCs w:val="22"/>
        </w:rPr>
        <w:t xml:space="preserve"> Replay Waveform Record</w:t>
      </w:r>
    </w:p>
    <w:p w:rsidR="004D5DD7" w:rsidRPr="00576B42" w:rsidRDefault="004D5DD7" w:rsidP="004D5DD7">
      <w:pPr>
        <w:autoSpaceDE w:val="0"/>
        <w:autoSpaceDN w:val="0"/>
        <w:adjustRightInd w:val="0"/>
        <w:ind w:firstLineChars="100" w:firstLine="220"/>
        <w:rPr>
          <w:sz w:val="22"/>
          <w:szCs w:val="22"/>
        </w:rPr>
      </w:pPr>
    </w:p>
    <w:p w:rsidR="004D5DD7" w:rsidRPr="00576B42" w:rsidRDefault="004D5DD7" w:rsidP="00D52BF8">
      <w:pPr>
        <w:pStyle w:val="3"/>
      </w:pPr>
      <w:bookmarkStart w:id="102" w:name="_Toc8915628"/>
      <w:smartTag w:uri="urn:schemas-microsoft-com:office:smarttags" w:element="chsdate">
        <w:smartTagPr>
          <w:attr w:name="IsROCDate" w:val="False"/>
          <w:attr w:name="IsLunarDate" w:val="False"/>
          <w:attr w:name="Day" w:val="30"/>
          <w:attr w:name="Month" w:val="12"/>
          <w:attr w:name="Year" w:val="1899"/>
        </w:smartTagPr>
        <w:r w:rsidRPr="00576B42">
          <w:t>6.8.2</w:t>
        </w:r>
      </w:smartTag>
      <w:r w:rsidRPr="00576B42">
        <w:t xml:space="preserve"> </w:t>
      </w:r>
      <w:r>
        <w:rPr>
          <w:rFonts w:hint="eastAsia"/>
        </w:rPr>
        <w:t>Storage</w:t>
      </w:r>
      <w:bookmarkEnd w:id="102"/>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To store the waveforms, do the following: </w:t>
      </w:r>
      <w:r w:rsidRPr="00576B42">
        <w:rPr>
          <w:sz w:val="22"/>
          <w:szCs w:val="22"/>
        </w:rPr>
        <w:t xml:space="preserve"> </w:t>
      </w:r>
    </w:p>
    <w:p w:rsidR="004D5DD7" w:rsidRPr="00576B42" w:rsidRDefault="004D5DD7" w:rsidP="004D5DD7">
      <w:pPr>
        <w:autoSpaceDE w:val="0"/>
        <w:autoSpaceDN w:val="0"/>
        <w:adjustRightInd w:val="0"/>
        <w:ind w:leftChars="86" w:left="206" w:firstLineChars="100" w:firstLine="220"/>
        <w:rPr>
          <w:color w:val="000000"/>
          <w:sz w:val="22"/>
          <w:szCs w:val="22"/>
        </w:rPr>
      </w:pPr>
      <w:r w:rsidRPr="00576B42">
        <w:rPr>
          <w:color w:val="000000"/>
          <w:sz w:val="22"/>
          <w:szCs w:val="22"/>
        </w:rPr>
        <w:t>1.</w:t>
      </w:r>
      <w:r w:rsidRPr="00576B42">
        <w:rPr>
          <w:rFonts w:hint="eastAsia"/>
          <w:color w:val="000000"/>
          <w:sz w:val="22"/>
          <w:szCs w:val="22"/>
        </w:rPr>
        <w:t xml:space="preserve"> Press </w:t>
      </w:r>
      <w:r w:rsidRPr="00576B42">
        <w:rPr>
          <w:sz w:val="22"/>
          <w:szCs w:val="22"/>
          <w:bdr w:val="single" w:sz="4" w:space="0" w:color="auto"/>
        </w:rPr>
        <w:t>SHIFT</w:t>
      </w:r>
      <w:r w:rsidRPr="00576B42">
        <w:rPr>
          <w:color w:val="000000"/>
          <w:sz w:val="22"/>
          <w:szCs w:val="22"/>
        </w:rPr>
        <w:t xml:space="preserve"> </w:t>
      </w:r>
      <w:r w:rsidRPr="00576B42">
        <w:rPr>
          <w:rFonts w:hint="eastAsia"/>
          <w:color w:val="000000"/>
          <w:sz w:val="22"/>
          <w:szCs w:val="22"/>
        </w:rPr>
        <w:t>button, and shift icon shows on upper right part of screen;</w:t>
      </w:r>
    </w:p>
    <w:p w:rsidR="004D5DD7" w:rsidRPr="00576B42" w:rsidRDefault="004D5DD7" w:rsidP="004D5DD7">
      <w:pPr>
        <w:autoSpaceDE w:val="0"/>
        <w:autoSpaceDN w:val="0"/>
        <w:adjustRightInd w:val="0"/>
        <w:ind w:left="360"/>
        <w:rPr>
          <w:color w:val="000000"/>
          <w:sz w:val="22"/>
          <w:szCs w:val="22"/>
        </w:rPr>
      </w:pPr>
      <w:r w:rsidRPr="00576B42">
        <w:rPr>
          <w:color w:val="000000"/>
          <w:sz w:val="22"/>
          <w:szCs w:val="22"/>
        </w:rPr>
        <w:t>2.</w:t>
      </w:r>
      <w:r w:rsidRPr="00576B42">
        <w:rPr>
          <w:rFonts w:hint="eastAsia"/>
          <w:color w:val="000000"/>
          <w:sz w:val="22"/>
          <w:szCs w:val="22"/>
        </w:rPr>
        <w:t xml:space="preserve"> Press</w:t>
      </w:r>
      <w:r w:rsidRPr="00576B42">
        <w:rPr>
          <w:color w:val="000000"/>
          <w:sz w:val="22"/>
          <w:szCs w:val="22"/>
        </w:rPr>
        <w:t xml:space="preserve"> </w:t>
      </w:r>
      <w:r w:rsidRPr="00576B42">
        <w:rPr>
          <w:sz w:val="22"/>
          <w:szCs w:val="22"/>
          <w:bdr w:val="single" w:sz="4" w:space="0" w:color="auto"/>
        </w:rPr>
        <w:t>STORAGE</w:t>
      </w:r>
      <w:r w:rsidRPr="00576B42">
        <w:rPr>
          <w:color w:val="000000"/>
          <w:sz w:val="22"/>
          <w:szCs w:val="22"/>
        </w:rPr>
        <w:t xml:space="preserve"> </w:t>
      </w:r>
      <w:r w:rsidRPr="00576B42">
        <w:rPr>
          <w:rFonts w:hint="eastAsia"/>
          <w:color w:val="000000"/>
          <w:sz w:val="22"/>
          <w:szCs w:val="22"/>
        </w:rPr>
        <w:t xml:space="preserve">button to access storage menu; </w:t>
      </w:r>
    </w:p>
    <w:p w:rsidR="004D5DD7" w:rsidRPr="00576B42" w:rsidRDefault="004D5DD7" w:rsidP="004D5DD7">
      <w:pPr>
        <w:autoSpaceDE w:val="0"/>
        <w:autoSpaceDN w:val="0"/>
        <w:adjustRightInd w:val="0"/>
        <w:ind w:left="360"/>
        <w:jc w:val="center"/>
        <w:rPr>
          <w:sz w:val="22"/>
          <w:szCs w:val="22"/>
        </w:rPr>
      </w:pPr>
      <w:r>
        <w:rPr>
          <w:noProof/>
          <w:sz w:val="22"/>
          <w:szCs w:val="22"/>
        </w:rPr>
        <w:drawing>
          <wp:inline distT="0" distB="0" distL="0" distR="0">
            <wp:extent cx="3985260" cy="324358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85260" cy="3243580"/>
                    </a:xfrm>
                    <a:prstGeom prst="rect">
                      <a:avLst/>
                    </a:prstGeom>
                    <a:noFill/>
                    <a:ln>
                      <a:noFill/>
                    </a:ln>
                  </pic:spPr>
                </pic:pic>
              </a:graphicData>
            </a:graphic>
          </wp:inline>
        </w:drawing>
      </w:r>
    </w:p>
    <w:p w:rsidR="004D5DD7" w:rsidRPr="00576B42" w:rsidRDefault="004D5DD7" w:rsidP="004D5DD7">
      <w:pPr>
        <w:autoSpaceDE w:val="0"/>
        <w:autoSpaceDN w:val="0"/>
        <w:adjustRightInd w:val="0"/>
        <w:ind w:left="360"/>
        <w:jc w:val="center"/>
        <w:rPr>
          <w:sz w:val="22"/>
          <w:szCs w:val="22"/>
        </w:rPr>
      </w:pPr>
      <w:r w:rsidRPr="00576B42">
        <w:rPr>
          <w:rFonts w:hint="eastAsia"/>
          <w:sz w:val="22"/>
          <w:szCs w:val="22"/>
        </w:rPr>
        <w:t xml:space="preserve">Figure </w:t>
      </w:r>
      <w:r w:rsidRPr="00576B42">
        <w:rPr>
          <w:sz w:val="22"/>
          <w:szCs w:val="22"/>
        </w:rPr>
        <w:t xml:space="preserve">6-25 </w:t>
      </w:r>
      <w:r w:rsidRPr="00576B42">
        <w:rPr>
          <w:rFonts w:hint="eastAsia"/>
          <w:sz w:val="22"/>
          <w:szCs w:val="22"/>
        </w:rPr>
        <w:t>Set</w:t>
      </w:r>
      <w:r>
        <w:rPr>
          <w:rFonts w:hint="eastAsia"/>
          <w:sz w:val="22"/>
          <w:szCs w:val="22"/>
        </w:rPr>
        <w:t>ting</w:t>
      </w:r>
      <w:r w:rsidRPr="00576B42">
        <w:rPr>
          <w:rFonts w:hint="eastAsia"/>
          <w:sz w:val="22"/>
          <w:szCs w:val="22"/>
        </w:rPr>
        <w:t xml:space="preserve"> Waveform Storage Menu</w:t>
      </w:r>
    </w:p>
    <w:p w:rsidR="004D5DD7" w:rsidRPr="00576B42" w:rsidRDefault="004D5DD7" w:rsidP="004D5DD7">
      <w:pPr>
        <w:autoSpaceDE w:val="0"/>
        <w:autoSpaceDN w:val="0"/>
        <w:adjustRightInd w:val="0"/>
        <w:ind w:left="360"/>
        <w:jc w:val="center"/>
        <w:rPr>
          <w:sz w:val="22"/>
          <w:szCs w:val="22"/>
        </w:rPr>
      </w:pPr>
      <w:r>
        <w:rPr>
          <w:noProof/>
          <w:sz w:val="22"/>
          <w:szCs w:val="22"/>
        </w:rPr>
        <w:lastRenderedPageBreak/>
        <w:drawing>
          <wp:inline distT="0" distB="0" distL="0" distR="0">
            <wp:extent cx="3726815" cy="2795270"/>
            <wp:effectExtent l="0" t="0" r="6985"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26815" cy="2795270"/>
                    </a:xfrm>
                    <a:prstGeom prst="rect">
                      <a:avLst/>
                    </a:prstGeom>
                    <a:noFill/>
                    <a:ln>
                      <a:noFill/>
                    </a:ln>
                  </pic:spPr>
                </pic:pic>
              </a:graphicData>
            </a:graphic>
          </wp:inline>
        </w:drawing>
      </w:r>
    </w:p>
    <w:p w:rsidR="004D5DD7" w:rsidRPr="00576B42" w:rsidRDefault="004D5DD7" w:rsidP="004D5DD7">
      <w:pPr>
        <w:autoSpaceDE w:val="0"/>
        <w:autoSpaceDN w:val="0"/>
        <w:adjustRightInd w:val="0"/>
        <w:ind w:left="360"/>
        <w:jc w:val="center"/>
        <w:rPr>
          <w:sz w:val="22"/>
          <w:szCs w:val="22"/>
        </w:rPr>
      </w:pPr>
      <w:r w:rsidRPr="00576B42">
        <w:rPr>
          <w:rFonts w:hint="eastAsia"/>
          <w:sz w:val="22"/>
          <w:szCs w:val="22"/>
        </w:rPr>
        <w:t xml:space="preserve">Figure </w:t>
      </w:r>
      <w:r w:rsidRPr="00576B42">
        <w:rPr>
          <w:sz w:val="22"/>
          <w:szCs w:val="22"/>
        </w:rPr>
        <w:t>6</w:t>
      </w:r>
      <w:smartTag w:uri="urn:schemas-microsoft-com:office:smarttags" w:element="chmetcnv">
        <w:smartTagPr>
          <w:attr w:name="UnitName" w:val="a"/>
          <w:attr w:name="SourceValue" w:val="26"/>
          <w:attr w:name="HasSpace" w:val="False"/>
          <w:attr w:name="Negative" w:val="True"/>
          <w:attr w:name="NumberType" w:val="1"/>
          <w:attr w:name="TCSC" w:val="0"/>
        </w:smartTagPr>
        <w:r w:rsidRPr="00576B42">
          <w:rPr>
            <w:sz w:val="22"/>
            <w:szCs w:val="22"/>
          </w:rPr>
          <w:t>-26A</w:t>
        </w:r>
      </w:smartTag>
      <w:r w:rsidRPr="00576B42">
        <w:rPr>
          <w:sz w:val="22"/>
          <w:szCs w:val="22"/>
        </w:rPr>
        <w:t xml:space="preserve"> UTD1000CL</w:t>
      </w:r>
      <w:r w:rsidRPr="00576B42">
        <w:rPr>
          <w:rFonts w:hint="eastAsia"/>
          <w:sz w:val="22"/>
          <w:szCs w:val="22"/>
        </w:rPr>
        <w:t xml:space="preserve"> Waveform Storage Menu</w:t>
      </w:r>
    </w:p>
    <w:p w:rsidR="004D5DD7" w:rsidRPr="00576B42" w:rsidRDefault="004D5DD7" w:rsidP="004D5DD7">
      <w:pPr>
        <w:autoSpaceDE w:val="0"/>
        <w:autoSpaceDN w:val="0"/>
        <w:adjustRightInd w:val="0"/>
        <w:ind w:left="360"/>
        <w:jc w:val="center"/>
        <w:rPr>
          <w:b/>
          <w:sz w:val="22"/>
          <w:szCs w:val="22"/>
        </w:rPr>
      </w:pPr>
      <w:r>
        <w:rPr>
          <w:b/>
          <w:noProof/>
          <w:sz w:val="22"/>
          <w:szCs w:val="22"/>
        </w:rPr>
        <w:drawing>
          <wp:inline distT="0" distB="0" distL="0" distR="0">
            <wp:extent cx="3657600" cy="2950210"/>
            <wp:effectExtent l="0" t="0" r="0" b="254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57600" cy="2950210"/>
                    </a:xfrm>
                    <a:prstGeom prst="rect">
                      <a:avLst/>
                    </a:prstGeom>
                    <a:noFill/>
                    <a:ln>
                      <a:noFill/>
                    </a:ln>
                  </pic:spPr>
                </pic:pic>
              </a:graphicData>
            </a:graphic>
          </wp:inline>
        </w:drawing>
      </w:r>
    </w:p>
    <w:p w:rsidR="004D5DD7" w:rsidRPr="00576B42" w:rsidRDefault="004D5DD7" w:rsidP="004D5DD7">
      <w:pPr>
        <w:autoSpaceDE w:val="0"/>
        <w:autoSpaceDN w:val="0"/>
        <w:adjustRightInd w:val="0"/>
        <w:ind w:left="360"/>
        <w:jc w:val="center"/>
        <w:rPr>
          <w:b/>
          <w:sz w:val="22"/>
          <w:szCs w:val="22"/>
        </w:rPr>
      </w:pPr>
      <w:r w:rsidRPr="00576B42">
        <w:rPr>
          <w:rFonts w:hint="eastAsia"/>
          <w:sz w:val="22"/>
          <w:szCs w:val="22"/>
        </w:rPr>
        <w:t xml:space="preserve">Figure </w:t>
      </w:r>
      <w:r w:rsidRPr="00576B42">
        <w:rPr>
          <w:sz w:val="22"/>
          <w:szCs w:val="22"/>
        </w:rPr>
        <w:t>6-26B 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576B42">
          <w:rPr>
            <w:sz w:val="22"/>
            <w:szCs w:val="22"/>
          </w:rPr>
          <w:t>1000DL</w:t>
        </w:r>
      </w:smartTag>
      <w:r w:rsidRPr="00576B42">
        <w:rPr>
          <w:rFonts w:hint="eastAsia"/>
          <w:sz w:val="22"/>
          <w:szCs w:val="22"/>
        </w:rPr>
        <w:t xml:space="preserve"> Waveform Storage Menu</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 xml:space="preserve">Set up the storage menu as follows: </w:t>
      </w:r>
    </w:p>
    <w:p w:rsidR="004D5DD7" w:rsidRDefault="004D5DD7" w:rsidP="004D5DD7">
      <w:pPr>
        <w:autoSpaceDE w:val="0"/>
        <w:autoSpaceDN w:val="0"/>
        <w:adjustRightInd w:val="0"/>
        <w:ind w:firstLineChars="300" w:firstLine="660"/>
        <w:rPr>
          <w:sz w:val="22"/>
          <w:szCs w:val="22"/>
        </w:rPr>
      </w:pPr>
    </w:p>
    <w:p w:rsidR="004D5DD7" w:rsidRDefault="004D5DD7" w:rsidP="004D5DD7">
      <w:pPr>
        <w:autoSpaceDE w:val="0"/>
        <w:autoSpaceDN w:val="0"/>
        <w:adjustRightInd w:val="0"/>
        <w:ind w:firstLineChars="300" w:firstLine="660"/>
        <w:rPr>
          <w:sz w:val="22"/>
          <w:szCs w:val="22"/>
        </w:rPr>
      </w:pPr>
    </w:p>
    <w:p w:rsidR="004D5DD7" w:rsidRDefault="004D5DD7" w:rsidP="004D5DD7">
      <w:pPr>
        <w:autoSpaceDE w:val="0"/>
        <w:autoSpaceDN w:val="0"/>
        <w:adjustRightInd w:val="0"/>
        <w:ind w:firstLineChars="300" w:firstLine="660"/>
        <w:rPr>
          <w:sz w:val="22"/>
          <w:szCs w:val="22"/>
        </w:rPr>
      </w:pPr>
    </w:p>
    <w:p w:rsidR="004D5DD7" w:rsidRPr="00576B42" w:rsidRDefault="004D5DD7" w:rsidP="004D5DD7">
      <w:pPr>
        <w:autoSpaceDE w:val="0"/>
        <w:autoSpaceDN w:val="0"/>
        <w:adjustRightInd w:val="0"/>
        <w:ind w:firstLineChars="300" w:firstLine="660"/>
        <w:rPr>
          <w:sz w:val="22"/>
          <w:szCs w:val="22"/>
        </w:rPr>
      </w:pPr>
      <w:r w:rsidRPr="00576B42">
        <w:rPr>
          <w:rFonts w:hint="eastAsia"/>
          <w:sz w:val="22"/>
          <w:szCs w:val="22"/>
        </w:rPr>
        <w:t xml:space="preserve">Table </w:t>
      </w:r>
      <w:r w:rsidRPr="00576B42">
        <w:rPr>
          <w:sz w:val="22"/>
          <w:szCs w:val="22"/>
        </w:rPr>
        <w:t>6-13</w:t>
      </w: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248"/>
        <w:gridCol w:w="4225"/>
      </w:tblGrid>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Menu</w:t>
            </w:r>
          </w:p>
        </w:tc>
        <w:tc>
          <w:tcPr>
            <w:tcW w:w="1103"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Type</w:t>
            </w:r>
          </w:p>
        </w:tc>
        <w:tc>
          <w:tcPr>
            <w:tcW w:w="1103" w:type="dxa"/>
          </w:tcPr>
          <w:p w:rsidR="004D5DD7" w:rsidRPr="00576B42" w:rsidRDefault="004D5DD7" w:rsidP="009E228F">
            <w:pPr>
              <w:autoSpaceDE w:val="0"/>
              <w:autoSpaceDN w:val="0"/>
              <w:adjustRightInd w:val="0"/>
              <w:rPr>
                <w:sz w:val="22"/>
                <w:szCs w:val="22"/>
              </w:rPr>
            </w:pPr>
            <w:r w:rsidRPr="00576B42">
              <w:rPr>
                <w:rFonts w:hint="eastAsia"/>
                <w:sz w:val="22"/>
                <w:szCs w:val="22"/>
              </w:rPr>
              <w:t>Setup</w:t>
            </w:r>
          </w:p>
          <w:p w:rsidR="004D5DD7" w:rsidRPr="00576B42" w:rsidRDefault="004D5DD7" w:rsidP="009E228F">
            <w:pPr>
              <w:autoSpaceDE w:val="0"/>
              <w:autoSpaceDN w:val="0"/>
              <w:adjustRightInd w:val="0"/>
              <w:rPr>
                <w:sz w:val="22"/>
                <w:szCs w:val="22"/>
              </w:rPr>
            </w:pPr>
            <w:r w:rsidRPr="00576B42">
              <w:rPr>
                <w:rFonts w:hint="eastAsia"/>
                <w:sz w:val="22"/>
                <w:szCs w:val="22"/>
              </w:rPr>
              <w:t>Waveforms</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save current setups of menus; </w:t>
            </w:r>
          </w:p>
          <w:p w:rsidR="004D5DD7" w:rsidRPr="00576B42" w:rsidRDefault="004D5DD7" w:rsidP="009E228F">
            <w:pPr>
              <w:autoSpaceDE w:val="0"/>
              <w:autoSpaceDN w:val="0"/>
              <w:adjustRightInd w:val="0"/>
              <w:rPr>
                <w:sz w:val="22"/>
                <w:szCs w:val="22"/>
              </w:rPr>
            </w:pPr>
            <w:r w:rsidRPr="00576B42">
              <w:rPr>
                <w:rFonts w:hint="eastAsia"/>
                <w:sz w:val="22"/>
                <w:szCs w:val="22"/>
              </w:rPr>
              <w:t>To save channel waveforms</w:t>
            </w:r>
          </w:p>
        </w:tc>
      </w:tr>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Location</w:t>
            </w:r>
          </w:p>
        </w:tc>
        <w:tc>
          <w:tcPr>
            <w:tcW w:w="1103" w:type="dxa"/>
          </w:tcPr>
          <w:p w:rsidR="004D5DD7" w:rsidRPr="00576B42" w:rsidRDefault="004D5DD7" w:rsidP="009E228F">
            <w:pPr>
              <w:autoSpaceDE w:val="0"/>
              <w:autoSpaceDN w:val="0"/>
              <w:adjustRightInd w:val="0"/>
              <w:rPr>
                <w:sz w:val="22"/>
                <w:szCs w:val="22"/>
              </w:rPr>
            </w:pPr>
            <w:r w:rsidRPr="00576B42">
              <w:rPr>
                <w:sz w:val="22"/>
                <w:szCs w:val="22"/>
              </w:rPr>
              <w:t>1-20</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Use arrow buttons to select storage location.</w:t>
            </w:r>
          </w:p>
        </w:tc>
      </w:tr>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p>
        </w:tc>
        <w:tc>
          <w:tcPr>
            <w:tcW w:w="1103" w:type="dxa"/>
          </w:tcPr>
          <w:p w:rsidR="004D5DD7" w:rsidRPr="00576B42" w:rsidRDefault="004D5DD7" w:rsidP="009E228F">
            <w:pPr>
              <w:autoSpaceDE w:val="0"/>
              <w:autoSpaceDN w:val="0"/>
              <w:adjustRightInd w:val="0"/>
              <w:rPr>
                <w:sz w:val="22"/>
                <w:szCs w:val="22"/>
              </w:rPr>
            </w:pPr>
            <w:r w:rsidRPr="00576B42">
              <w:rPr>
                <w:sz w:val="22"/>
                <w:szCs w:val="22"/>
              </w:rPr>
              <w:t>CH1</w:t>
            </w:r>
          </w:p>
          <w:p w:rsidR="004D5DD7" w:rsidRPr="00576B42" w:rsidRDefault="004D5DD7" w:rsidP="009E228F">
            <w:pPr>
              <w:autoSpaceDE w:val="0"/>
              <w:autoSpaceDN w:val="0"/>
              <w:adjustRightInd w:val="0"/>
              <w:rPr>
                <w:sz w:val="22"/>
                <w:szCs w:val="22"/>
              </w:rPr>
            </w:pPr>
            <w:r w:rsidRPr="00576B42">
              <w:rPr>
                <w:sz w:val="22"/>
                <w:szCs w:val="22"/>
              </w:rPr>
              <w:t>CH2</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To select the channel of the saved waveform.</w:t>
            </w:r>
          </w:p>
        </w:tc>
      </w:tr>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Save</w:t>
            </w:r>
          </w:p>
        </w:tc>
        <w:tc>
          <w:tcPr>
            <w:tcW w:w="1103" w:type="dxa"/>
          </w:tcPr>
          <w:p w:rsidR="004D5DD7" w:rsidRPr="00576B42" w:rsidRDefault="004D5DD7" w:rsidP="009E228F">
            <w:pPr>
              <w:autoSpaceDE w:val="0"/>
              <w:autoSpaceDN w:val="0"/>
              <w:adjustRightInd w:val="0"/>
              <w:rPr>
                <w:sz w:val="22"/>
                <w:szCs w:val="22"/>
              </w:rPr>
            </w:pPr>
            <w:r w:rsidRPr="00576B42">
              <w:rPr>
                <w:sz w:val="22"/>
                <w:szCs w:val="22"/>
              </w:rPr>
              <w:t>----</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To save the selected items.</w:t>
            </w:r>
          </w:p>
        </w:tc>
      </w:tr>
      <w:tr w:rsidR="004D5DD7" w:rsidRPr="00576B42" w:rsidTr="009E228F">
        <w:tc>
          <w:tcPr>
            <w:tcW w:w="2857"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Recall(refer to the following </w:t>
            </w:r>
            <w:r w:rsidRPr="00576B42">
              <w:rPr>
                <w:rFonts w:hint="eastAsia"/>
                <w:sz w:val="22"/>
                <w:szCs w:val="22"/>
              </w:rPr>
              <w:lastRenderedPageBreak/>
              <w:t>section for recall setup)</w:t>
            </w:r>
          </w:p>
        </w:tc>
        <w:tc>
          <w:tcPr>
            <w:tcW w:w="1103" w:type="dxa"/>
          </w:tcPr>
          <w:p w:rsidR="004D5DD7" w:rsidRPr="00576B42" w:rsidRDefault="004D5DD7" w:rsidP="009E228F">
            <w:pPr>
              <w:autoSpaceDE w:val="0"/>
              <w:autoSpaceDN w:val="0"/>
              <w:adjustRightInd w:val="0"/>
              <w:rPr>
                <w:sz w:val="22"/>
                <w:szCs w:val="22"/>
              </w:rPr>
            </w:pPr>
            <w:r w:rsidRPr="00576B42">
              <w:rPr>
                <w:sz w:val="22"/>
                <w:szCs w:val="22"/>
              </w:rPr>
              <w:lastRenderedPageBreak/>
              <w:t>----</w:t>
            </w:r>
          </w:p>
        </w:tc>
        <w:tc>
          <w:tcPr>
            <w:tcW w:w="432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recall the saved parameters when the </w:t>
            </w:r>
            <w:r w:rsidRPr="00576B42">
              <w:rPr>
                <w:rFonts w:hint="eastAsia"/>
                <w:sz w:val="22"/>
                <w:szCs w:val="22"/>
              </w:rPr>
              <w:lastRenderedPageBreak/>
              <w:t>menu is on.</w:t>
            </w:r>
          </w:p>
        </w:tc>
      </w:tr>
    </w:tbl>
    <w:p w:rsidR="004D5DD7" w:rsidRPr="00576B42" w:rsidRDefault="004D5DD7" w:rsidP="004D5DD7">
      <w:pPr>
        <w:autoSpaceDE w:val="0"/>
        <w:autoSpaceDN w:val="0"/>
        <w:adjustRightInd w:val="0"/>
        <w:rPr>
          <w:sz w:val="22"/>
          <w:szCs w:val="22"/>
        </w:rPr>
      </w:pPr>
    </w:p>
    <w:p w:rsidR="004D5DD7" w:rsidRPr="00576B42" w:rsidRDefault="004D5DD7" w:rsidP="00D52BF8">
      <w:pPr>
        <w:pStyle w:val="3"/>
      </w:pPr>
      <w:bookmarkStart w:id="103" w:name="_Toc8915629"/>
      <w:smartTag w:uri="urn:schemas-microsoft-com:office:smarttags" w:element="chsdate">
        <w:smartTagPr>
          <w:attr w:name="IsROCDate" w:val="False"/>
          <w:attr w:name="IsLunarDate" w:val="False"/>
          <w:attr w:name="Day" w:val="30"/>
          <w:attr w:name="Month" w:val="12"/>
          <w:attr w:name="Year" w:val="1899"/>
        </w:smartTagPr>
        <w:r w:rsidRPr="00576B42">
          <w:t>6.8.3</w:t>
        </w:r>
      </w:smartTag>
      <w:r w:rsidRPr="00576B42">
        <w:t xml:space="preserve"> </w:t>
      </w:r>
      <w:r>
        <w:rPr>
          <w:rFonts w:hint="eastAsia"/>
        </w:rPr>
        <w:t>Recalling</w:t>
      </w:r>
      <w:bookmarkEnd w:id="103"/>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To recall the waveforms, press </w:t>
      </w:r>
      <w:proofErr w:type="spellStart"/>
      <w:r w:rsidRPr="00576B42">
        <w:rPr>
          <w:sz w:val="22"/>
          <w:szCs w:val="22"/>
          <w:bdr w:val="single" w:sz="4" w:space="0" w:color="auto"/>
        </w:rPr>
        <w:t>SHIFT</w:t>
      </w:r>
      <w:r w:rsidRPr="00576B42">
        <w:rPr>
          <w:rFonts w:hint="eastAsia"/>
          <w:sz w:val="22"/>
          <w:szCs w:val="22"/>
        </w:rPr>
        <w:t>button</w:t>
      </w:r>
      <w:proofErr w:type="spellEnd"/>
      <w:r w:rsidRPr="00576B42">
        <w:rPr>
          <w:rFonts w:hint="eastAsia"/>
          <w:sz w:val="22"/>
          <w:szCs w:val="22"/>
        </w:rPr>
        <w:t xml:space="preserve"> and shift icon shows on the upper right part of screen; then press</w:t>
      </w:r>
      <w:r w:rsidRPr="00576B42">
        <w:rPr>
          <w:sz w:val="22"/>
          <w:szCs w:val="22"/>
          <w:bdr w:val="single" w:sz="4" w:space="0" w:color="auto"/>
        </w:rPr>
        <w:t xml:space="preserve"> REF</w:t>
      </w:r>
      <w:r w:rsidRPr="00576B42">
        <w:rPr>
          <w:rFonts w:hint="eastAsia"/>
          <w:sz w:val="22"/>
          <w:szCs w:val="22"/>
        </w:rPr>
        <w:t xml:space="preserve"> to access waveform recall menu.</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2967355" cy="2398395"/>
            <wp:effectExtent l="0" t="0" r="4445" b="190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67355" cy="239839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6-27 </w:t>
      </w:r>
      <w:r w:rsidRPr="00576B42">
        <w:rPr>
          <w:rFonts w:hint="eastAsia"/>
          <w:sz w:val="22"/>
          <w:szCs w:val="22"/>
        </w:rPr>
        <w:t>Recall Reference Waveforms</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Set up as shown in the following table: </w:t>
      </w:r>
    </w:p>
    <w:p w:rsidR="004D5DD7" w:rsidRPr="00576B42" w:rsidRDefault="004D5DD7" w:rsidP="004D5DD7">
      <w:pPr>
        <w:autoSpaceDE w:val="0"/>
        <w:autoSpaceDN w:val="0"/>
        <w:adjustRightInd w:val="0"/>
        <w:rPr>
          <w:sz w:val="22"/>
          <w:szCs w:val="22"/>
        </w:rPr>
      </w:pPr>
      <w:r>
        <w:rPr>
          <w:sz w:val="22"/>
          <w:szCs w:val="22"/>
        </w:rPr>
        <w:t xml:space="preserve">        </w:t>
      </w:r>
      <w:r w:rsidRPr="00576B42">
        <w:rPr>
          <w:rFonts w:hint="eastAsia"/>
          <w:sz w:val="22"/>
          <w:szCs w:val="22"/>
        </w:rPr>
        <w:t xml:space="preserve">Table </w:t>
      </w:r>
      <w:r w:rsidRPr="00576B42">
        <w:rPr>
          <w:sz w:val="22"/>
          <w:szCs w:val="22"/>
        </w:rPr>
        <w:t>6-14</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5940"/>
      </w:tblGrid>
      <w:tr w:rsidR="004D5DD7" w:rsidRPr="00576B42" w:rsidTr="009E228F">
        <w:tc>
          <w:tcPr>
            <w:tcW w:w="1080" w:type="dxa"/>
          </w:tcPr>
          <w:p w:rsidR="004D5DD7" w:rsidRPr="00576B42" w:rsidRDefault="004D5DD7" w:rsidP="009E228F">
            <w:pPr>
              <w:autoSpaceDE w:val="0"/>
              <w:autoSpaceDN w:val="0"/>
              <w:adjustRightInd w:val="0"/>
              <w:rPr>
                <w:sz w:val="22"/>
                <w:szCs w:val="22"/>
              </w:rPr>
            </w:pPr>
          </w:p>
        </w:tc>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94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rPr>
          <w:trHeight w:val="523"/>
        </w:trPr>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Ref Wave</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REF A</w:t>
            </w:r>
          </w:p>
          <w:p w:rsidR="004D5DD7" w:rsidRPr="00576B42" w:rsidRDefault="004D5DD7" w:rsidP="009E228F">
            <w:pPr>
              <w:autoSpaceDE w:val="0"/>
              <w:autoSpaceDN w:val="0"/>
              <w:adjustRightInd w:val="0"/>
              <w:rPr>
                <w:sz w:val="22"/>
                <w:szCs w:val="22"/>
              </w:rPr>
            </w:pPr>
            <w:r w:rsidRPr="00576B42">
              <w:rPr>
                <w:sz w:val="22"/>
                <w:szCs w:val="22"/>
              </w:rPr>
              <w:t>REF B</w:t>
            </w:r>
          </w:p>
        </w:tc>
        <w:tc>
          <w:tcPr>
            <w:tcW w:w="5940" w:type="dxa"/>
          </w:tcPr>
          <w:p w:rsidR="004D5DD7" w:rsidRPr="00576B42" w:rsidRDefault="004D5DD7" w:rsidP="004B66A3">
            <w:pPr>
              <w:autoSpaceDE w:val="0"/>
              <w:autoSpaceDN w:val="0"/>
              <w:adjustRightInd w:val="0"/>
              <w:rPr>
                <w:sz w:val="22"/>
                <w:szCs w:val="22"/>
              </w:rPr>
            </w:pPr>
            <w:r w:rsidRPr="00576B42">
              <w:rPr>
                <w:sz w:val="22"/>
                <w:szCs w:val="22"/>
              </w:rPr>
              <w:t>UTD1000L</w:t>
            </w:r>
            <w:r w:rsidRPr="00576B42">
              <w:rPr>
                <w:rFonts w:hint="eastAsia"/>
                <w:sz w:val="22"/>
                <w:szCs w:val="22"/>
              </w:rPr>
              <w:t xml:space="preserve"> can recall </w:t>
            </w:r>
            <w:r w:rsidRPr="00576B42">
              <w:rPr>
                <w:sz w:val="22"/>
                <w:szCs w:val="22"/>
              </w:rPr>
              <w:t>REFA</w:t>
            </w:r>
            <w:r w:rsidRPr="00576B42">
              <w:rPr>
                <w:rFonts w:hint="eastAsia"/>
                <w:sz w:val="22"/>
                <w:szCs w:val="22"/>
              </w:rPr>
              <w:t xml:space="preserve"> or </w:t>
            </w:r>
            <w:r w:rsidRPr="00576B42">
              <w:rPr>
                <w:sz w:val="22"/>
                <w:szCs w:val="22"/>
              </w:rPr>
              <w:t>REFB</w:t>
            </w:r>
            <w:r w:rsidRPr="00576B42">
              <w:rPr>
                <w:rFonts w:hint="eastAsia"/>
                <w:sz w:val="22"/>
                <w:szCs w:val="22"/>
              </w:rPr>
              <w:t xml:space="preserve"> individually or both of them at the same time.</w:t>
            </w:r>
          </w:p>
        </w:tc>
      </w:tr>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Location</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1-20</w:t>
            </w:r>
          </w:p>
        </w:tc>
        <w:tc>
          <w:tcPr>
            <w:tcW w:w="5940" w:type="dxa"/>
          </w:tcPr>
          <w:p w:rsidR="004D5DD7" w:rsidRPr="00576B42" w:rsidRDefault="004D5DD7" w:rsidP="009E228F">
            <w:pPr>
              <w:autoSpaceDE w:val="0"/>
              <w:autoSpaceDN w:val="0"/>
              <w:adjustRightInd w:val="0"/>
              <w:rPr>
                <w:sz w:val="22"/>
                <w:szCs w:val="22"/>
              </w:rPr>
            </w:pPr>
            <w:r w:rsidRPr="00576B42">
              <w:rPr>
                <w:rFonts w:hint="eastAsia"/>
                <w:sz w:val="22"/>
                <w:szCs w:val="22"/>
              </w:rPr>
              <w:t>Use Right and Left buttons to select the location to be recalled.</w:t>
            </w:r>
          </w:p>
        </w:tc>
      </w:tr>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Recall</w:t>
            </w:r>
          </w:p>
        </w:tc>
        <w:tc>
          <w:tcPr>
            <w:tcW w:w="1080" w:type="dxa"/>
          </w:tcPr>
          <w:p w:rsidR="004D5DD7" w:rsidRPr="00576B42" w:rsidRDefault="004D5DD7" w:rsidP="009E228F">
            <w:pPr>
              <w:autoSpaceDE w:val="0"/>
              <w:autoSpaceDN w:val="0"/>
              <w:adjustRightInd w:val="0"/>
              <w:rPr>
                <w:sz w:val="22"/>
                <w:szCs w:val="22"/>
              </w:rPr>
            </w:pPr>
          </w:p>
        </w:tc>
        <w:tc>
          <w:tcPr>
            <w:tcW w:w="5940" w:type="dxa"/>
          </w:tcPr>
          <w:p w:rsidR="004D5DD7" w:rsidRPr="00576B42" w:rsidRDefault="004D5DD7" w:rsidP="009E228F">
            <w:pPr>
              <w:autoSpaceDE w:val="0"/>
              <w:autoSpaceDN w:val="0"/>
              <w:adjustRightInd w:val="0"/>
              <w:rPr>
                <w:sz w:val="22"/>
                <w:szCs w:val="22"/>
              </w:rPr>
            </w:pPr>
            <w:r w:rsidRPr="00576B42">
              <w:rPr>
                <w:rFonts w:hint="eastAsia"/>
                <w:sz w:val="22"/>
                <w:szCs w:val="22"/>
              </w:rPr>
              <w:t>To begin the recalling</w:t>
            </w:r>
          </w:p>
        </w:tc>
      </w:tr>
      <w:tr w:rsidR="004D5DD7" w:rsidRPr="00576B42" w:rsidTr="009E228F">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Clear</w:t>
            </w:r>
          </w:p>
        </w:tc>
        <w:tc>
          <w:tcPr>
            <w:tcW w:w="1080" w:type="dxa"/>
          </w:tcPr>
          <w:p w:rsidR="004D5DD7" w:rsidRPr="00576B42" w:rsidRDefault="004D5DD7" w:rsidP="009E228F">
            <w:pPr>
              <w:autoSpaceDE w:val="0"/>
              <w:autoSpaceDN w:val="0"/>
              <w:adjustRightInd w:val="0"/>
              <w:rPr>
                <w:sz w:val="22"/>
                <w:szCs w:val="22"/>
              </w:rPr>
            </w:pPr>
          </w:p>
        </w:tc>
        <w:tc>
          <w:tcPr>
            <w:tcW w:w="5940" w:type="dxa"/>
          </w:tcPr>
          <w:p w:rsidR="004D5DD7" w:rsidRPr="00576B42" w:rsidRDefault="004D5DD7" w:rsidP="004B66A3">
            <w:pPr>
              <w:autoSpaceDE w:val="0"/>
              <w:autoSpaceDN w:val="0"/>
              <w:adjustRightInd w:val="0"/>
              <w:rPr>
                <w:sz w:val="22"/>
                <w:szCs w:val="22"/>
              </w:rPr>
            </w:pPr>
            <w:r w:rsidRPr="00576B42">
              <w:rPr>
                <w:rFonts w:hint="eastAsia"/>
                <w:sz w:val="22"/>
                <w:szCs w:val="22"/>
              </w:rPr>
              <w:t xml:space="preserve">For Model </w:t>
            </w:r>
            <w:r w:rsidRPr="00576B42">
              <w:rPr>
                <w:sz w:val="22"/>
                <w:szCs w:val="22"/>
              </w:rPr>
              <w:t>UTD1000L</w:t>
            </w:r>
            <w:r w:rsidRPr="00576B42">
              <w:rPr>
                <w:rFonts w:hint="eastAsia"/>
                <w:sz w:val="22"/>
                <w:szCs w:val="22"/>
              </w:rPr>
              <w:t>, it</w:t>
            </w:r>
            <w:r w:rsidRPr="00576B42">
              <w:rPr>
                <w:sz w:val="22"/>
                <w:szCs w:val="22"/>
              </w:rPr>
              <w:t>’</w:t>
            </w:r>
            <w:r w:rsidRPr="00576B42">
              <w:rPr>
                <w:rFonts w:hint="eastAsia"/>
                <w:sz w:val="22"/>
                <w:szCs w:val="22"/>
              </w:rPr>
              <w:t>s used to turn off current waveform(</w:t>
            </w:r>
            <w:r w:rsidRPr="00576B42">
              <w:rPr>
                <w:sz w:val="22"/>
                <w:szCs w:val="22"/>
              </w:rPr>
              <w:t>REFA</w:t>
            </w:r>
            <w:r w:rsidRPr="00576B42">
              <w:rPr>
                <w:rFonts w:hint="eastAsia"/>
                <w:sz w:val="22"/>
                <w:szCs w:val="22"/>
              </w:rPr>
              <w:t xml:space="preserve"> or </w:t>
            </w:r>
            <w:r w:rsidRPr="00576B42">
              <w:rPr>
                <w:sz w:val="22"/>
                <w:szCs w:val="22"/>
              </w:rPr>
              <w:t>REFB</w:t>
            </w:r>
            <w:r w:rsidRPr="00576B42">
              <w:rPr>
                <w:rFonts w:hint="eastAsia"/>
                <w:sz w:val="22"/>
                <w:szCs w:val="22"/>
              </w:rPr>
              <w:t>)</w:t>
            </w:r>
          </w:p>
        </w:tc>
      </w:tr>
    </w:tbl>
    <w:p w:rsidR="004D5DD7" w:rsidRPr="00576B42" w:rsidRDefault="004D5DD7" w:rsidP="004D5DD7">
      <w:pPr>
        <w:autoSpaceDE w:val="0"/>
        <w:autoSpaceDN w:val="0"/>
        <w:adjustRightInd w:val="0"/>
        <w:ind w:leftChars="100" w:left="460" w:hangingChars="100" w:hanging="220"/>
        <w:rPr>
          <w:sz w:val="22"/>
          <w:szCs w:val="22"/>
        </w:rPr>
      </w:pPr>
    </w:p>
    <w:p w:rsidR="004D5DD7" w:rsidRPr="00576B42" w:rsidRDefault="004D5DD7" w:rsidP="004D5DD7">
      <w:pPr>
        <w:autoSpaceDE w:val="0"/>
        <w:autoSpaceDN w:val="0"/>
        <w:adjustRightInd w:val="0"/>
        <w:ind w:firstLineChars="100" w:firstLine="221"/>
        <w:rPr>
          <w:sz w:val="22"/>
          <w:szCs w:val="22"/>
        </w:rPr>
      </w:pPr>
      <w:r w:rsidRPr="00576B42">
        <w:rPr>
          <w:rFonts w:hint="eastAsia"/>
          <w:b/>
          <w:sz w:val="22"/>
          <w:szCs w:val="22"/>
        </w:rPr>
        <w:t>Case 1</w:t>
      </w:r>
      <w:r w:rsidRPr="00576B42">
        <w:rPr>
          <w:rFonts w:hint="eastAsia"/>
          <w:sz w:val="22"/>
          <w:szCs w:val="22"/>
        </w:rPr>
        <w:t xml:space="preserve">: To save and recall channel waveforms to the internal channel: </w:t>
      </w:r>
    </w:p>
    <w:p w:rsidR="004D5DD7" w:rsidRPr="00576B42" w:rsidRDefault="004D5DD7" w:rsidP="004D5DD7">
      <w:pPr>
        <w:autoSpaceDE w:val="0"/>
        <w:autoSpaceDN w:val="0"/>
        <w:adjustRightInd w:val="0"/>
        <w:ind w:firstLineChars="100" w:firstLine="221"/>
        <w:rPr>
          <w:b/>
          <w:sz w:val="22"/>
          <w:szCs w:val="22"/>
        </w:rPr>
      </w:pPr>
      <w:r>
        <w:rPr>
          <w:rFonts w:hint="eastAsia"/>
          <w:b/>
          <w:sz w:val="22"/>
          <w:szCs w:val="22"/>
        </w:rPr>
        <w:t>Saving</w:t>
      </w:r>
      <w:r w:rsidRPr="00576B42">
        <w:rPr>
          <w:rFonts w:hint="eastAsia"/>
          <w:b/>
          <w:sz w:val="22"/>
          <w:szCs w:val="22"/>
        </w:rPr>
        <w:t xml:space="preserve"> Waveforms</w:t>
      </w:r>
    </w:p>
    <w:p w:rsidR="004D5DD7" w:rsidRPr="00576B42" w:rsidRDefault="004D5DD7" w:rsidP="004D5DD7">
      <w:pPr>
        <w:autoSpaceDE w:val="0"/>
        <w:autoSpaceDN w:val="0"/>
        <w:adjustRightInd w:val="0"/>
        <w:ind w:leftChars="86" w:left="206" w:firstLineChars="170" w:firstLine="374"/>
        <w:rPr>
          <w:color w:val="000000"/>
          <w:sz w:val="22"/>
          <w:szCs w:val="22"/>
        </w:rPr>
      </w:pPr>
      <w:r w:rsidRPr="00576B42">
        <w:rPr>
          <w:sz w:val="22"/>
          <w:szCs w:val="22"/>
        </w:rPr>
        <w:t xml:space="preserve"> </w:t>
      </w:r>
      <w:r w:rsidRPr="00576B42">
        <w:rPr>
          <w:color w:val="000000"/>
          <w:sz w:val="22"/>
          <w:szCs w:val="22"/>
        </w:rPr>
        <w:t>1.</w:t>
      </w:r>
      <w:r w:rsidRPr="00576B42">
        <w:rPr>
          <w:rFonts w:hint="eastAsia"/>
          <w:color w:val="000000"/>
          <w:sz w:val="22"/>
          <w:szCs w:val="22"/>
        </w:rPr>
        <w:t xml:space="preserve"> Press</w:t>
      </w:r>
      <w:r w:rsidRPr="00576B42">
        <w:rPr>
          <w:color w:val="000000"/>
          <w:sz w:val="22"/>
          <w:szCs w:val="22"/>
        </w:rPr>
        <w:t xml:space="preserve"> </w:t>
      </w:r>
      <w:r w:rsidRPr="00576B42">
        <w:rPr>
          <w:color w:val="000000"/>
          <w:sz w:val="22"/>
          <w:szCs w:val="22"/>
          <w:bdr w:val="single" w:sz="4" w:space="0" w:color="auto"/>
        </w:rPr>
        <w:t>SHIFT</w:t>
      </w:r>
      <w:r w:rsidRPr="00576B42">
        <w:rPr>
          <w:color w:val="000000"/>
          <w:sz w:val="22"/>
          <w:szCs w:val="22"/>
        </w:rPr>
        <w:t xml:space="preserve"> and shift icon shows on upper right part of screen; </w:t>
      </w:r>
    </w:p>
    <w:p w:rsidR="004D5DD7" w:rsidRPr="00576B42" w:rsidRDefault="004D5DD7" w:rsidP="004D5DD7">
      <w:pPr>
        <w:autoSpaceDE w:val="0"/>
        <w:autoSpaceDN w:val="0"/>
        <w:adjustRightInd w:val="0"/>
        <w:ind w:leftChars="171" w:left="410" w:firstLineChars="150" w:firstLine="330"/>
        <w:rPr>
          <w:sz w:val="22"/>
          <w:szCs w:val="22"/>
        </w:rPr>
      </w:pPr>
      <w:r w:rsidRPr="00576B42">
        <w:rPr>
          <w:color w:val="000000"/>
          <w:sz w:val="22"/>
          <w:szCs w:val="22"/>
        </w:rPr>
        <w:t>2.</w:t>
      </w:r>
      <w:r w:rsidRPr="00576B42">
        <w:rPr>
          <w:rFonts w:hint="eastAsia"/>
          <w:color w:val="000000"/>
          <w:sz w:val="22"/>
          <w:szCs w:val="22"/>
        </w:rPr>
        <w:t xml:space="preserve"> Press</w:t>
      </w:r>
      <w:r w:rsidRPr="00576B42">
        <w:rPr>
          <w:color w:val="000000"/>
          <w:sz w:val="22"/>
          <w:szCs w:val="22"/>
        </w:rPr>
        <w:t xml:space="preserve"> </w:t>
      </w:r>
      <w:r w:rsidRPr="00576B42">
        <w:rPr>
          <w:color w:val="000000"/>
          <w:sz w:val="22"/>
          <w:szCs w:val="22"/>
          <w:bdr w:val="single" w:sz="4" w:space="0" w:color="auto"/>
        </w:rPr>
        <w:t>STORAGE</w:t>
      </w:r>
      <w:r w:rsidRPr="00576B42">
        <w:rPr>
          <w:color w:val="000000"/>
          <w:sz w:val="22"/>
          <w:szCs w:val="22"/>
        </w:rPr>
        <w:t xml:space="preserve"> </w:t>
      </w:r>
      <w:r w:rsidRPr="00576B42">
        <w:rPr>
          <w:rFonts w:hint="eastAsia"/>
          <w:color w:val="000000"/>
          <w:sz w:val="22"/>
          <w:szCs w:val="22"/>
        </w:rPr>
        <w:t xml:space="preserve">to access storage menu; </w:t>
      </w:r>
    </w:p>
    <w:p w:rsidR="004D5DD7" w:rsidRPr="00576B42" w:rsidRDefault="004D5DD7" w:rsidP="004D5DD7">
      <w:pPr>
        <w:autoSpaceDE w:val="0"/>
        <w:autoSpaceDN w:val="0"/>
        <w:adjustRightInd w:val="0"/>
        <w:ind w:firstLineChars="100" w:firstLine="220"/>
        <w:rPr>
          <w:sz w:val="22"/>
          <w:szCs w:val="22"/>
        </w:rPr>
      </w:pPr>
      <w:r w:rsidRPr="00576B42">
        <w:rPr>
          <w:sz w:val="22"/>
          <w:szCs w:val="22"/>
        </w:rPr>
        <w:t xml:space="preserve">    3. Press </w:t>
      </w:r>
      <w:r w:rsidRPr="00576B42">
        <w:rPr>
          <w:color w:val="000000"/>
          <w:sz w:val="22"/>
          <w:szCs w:val="22"/>
          <w:bdr w:val="single" w:sz="4" w:space="0" w:color="auto"/>
        </w:rPr>
        <w:t>F1</w:t>
      </w:r>
      <w:r w:rsidRPr="00576B42">
        <w:rPr>
          <w:sz w:val="22"/>
          <w:szCs w:val="22"/>
        </w:rPr>
        <w:t xml:space="preserve"> </w:t>
      </w:r>
      <w:r w:rsidRPr="00576B42">
        <w:rPr>
          <w:rFonts w:hint="eastAsia"/>
          <w:sz w:val="22"/>
          <w:szCs w:val="22"/>
        </w:rPr>
        <w:t xml:space="preserve">to set </w:t>
      </w:r>
      <w:r w:rsidRPr="00576B42">
        <w:rPr>
          <w:rFonts w:hint="eastAsia"/>
          <w:sz w:val="22"/>
          <w:szCs w:val="22"/>
          <w:highlight w:val="lightGray"/>
        </w:rPr>
        <w:t>Type</w:t>
      </w:r>
      <w:r w:rsidRPr="00576B42">
        <w:rPr>
          <w:rFonts w:hint="eastAsia"/>
          <w:sz w:val="22"/>
          <w:szCs w:val="22"/>
        </w:rPr>
        <w:t xml:space="preserve"> to </w:t>
      </w:r>
      <w:r w:rsidRPr="00576B42">
        <w:rPr>
          <w:rFonts w:hint="eastAsia"/>
          <w:sz w:val="22"/>
          <w:szCs w:val="22"/>
          <w:highlight w:val="lightGray"/>
        </w:rPr>
        <w:t>Waveform</w:t>
      </w:r>
      <w:r w:rsidRPr="00576B42">
        <w:rPr>
          <w:sz w:val="22"/>
          <w:szCs w:val="22"/>
        </w:rPr>
        <w:t xml:space="preserve">; </w:t>
      </w:r>
    </w:p>
    <w:p w:rsidR="004D5DD7" w:rsidRPr="001F6B73" w:rsidRDefault="004D5DD7" w:rsidP="004D5DD7">
      <w:pPr>
        <w:autoSpaceDE w:val="0"/>
        <w:autoSpaceDN w:val="0"/>
        <w:adjustRightInd w:val="0"/>
        <w:ind w:leftChars="110" w:left="924" w:hangingChars="300" w:hanging="660"/>
        <w:rPr>
          <w:sz w:val="22"/>
          <w:szCs w:val="22"/>
        </w:rPr>
      </w:pPr>
      <w:r w:rsidRPr="00576B42">
        <w:rPr>
          <w:sz w:val="22"/>
          <w:szCs w:val="22"/>
        </w:rPr>
        <w:t xml:space="preserve">    4.</w:t>
      </w:r>
      <w:r w:rsidRPr="00576B42">
        <w:rPr>
          <w:rFonts w:hint="eastAsia"/>
          <w:sz w:val="22"/>
          <w:szCs w:val="22"/>
        </w:rPr>
        <w:t xml:space="preserve"> Press</w:t>
      </w:r>
      <w:r w:rsidRPr="00576B42">
        <w:rPr>
          <w:sz w:val="22"/>
          <w:szCs w:val="22"/>
        </w:rPr>
        <w:t xml:space="preserve"> </w:t>
      </w:r>
      <w:proofErr w:type="spellStart"/>
      <w:r w:rsidRPr="00576B42">
        <w:rPr>
          <w:rFonts w:hint="eastAsia"/>
          <w:color w:val="000000"/>
          <w:sz w:val="22"/>
          <w:szCs w:val="22"/>
          <w:bdr w:val="single" w:sz="4" w:space="0" w:color="auto"/>
        </w:rPr>
        <w:t>Left&amp;Right</w:t>
      </w:r>
      <w:r w:rsidRPr="00576B42">
        <w:rPr>
          <w:rFonts w:hint="eastAsia"/>
          <w:sz w:val="22"/>
          <w:szCs w:val="22"/>
        </w:rPr>
        <w:t>buttons</w:t>
      </w:r>
      <w:proofErr w:type="spellEnd"/>
      <w:r w:rsidRPr="00576B42">
        <w:rPr>
          <w:rFonts w:hint="eastAsia"/>
          <w:sz w:val="22"/>
          <w:szCs w:val="22"/>
        </w:rPr>
        <w:t xml:space="preserve"> to set Location to 1; pres</w:t>
      </w:r>
      <w:r w:rsidRPr="001F6B73">
        <w:rPr>
          <w:rFonts w:hint="eastAsia"/>
          <w:sz w:val="22"/>
          <w:szCs w:val="22"/>
        </w:rPr>
        <w:t>s</w:t>
      </w:r>
      <w:r w:rsidRPr="001F6B73">
        <w:rPr>
          <w:sz w:val="22"/>
          <w:szCs w:val="22"/>
          <w:bdr w:val="single" w:sz="4" w:space="0" w:color="auto"/>
        </w:rPr>
        <w:t xml:space="preserve"> F3</w:t>
      </w:r>
      <w:r w:rsidRPr="001F6B73">
        <w:rPr>
          <w:rFonts w:hint="eastAsia"/>
          <w:sz w:val="22"/>
          <w:szCs w:val="22"/>
        </w:rPr>
        <w:t xml:space="preserve"> to select target Source; (Only available in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1F6B73">
          <w:rPr>
            <w:rFonts w:hint="eastAsia"/>
            <w:sz w:val="22"/>
            <w:szCs w:val="22"/>
          </w:rPr>
          <w:t>1000DL</w:t>
        </w:r>
      </w:smartTag>
      <w:r w:rsidRPr="001F6B73">
        <w:rPr>
          <w:rFonts w:hint="eastAsia"/>
          <w:sz w:val="22"/>
          <w:szCs w:val="22"/>
        </w:rPr>
        <w:t>)</w:t>
      </w:r>
      <w:r w:rsidRPr="001F6B73">
        <w:rPr>
          <w:sz w:val="22"/>
          <w:szCs w:val="22"/>
        </w:rPr>
        <w:t xml:space="preserve"> </w:t>
      </w:r>
    </w:p>
    <w:p w:rsidR="004D5DD7" w:rsidRPr="00576B42" w:rsidRDefault="004D5DD7" w:rsidP="004D5DD7">
      <w:pPr>
        <w:autoSpaceDE w:val="0"/>
        <w:autoSpaceDN w:val="0"/>
        <w:adjustRightInd w:val="0"/>
        <w:ind w:leftChars="110" w:left="704" w:hangingChars="200" w:hanging="440"/>
        <w:rPr>
          <w:sz w:val="22"/>
          <w:szCs w:val="22"/>
        </w:rPr>
      </w:pPr>
      <w:r w:rsidRPr="001F6B73">
        <w:rPr>
          <w:sz w:val="22"/>
          <w:szCs w:val="22"/>
        </w:rPr>
        <w:t xml:space="preserve">    5. </w:t>
      </w:r>
      <w:r w:rsidRPr="001F6B73">
        <w:rPr>
          <w:rFonts w:hint="eastAsia"/>
          <w:sz w:val="22"/>
          <w:szCs w:val="22"/>
        </w:rPr>
        <w:t xml:space="preserve">Press </w:t>
      </w:r>
      <w:r w:rsidRPr="001F6B73">
        <w:rPr>
          <w:sz w:val="22"/>
          <w:szCs w:val="22"/>
          <w:bdr w:val="single" w:sz="4" w:space="0" w:color="auto"/>
        </w:rPr>
        <w:t>F3</w:t>
      </w:r>
      <w:r w:rsidRPr="001F6B73">
        <w:rPr>
          <w:rFonts w:hint="eastAsia"/>
          <w:sz w:val="22"/>
          <w:szCs w:val="22"/>
          <w:bdr w:val="single" w:sz="4" w:space="0" w:color="auto"/>
        </w:rPr>
        <w:t xml:space="preserve"> </w:t>
      </w:r>
      <w:r w:rsidRPr="001F6B73">
        <w:rPr>
          <w:rFonts w:hint="eastAsia"/>
          <w:sz w:val="22"/>
          <w:szCs w:val="22"/>
        </w:rPr>
        <w:t xml:space="preserve">of </w:t>
      </w:r>
      <w:r w:rsidRPr="001F6B73">
        <w:rPr>
          <w:sz w:val="22"/>
          <w:szCs w:val="22"/>
        </w:rPr>
        <w:t>UTD1000CL</w:t>
      </w:r>
      <w:r w:rsidRPr="001F6B73">
        <w:rPr>
          <w:rFonts w:hint="eastAsia"/>
          <w:sz w:val="22"/>
          <w:szCs w:val="22"/>
        </w:rPr>
        <w:t xml:space="preserve"> to save, and also </w:t>
      </w:r>
      <w:r w:rsidRPr="001F6B73">
        <w:rPr>
          <w:color w:val="000000"/>
          <w:sz w:val="22"/>
          <w:szCs w:val="22"/>
          <w:bdr w:val="single" w:sz="4" w:space="0" w:color="auto"/>
        </w:rPr>
        <w:t>F3</w:t>
      </w:r>
      <w:r w:rsidRPr="001F6B73">
        <w:rPr>
          <w:rFonts w:hint="eastAsia"/>
          <w:sz w:val="22"/>
          <w:szCs w:val="22"/>
        </w:rPr>
        <w:t xml:space="preserve">button for </w:t>
      </w:r>
      <w:r w:rsidRPr="001F6B73">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1F6B73">
          <w:rPr>
            <w:sz w:val="22"/>
            <w:szCs w:val="22"/>
          </w:rPr>
          <w:t>1000DL</w:t>
        </w:r>
      </w:smartTag>
      <w:r w:rsidRPr="001F6B73">
        <w:rPr>
          <w:rFonts w:hint="eastAsia"/>
          <w:sz w:val="22"/>
          <w:szCs w:val="22"/>
        </w:rPr>
        <w:t>, th</w:t>
      </w:r>
      <w:r w:rsidRPr="00576B42">
        <w:rPr>
          <w:rFonts w:hint="eastAsia"/>
          <w:sz w:val="22"/>
          <w:szCs w:val="22"/>
        </w:rPr>
        <w:t xml:space="preserve">en </w:t>
      </w:r>
      <w:r w:rsidRPr="00576B42">
        <w:rPr>
          <w:sz w:val="22"/>
          <w:szCs w:val="22"/>
        </w:rPr>
        <w:t>“storage success”</w:t>
      </w:r>
      <w:r w:rsidRPr="00576B42">
        <w:rPr>
          <w:rFonts w:hint="eastAsia"/>
          <w:sz w:val="22"/>
          <w:szCs w:val="22"/>
        </w:rPr>
        <w:t xml:space="preserve"> shows on the display , indicating the waveform has been successfully saved into the Oscilloscope; </w:t>
      </w:r>
    </w:p>
    <w:p w:rsidR="004D5DD7" w:rsidRPr="00576B42" w:rsidRDefault="004D5DD7" w:rsidP="004D5DD7">
      <w:pPr>
        <w:autoSpaceDE w:val="0"/>
        <w:autoSpaceDN w:val="0"/>
        <w:adjustRightInd w:val="0"/>
        <w:ind w:firstLineChars="100" w:firstLine="220"/>
        <w:rPr>
          <w:sz w:val="22"/>
          <w:szCs w:val="22"/>
        </w:rPr>
      </w:pPr>
      <w:r w:rsidRPr="00576B42">
        <w:rPr>
          <w:rFonts w:hint="eastAsia"/>
          <w:sz w:val="22"/>
          <w:szCs w:val="22"/>
        </w:rPr>
        <w:t xml:space="preserve">  </w:t>
      </w:r>
    </w:p>
    <w:p w:rsidR="004D5DD7" w:rsidRPr="00576B42" w:rsidRDefault="004D5DD7" w:rsidP="004D5DD7">
      <w:pPr>
        <w:autoSpaceDE w:val="0"/>
        <w:autoSpaceDN w:val="0"/>
        <w:adjustRightInd w:val="0"/>
        <w:ind w:firstLineChars="100" w:firstLine="221"/>
        <w:rPr>
          <w:b/>
          <w:sz w:val="22"/>
          <w:szCs w:val="22"/>
        </w:rPr>
      </w:pPr>
      <w:r w:rsidRPr="00576B42">
        <w:rPr>
          <w:rFonts w:hint="eastAsia"/>
          <w:b/>
          <w:sz w:val="22"/>
          <w:szCs w:val="22"/>
        </w:rPr>
        <w:t>Recall</w:t>
      </w:r>
      <w:r>
        <w:rPr>
          <w:rFonts w:hint="eastAsia"/>
          <w:b/>
          <w:sz w:val="22"/>
          <w:szCs w:val="22"/>
        </w:rPr>
        <w:t xml:space="preserve">ing </w:t>
      </w:r>
      <w:r w:rsidRPr="00576B42">
        <w:rPr>
          <w:rFonts w:hint="eastAsia"/>
          <w:b/>
          <w:sz w:val="22"/>
          <w:szCs w:val="22"/>
        </w:rPr>
        <w:t>Waveform</w:t>
      </w:r>
    </w:p>
    <w:p w:rsidR="004D5DD7" w:rsidRPr="00576B42" w:rsidRDefault="004D5DD7" w:rsidP="004D5DD7">
      <w:pPr>
        <w:autoSpaceDE w:val="0"/>
        <w:autoSpaceDN w:val="0"/>
        <w:adjustRightInd w:val="0"/>
        <w:ind w:leftChars="86" w:left="206" w:firstLineChars="170" w:firstLine="374"/>
        <w:rPr>
          <w:sz w:val="22"/>
          <w:szCs w:val="22"/>
        </w:rPr>
      </w:pPr>
      <w:r w:rsidRPr="00576B42">
        <w:rPr>
          <w:sz w:val="22"/>
          <w:szCs w:val="22"/>
        </w:rPr>
        <w:t xml:space="preserve"> </w:t>
      </w:r>
      <w:r w:rsidRPr="00576B42">
        <w:rPr>
          <w:color w:val="000000"/>
          <w:sz w:val="22"/>
          <w:szCs w:val="22"/>
        </w:rPr>
        <w:t>6.</w:t>
      </w:r>
      <w:r w:rsidRPr="00576B42">
        <w:rPr>
          <w:rFonts w:hint="eastAsia"/>
          <w:sz w:val="22"/>
          <w:szCs w:val="22"/>
        </w:rPr>
        <w:t xml:space="preserve"> Press</w:t>
      </w:r>
      <w:r w:rsidRPr="00576B42">
        <w:rPr>
          <w:sz w:val="22"/>
          <w:szCs w:val="22"/>
        </w:rPr>
        <w:t xml:space="preserve"> </w:t>
      </w:r>
      <w:r w:rsidRPr="00576B42">
        <w:rPr>
          <w:color w:val="000000"/>
          <w:sz w:val="22"/>
          <w:szCs w:val="22"/>
          <w:bdr w:val="single" w:sz="4" w:space="0" w:color="auto"/>
        </w:rPr>
        <w:t>SHIFT</w:t>
      </w:r>
      <w:r w:rsidRPr="00576B42">
        <w:rPr>
          <w:sz w:val="22"/>
          <w:szCs w:val="22"/>
        </w:rPr>
        <w:t>,</w:t>
      </w:r>
      <w:r w:rsidRPr="00576B42">
        <w:rPr>
          <w:rFonts w:hint="eastAsia"/>
          <w:sz w:val="22"/>
          <w:szCs w:val="22"/>
        </w:rPr>
        <w:t xml:space="preserve"> shift icon shows on upper right part of display.</w:t>
      </w:r>
    </w:p>
    <w:p w:rsidR="004D5DD7" w:rsidRPr="00576B42" w:rsidRDefault="004D5DD7" w:rsidP="004D5DD7">
      <w:pPr>
        <w:autoSpaceDE w:val="0"/>
        <w:autoSpaceDN w:val="0"/>
        <w:adjustRightInd w:val="0"/>
        <w:ind w:leftChars="171" w:left="410" w:firstLineChars="136" w:firstLine="299"/>
        <w:rPr>
          <w:sz w:val="22"/>
          <w:szCs w:val="22"/>
        </w:rPr>
      </w:pPr>
      <w:r w:rsidRPr="00576B42">
        <w:rPr>
          <w:sz w:val="22"/>
          <w:szCs w:val="22"/>
        </w:rPr>
        <w:t>7.</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REF</w:t>
      </w:r>
      <w:r w:rsidRPr="00576B42">
        <w:rPr>
          <w:rFonts w:hint="eastAsia"/>
          <w:sz w:val="22"/>
          <w:szCs w:val="22"/>
        </w:rPr>
        <w:t xml:space="preserve"> to </w:t>
      </w:r>
      <w:r w:rsidRPr="00576B42">
        <w:rPr>
          <w:sz w:val="22"/>
          <w:szCs w:val="22"/>
        </w:rPr>
        <w:t>access</w:t>
      </w:r>
      <w:r w:rsidRPr="00576B42">
        <w:rPr>
          <w:rFonts w:hint="eastAsia"/>
          <w:sz w:val="22"/>
          <w:szCs w:val="22"/>
        </w:rPr>
        <w:t xml:space="preserve"> waveform recall menu; </w:t>
      </w:r>
    </w:p>
    <w:p w:rsidR="004D5DD7" w:rsidRPr="001F6B73" w:rsidRDefault="004D5DD7" w:rsidP="004D5DD7">
      <w:pPr>
        <w:autoSpaceDE w:val="0"/>
        <w:autoSpaceDN w:val="0"/>
        <w:adjustRightInd w:val="0"/>
        <w:ind w:leftChars="312" w:left="859" w:hangingChars="50" w:hanging="110"/>
        <w:rPr>
          <w:sz w:val="22"/>
          <w:szCs w:val="22"/>
        </w:rPr>
      </w:pPr>
      <w:r w:rsidRPr="001F6B73">
        <w:rPr>
          <w:sz w:val="22"/>
          <w:szCs w:val="22"/>
        </w:rPr>
        <w:t xml:space="preserve">8. </w:t>
      </w:r>
      <w:r w:rsidRPr="001F6B73">
        <w:rPr>
          <w:rFonts w:hint="eastAsia"/>
          <w:sz w:val="22"/>
          <w:szCs w:val="22"/>
        </w:rPr>
        <w:t xml:space="preserve">Press </w:t>
      </w:r>
      <w:r w:rsidRPr="001F6B73">
        <w:rPr>
          <w:sz w:val="22"/>
          <w:szCs w:val="22"/>
        </w:rPr>
        <w:t xml:space="preserve">F1 </w:t>
      </w:r>
      <w:r w:rsidRPr="001F6B73">
        <w:rPr>
          <w:rFonts w:hint="eastAsia"/>
          <w:sz w:val="22"/>
          <w:szCs w:val="22"/>
        </w:rPr>
        <w:t xml:space="preserve">of </w:t>
      </w:r>
      <w:r w:rsidRPr="001F6B73">
        <w:rPr>
          <w:sz w:val="22"/>
          <w:szCs w:val="22"/>
        </w:rPr>
        <w:t>UTD1000L</w:t>
      </w:r>
      <w:r w:rsidRPr="001F6B73">
        <w:rPr>
          <w:rFonts w:hint="eastAsia"/>
          <w:sz w:val="22"/>
          <w:szCs w:val="22"/>
        </w:rPr>
        <w:t xml:space="preserve"> to select between </w:t>
      </w:r>
      <w:r w:rsidRPr="001F6B73">
        <w:rPr>
          <w:sz w:val="22"/>
          <w:szCs w:val="22"/>
        </w:rPr>
        <w:t>REFA</w:t>
      </w:r>
      <w:r w:rsidRPr="001F6B73">
        <w:rPr>
          <w:rFonts w:hint="eastAsia"/>
          <w:sz w:val="22"/>
          <w:szCs w:val="22"/>
        </w:rPr>
        <w:t xml:space="preserve"> or </w:t>
      </w:r>
      <w:r w:rsidRPr="001F6B73">
        <w:rPr>
          <w:sz w:val="22"/>
          <w:szCs w:val="22"/>
        </w:rPr>
        <w:t>REFB</w:t>
      </w:r>
      <w:r w:rsidRPr="001F6B73">
        <w:rPr>
          <w:rFonts w:hint="eastAsia"/>
          <w:sz w:val="22"/>
          <w:szCs w:val="22"/>
        </w:rPr>
        <w:t xml:space="preserve">; </w:t>
      </w:r>
    </w:p>
    <w:p w:rsidR="004D5DD7" w:rsidRPr="001F6B73" w:rsidRDefault="004D5DD7" w:rsidP="004B66A3">
      <w:pPr>
        <w:autoSpaceDE w:val="0"/>
        <w:autoSpaceDN w:val="0"/>
        <w:adjustRightInd w:val="0"/>
        <w:ind w:firstLineChars="356" w:firstLine="783"/>
        <w:rPr>
          <w:sz w:val="22"/>
          <w:szCs w:val="22"/>
        </w:rPr>
      </w:pPr>
      <w:r w:rsidRPr="001F6B73">
        <w:rPr>
          <w:sz w:val="22"/>
          <w:szCs w:val="22"/>
        </w:rPr>
        <w:t>9.</w:t>
      </w:r>
      <w:r w:rsidRPr="001F6B73">
        <w:rPr>
          <w:rFonts w:hint="eastAsia"/>
          <w:sz w:val="22"/>
          <w:szCs w:val="22"/>
        </w:rPr>
        <w:t xml:space="preserve"> Press</w:t>
      </w:r>
      <w:r w:rsidRPr="001F6B73">
        <w:rPr>
          <w:sz w:val="22"/>
          <w:szCs w:val="22"/>
        </w:rPr>
        <w:t xml:space="preserve"> </w:t>
      </w:r>
      <w:r w:rsidRPr="001F6B73">
        <w:rPr>
          <w:rFonts w:hint="eastAsia"/>
          <w:sz w:val="22"/>
          <w:szCs w:val="22"/>
          <w:bdr w:val="single" w:sz="4" w:space="0" w:color="auto"/>
        </w:rPr>
        <w:t>Left &amp;Right</w:t>
      </w:r>
      <w:r w:rsidRPr="001F6B73">
        <w:rPr>
          <w:rFonts w:hint="eastAsia"/>
          <w:sz w:val="22"/>
          <w:szCs w:val="22"/>
        </w:rPr>
        <w:t xml:space="preserve"> arrow buttons to set Location to </w:t>
      </w:r>
      <w:r w:rsidRPr="001F6B73">
        <w:rPr>
          <w:sz w:val="22"/>
          <w:szCs w:val="22"/>
          <w:shd w:val="pct15" w:color="auto" w:fill="FFFFFF"/>
        </w:rPr>
        <w:t>1</w:t>
      </w:r>
      <w:r w:rsidRPr="001F6B73">
        <w:rPr>
          <w:rFonts w:hint="eastAsia"/>
          <w:sz w:val="22"/>
          <w:szCs w:val="22"/>
        </w:rPr>
        <w:t>;</w:t>
      </w:r>
    </w:p>
    <w:p w:rsidR="004D5DD7" w:rsidRPr="001F6B73" w:rsidRDefault="004D5DD7" w:rsidP="004D5DD7">
      <w:pPr>
        <w:autoSpaceDE w:val="0"/>
        <w:autoSpaceDN w:val="0"/>
        <w:adjustRightInd w:val="0"/>
        <w:ind w:left="990" w:hangingChars="450" w:hanging="990"/>
        <w:rPr>
          <w:sz w:val="22"/>
          <w:szCs w:val="22"/>
        </w:rPr>
      </w:pPr>
      <w:r w:rsidRPr="001F6B73">
        <w:rPr>
          <w:sz w:val="22"/>
          <w:szCs w:val="22"/>
        </w:rPr>
        <w:lastRenderedPageBreak/>
        <w:t xml:space="preserve">      10.</w:t>
      </w:r>
      <w:r w:rsidRPr="001F6B73">
        <w:rPr>
          <w:rFonts w:hint="eastAsia"/>
          <w:sz w:val="22"/>
          <w:szCs w:val="22"/>
        </w:rPr>
        <w:t xml:space="preserve"> Press</w:t>
      </w:r>
      <w:r w:rsidRPr="001F6B73">
        <w:rPr>
          <w:sz w:val="22"/>
          <w:szCs w:val="22"/>
        </w:rPr>
        <w:t xml:space="preserve"> </w:t>
      </w:r>
      <w:r w:rsidRPr="001F6B73">
        <w:rPr>
          <w:sz w:val="22"/>
          <w:szCs w:val="22"/>
          <w:bdr w:val="single" w:sz="4" w:space="0" w:color="auto"/>
        </w:rPr>
        <w:t>F3</w:t>
      </w:r>
      <w:r w:rsidRPr="001F6B73">
        <w:rPr>
          <w:sz w:val="22"/>
          <w:szCs w:val="22"/>
        </w:rPr>
        <w:t xml:space="preserve"> </w:t>
      </w:r>
      <w:r w:rsidRPr="001F6B73">
        <w:rPr>
          <w:rFonts w:hint="eastAsia"/>
          <w:sz w:val="22"/>
          <w:szCs w:val="22"/>
        </w:rPr>
        <w:t xml:space="preserve">to recall, </w:t>
      </w:r>
      <w:r w:rsidRPr="001F6B73">
        <w:rPr>
          <w:sz w:val="22"/>
          <w:szCs w:val="22"/>
        </w:rPr>
        <w:t>“</w:t>
      </w:r>
      <w:r w:rsidRPr="001F6B73">
        <w:rPr>
          <w:b/>
          <w:sz w:val="22"/>
          <w:szCs w:val="22"/>
        </w:rPr>
        <w:t>Load Success</w:t>
      </w:r>
      <w:r w:rsidRPr="001F6B73">
        <w:rPr>
          <w:sz w:val="22"/>
          <w:szCs w:val="22"/>
        </w:rPr>
        <w:t>”</w:t>
      </w:r>
      <w:r w:rsidRPr="001F6B73">
        <w:rPr>
          <w:rFonts w:hint="eastAsia"/>
          <w:b/>
          <w:sz w:val="22"/>
          <w:szCs w:val="22"/>
        </w:rPr>
        <w:t xml:space="preserve"> </w:t>
      </w:r>
      <w:r w:rsidRPr="001F6B73">
        <w:rPr>
          <w:rFonts w:hint="eastAsia"/>
          <w:sz w:val="22"/>
          <w:szCs w:val="22"/>
        </w:rPr>
        <w:t>will show to indicate the waveform has been successfully displayed on the screen too;</w:t>
      </w:r>
    </w:p>
    <w:p w:rsidR="004D5DD7" w:rsidRPr="001F6B73" w:rsidRDefault="004D5DD7" w:rsidP="004D5DD7">
      <w:pPr>
        <w:autoSpaceDE w:val="0"/>
        <w:autoSpaceDN w:val="0"/>
        <w:adjustRightInd w:val="0"/>
        <w:ind w:firstLineChars="100" w:firstLine="220"/>
        <w:rPr>
          <w:sz w:val="22"/>
          <w:szCs w:val="22"/>
        </w:rPr>
      </w:pPr>
      <w:r w:rsidRPr="001F6B73">
        <w:rPr>
          <w:sz w:val="22"/>
          <w:szCs w:val="22"/>
        </w:rPr>
        <w:t xml:space="preserve">    11. Press </w:t>
      </w:r>
      <w:r w:rsidRPr="001F6B73">
        <w:rPr>
          <w:sz w:val="22"/>
          <w:szCs w:val="22"/>
          <w:bdr w:val="single" w:sz="4" w:space="0" w:color="auto"/>
        </w:rPr>
        <w:t>F4</w:t>
      </w:r>
      <w:r w:rsidRPr="001F6B73">
        <w:rPr>
          <w:sz w:val="22"/>
          <w:szCs w:val="22"/>
        </w:rPr>
        <w:t xml:space="preserve"> </w:t>
      </w:r>
      <w:r w:rsidRPr="001F6B73">
        <w:rPr>
          <w:rFonts w:hint="eastAsia"/>
          <w:sz w:val="22"/>
          <w:szCs w:val="22"/>
        </w:rPr>
        <w:t>to turn off the current reference waveform.</w:t>
      </w:r>
    </w:p>
    <w:p w:rsidR="004D5DD7" w:rsidRPr="001F6B73" w:rsidRDefault="004D5DD7" w:rsidP="004D5DD7">
      <w:pPr>
        <w:autoSpaceDE w:val="0"/>
        <w:autoSpaceDN w:val="0"/>
        <w:adjustRightInd w:val="0"/>
        <w:rPr>
          <w:sz w:val="22"/>
          <w:szCs w:val="22"/>
        </w:rPr>
      </w:pPr>
    </w:p>
    <w:p w:rsidR="004D5DD7" w:rsidRPr="001F6B73" w:rsidRDefault="004D5DD7" w:rsidP="00D52BF8">
      <w:pPr>
        <w:pStyle w:val="2"/>
      </w:pPr>
      <w:bookmarkStart w:id="104" w:name="_Toc8915630"/>
      <w:r w:rsidRPr="001F6B73">
        <w:t xml:space="preserve">6.9 </w:t>
      </w:r>
      <w:r w:rsidRPr="001F6B73">
        <w:rPr>
          <w:rFonts w:hint="eastAsia"/>
        </w:rPr>
        <w:t>Making Cursor Measurements</w:t>
      </w:r>
      <w:bookmarkEnd w:id="104"/>
    </w:p>
    <w:p w:rsidR="004D5DD7" w:rsidRPr="001F6B73" w:rsidRDefault="004D5DD7" w:rsidP="004D5DD7">
      <w:pPr>
        <w:autoSpaceDE w:val="0"/>
        <w:autoSpaceDN w:val="0"/>
        <w:adjustRightInd w:val="0"/>
        <w:rPr>
          <w:sz w:val="22"/>
          <w:szCs w:val="22"/>
        </w:rPr>
      </w:pPr>
      <w:r w:rsidRPr="001F6B73">
        <w:rPr>
          <w:rFonts w:hint="eastAsia"/>
          <w:sz w:val="22"/>
          <w:szCs w:val="22"/>
        </w:rPr>
        <w:t xml:space="preserve">To make cursor measurements, do the following: </w:t>
      </w:r>
    </w:p>
    <w:p w:rsidR="004D5DD7" w:rsidRPr="001F6B73" w:rsidRDefault="004D5DD7" w:rsidP="004D5DD7">
      <w:pPr>
        <w:autoSpaceDE w:val="0"/>
        <w:autoSpaceDN w:val="0"/>
        <w:adjustRightInd w:val="0"/>
        <w:ind w:leftChars="86" w:left="206" w:firstLineChars="100" w:firstLine="220"/>
        <w:rPr>
          <w:sz w:val="22"/>
          <w:szCs w:val="22"/>
        </w:rPr>
      </w:pPr>
      <w:r w:rsidRPr="001F6B73">
        <w:rPr>
          <w:sz w:val="22"/>
          <w:szCs w:val="22"/>
        </w:rPr>
        <w:t>1.</w:t>
      </w:r>
      <w:r w:rsidRPr="001F6B73">
        <w:rPr>
          <w:rFonts w:hint="eastAsia"/>
          <w:sz w:val="22"/>
          <w:szCs w:val="22"/>
        </w:rPr>
        <w:t xml:space="preserve"> Press</w:t>
      </w:r>
      <w:r w:rsidRPr="001F6B73">
        <w:rPr>
          <w:sz w:val="22"/>
          <w:szCs w:val="22"/>
        </w:rPr>
        <w:t xml:space="preserve"> </w:t>
      </w:r>
      <w:r w:rsidRPr="001F6B73">
        <w:rPr>
          <w:color w:val="000000"/>
          <w:sz w:val="22"/>
          <w:szCs w:val="22"/>
          <w:bdr w:val="single" w:sz="4" w:space="0" w:color="auto"/>
        </w:rPr>
        <w:t>SHIFT</w:t>
      </w:r>
      <w:r w:rsidRPr="001F6B73">
        <w:rPr>
          <w:sz w:val="22"/>
          <w:szCs w:val="22"/>
        </w:rPr>
        <w:t xml:space="preserve"> and shift icon shows </w:t>
      </w:r>
      <w:r w:rsidRPr="001F6B73">
        <w:rPr>
          <w:rFonts w:hint="eastAsia"/>
          <w:sz w:val="22"/>
          <w:szCs w:val="22"/>
        </w:rPr>
        <w:t>on upper right part of display.</w:t>
      </w:r>
      <w:r w:rsidRPr="001F6B73">
        <w:rPr>
          <w:sz w:val="22"/>
          <w:szCs w:val="22"/>
        </w:rPr>
        <w:t xml:space="preserve"> </w:t>
      </w:r>
    </w:p>
    <w:p w:rsidR="004D5DD7" w:rsidRPr="001F6B73" w:rsidRDefault="004D5DD7" w:rsidP="004D5DD7">
      <w:pPr>
        <w:autoSpaceDE w:val="0"/>
        <w:autoSpaceDN w:val="0"/>
        <w:adjustRightInd w:val="0"/>
        <w:ind w:left="360"/>
        <w:rPr>
          <w:sz w:val="22"/>
          <w:szCs w:val="22"/>
        </w:rPr>
      </w:pPr>
      <w:r w:rsidRPr="001F6B73">
        <w:rPr>
          <w:sz w:val="22"/>
          <w:szCs w:val="22"/>
        </w:rPr>
        <w:t>2.</w:t>
      </w:r>
      <w:r w:rsidRPr="001F6B73">
        <w:rPr>
          <w:rFonts w:hint="eastAsia"/>
          <w:sz w:val="22"/>
          <w:szCs w:val="22"/>
        </w:rPr>
        <w:t xml:space="preserve"> Press</w:t>
      </w:r>
      <w:r w:rsidRPr="001F6B73">
        <w:rPr>
          <w:sz w:val="22"/>
          <w:szCs w:val="22"/>
        </w:rPr>
        <w:t xml:space="preserve"> </w:t>
      </w:r>
      <w:r w:rsidRPr="001F6B73">
        <w:rPr>
          <w:color w:val="000000"/>
          <w:sz w:val="22"/>
          <w:szCs w:val="22"/>
          <w:bdr w:val="single" w:sz="4" w:space="0" w:color="auto"/>
        </w:rPr>
        <w:t>CURSOR</w:t>
      </w:r>
      <w:r w:rsidRPr="001F6B73">
        <w:rPr>
          <w:rFonts w:hint="eastAsia"/>
          <w:sz w:val="22"/>
          <w:szCs w:val="22"/>
        </w:rPr>
        <w:t xml:space="preserve"> to access cursor menu;</w:t>
      </w:r>
    </w:p>
    <w:p w:rsidR="004D5DD7" w:rsidRPr="00576B42" w:rsidRDefault="004D5DD7" w:rsidP="004D5DD7">
      <w:pPr>
        <w:autoSpaceDE w:val="0"/>
        <w:autoSpaceDN w:val="0"/>
        <w:adjustRightInd w:val="0"/>
        <w:ind w:leftChars="171" w:left="630" w:hangingChars="100" w:hanging="220"/>
        <w:rPr>
          <w:sz w:val="22"/>
          <w:szCs w:val="22"/>
        </w:rPr>
      </w:pPr>
      <w:r w:rsidRPr="001F6B73">
        <w:rPr>
          <w:sz w:val="22"/>
          <w:szCs w:val="22"/>
        </w:rPr>
        <w:t xml:space="preserve">3. </w:t>
      </w:r>
      <w:r w:rsidRPr="001F6B73">
        <w:rPr>
          <w:rFonts w:hint="eastAsia"/>
          <w:sz w:val="22"/>
          <w:szCs w:val="22"/>
        </w:rPr>
        <w:t>Press</w:t>
      </w:r>
      <w:r w:rsidRPr="001F6B73">
        <w:rPr>
          <w:sz w:val="22"/>
          <w:szCs w:val="22"/>
          <w:bdr w:val="single" w:sz="4" w:space="0" w:color="auto"/>
        </w:rPr>
        <w:t xml:space="preserve"> F2</w:t>
      </w:r>
      <w:r w:rsidRPr="001F6B73">
        <w:rPr>
          <w:rFonts w:hint="eastAsia"/>
          <w:sz w:val="22"/>
          <w:szCs w:val="22"/>
          <w:bdr w:val="single" w:sz="4" w:space="0" w:color="auto"/>
        </w:rPr>
        <w:t xml:space="preserve"> </w:t>
      </w:r>
      <w:r w:rsidRPr="001F6B73">
        <w:rPr>
          <w:rFonts w:hint="eastAsia"/>
          <w:sz w:val="22"/>
          <w:szCs w:val="22"/>
        </w:rPr>
        <w:t xml:space="preserve">of </w:t>
      </w:r>
      <w:r w:rsidRPr="001F6B73">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1F6B73">
          <w:rPr>
            <w:sz w:val="22"/>
            <w:szCs w:val="22"/>
          </w:rPr>
          <w:t>1000DL</w:t>
        </w:r>
      </w:smartTag>
      <w:r w:rsidRPr="001F6B73">
        <w:rPr>
          <w:rFonts w:hint="eastAsia"/>
          <w:sz w:val="22"/>
          <w:szCs w:val="22"/>
        </w:rPr>
        <w:t xml:space="preserve"> to choose the chann</w:t>
      </w:r>
      <w:r w:rsidRPr="00576B42">
        <w:rPr>
          <w:rFonts w:hint="eastAsia"/>
          <w:sz w:val="22"/>
          <w:szCs w:val="22"/>
        </w:rPr>
        <w:t xml:space="preserve">el for cursor </w:t>
      </w:r>
      <w:r w:rsidRPr="00576B42">
        <w:rPr>
          <w:sz w:val="22"/>
          <w:szCs w:val="22"/>
        </w:rPr>
        <w:t>measurement (</w:t>
      </w:r>
      <w:r w:rsidRPr="00576B42">
        <w:rPr>
          <w:rFonts w:hint="eastAsia"/>
          <w:sz w:val="22"/>
          <w:szCs w:val="22"/>
        </w:rPr>
        <w:t xml:space="preserve">No selection for UTD1000CL, it defaults at CH1) </w:t>
      </w:r>
    </w:p>
    <w:p w:rsidR="004D5DD7" w:rsidRPr="00576B42" w:rsidRDefault="004D5DD7" w:rsidP="004D5DD7">
      <w:pPr>
        <w:autoSpaceDE w:val="0"/>
        <w:autoSpaceDN w:val="0"/>
        <w:adjustRightInd w:val="0"/>
        <w:ind w:left="360"/>
        <w:rPr>
          <w:sz w:val="22"/>
          <w:szCs w:val="22"/>
        </w:rPr>
      </w:pPr>
      <w:r w:rsidRPr="00576B42">
        <w:rPr>
          <w:sz w:val="22"/>
          <w:szCs w:val="22"/>
        </w:rPr>
        <w:t>4.</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 xml:space="preserve">to set up measuring type. </w:t>
      </w:r>
    </w:p>
    <w:p w:rsidR="004D5DD7" w:rsidRPr="00576B42" w:rsidRDefault="004D5DD7" w:rsidP="004D5DD7">
      <w:pPr>
        <w:autoSpaceDE w:val="0"/>
        <w:autoSpaceDN w:val="0"/>
        <w:adjustRightInd w:val="0"/>
        <w:rPr>
          <w:sz w:val="22"/>
          <w:szCs w:val="22"/>
        </w:rPr>
      </w:pPr>
      <w:r w:rsidRPr="00576B42">
        <w:rPr>
          <w:rFonts w:hint="eastAsia"/>
          <w:sz w:val="22"/>
          <w:szCs w:val="22"/>
        </w:rPr>
        <w:t>There are two options available for measuring Type in cursor menu: Voltage and Time.</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When measuring voltage, use </w:t>
      </w:r>
      <w:r w:rsidRPr="00576B42">
        <w:rPr>
          <w:color w:val="000000"/>
          <w:sz w:val="22"/>
          <w:szCs w:val="22"/>
          <w:bdr w:val="single" w:sz="4" w:space="0" w:color="auto"/>
        </w:rPr>
        <w:t>SELECT</w:t>
      </w:r>
      <w:r w:rsidRPr="00576B42">
        <w:rPr>
          <w:rFonts w:hint="eastAsia"/>
          <w:sz w:val="22"/>
          <w:szCs w:val="22"/>
        </w:rPr>
        <w:t xml:space="preserve"> and arrow buttons to adjust the locations of two cursors in order to measure </w:t>
      </w:r>
      <w:r w:rsidRPr="00576B42">
        <w:rPr>
          <w:sz w:val="22"/>
          <w:szCs w:val="22"/>
        </w:rPr>
        <w:t>ΔV</w:t>
      </w:r>
      <w:r w:rsidRPr="00576B42">
        <w:rPr>
          <w:rFonts w:hint="eastAsia"/>
          <w:sz w:val="22"/>
          <w:szCs w:val="22"/>
        </w:rPr>
        <w:t xml:space="preserve"> parameter, do the same with </w:t>
      </w:r>
      <w:proofErr w:type="spellStart"/>
      <w:r w:rsidRPr="00576B42">
        <w:rPr>
          <w:sz w:val="22"/>
          <w:szCs w:val="22"/>
        </w:rPr>
        <w:t>Δt</w:t>
      </w:r>
      <w:proofErr w:type="spellEnd"/>
      <w:r w:rsidRPr="00576B42">
        <w:rPr>
          <w:rFonts w:hint="eastAsia"/>
          <w:sz w:val="22"/>
          <w:szCs w:val="22"/>
        </w:rPr>
        <w:t xml:space="preserve"> measurement.</w:t>
      </w:r>
    </w:p>
    <w:p w:rsidR="004D5DD7" w:rsidRPr="00576B42" w:rsidRDefault="004D5DD7" w:rsidP="004D5DD7">
      <w:pPr>
        <w:autoSpaceDE w:val="0"/>
        <w:autoSpaceDN w:val="0"/>
        <w:adjustRightInd w:val="0"/>
        <w:rPr>
          <w:sz w:val="22"/>
          <w:szCs w:val="22"/>
        </w:rPr>
      </w:pPr>
      <w:r w:rsidRPr="00576B42">
        <w:rPr>
          <w:rFonts w:hint="eastAsia"/>
          <w:b/>
          <w:sz w:val="22"/>
          <w:szCs w:val="22"/>
        </w:rPr>
        <w:t>Voltage/Time Measurement Tips</w:t>
      </w:r>
      <w:r w:rsidRPr="00576B42">
        <w:rPr>
          <w:rFonts w:hint="eastAsia"/>
          <w:sz w:val="22"/>
          <w:szCs w:val="22"/>
        </w:rPr>
        <w:t>: Cursor 1 and Cursor 2 shows simultaneously on the screen, use arrow buttons to remove the cursors and press</w:t>
      </w:r>
      <w:r w:rsidRPr="00576B42">
        <w:rPr>
          <w:color w:val="000000"/>
          <w:sz w:val="22"/>
          <w:szCs w:val="22"/>
          <w:bdr w:val="single" w:sz="4" w:space="0" w:color="auto"/>
        </w:rPr>
        <w:t xml:space="preserve"> SELECT</w:t>
      </w:r>
      <w:r w:rsidRPr="00576B42">
        <w:rPr>
          <w:rFonts w:hint="eastAsia"/>
          <w:sz w:val="22"/>
          <w:szCs w:val="22"/>
        </w:rPr>
        <w:t xml:space="preserve"> to choose and adjust the desired one. Displayed readout is the voltage or time between two cursors.</w:t>
      </w:r>
    </w:p>
    <w:p w:rsidR="004D5DD7" w:rsidRPr="00576B42" w:rsidRDefault="004D5DD7" w:rsidP="004D5DD7">
      <w:pPr>
        <w:autoSpaceDE w:val="0"/>
        <w:autoSpaceDN w:val="0"/>
        <w:adjustRightInd w:val="0"/>
        <w:rPr>
          <w:sz w:val="22"/>
          <w:szCs w:val="22"/>
        </w:rPr>
      </w:pPr>
      <w:r w:rsidRPr="00576B42">
        <w:rPr>
          <w:rFonts w:hint="eastAsia"/>
          <w:sz w:val="22"/>
          <w:szCs w:val="22"/>
        </w:rPr>
        <w:t>When the cursor function turns on, measuring values can be automatically shown on upper left corner of the display.</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881755" cy="3140075"/>
            <wp:effectExtent l="0" t="0" r="4445"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1755" cy="314007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 xml:space="preserve">6-28 </w:t>
      </w:r>
      <w:r w:rsidRPr="00576B42">
        <w:rPr>
          <w:rFonts w:hint="eastAsia"/>
          <w:sz w:val="22"/>
          <w:szCs w:val="22"/>
        </w:rPr>
        <w:t xml:space="preserve">Cursor Menu for Time Measurement </w:t>
      </w:r>
    </w:p>
    <w:p w:rsidR="004D5DD7" w:rsidRPr="00576B42" w:rsidRDefault="004D5DD7" w:rsidP="004D5DD7">
      <w:pPr>
        <w:autoSpaceDE w:val="0"/>
        <w:autoSpaceDN w:val="0"/>
        <w:adjustRightInd w:val="0"/>
        <w:rPr>
          <w:sz w:val="22"/>
          <w:szCs w:val="22"/>
        </w:rPr>
      </w:pPr>
      <w:r w:rsidRPr="00576B42">
        <w:rPr>
          <w:rFonts w:hint="eastAsia"/>
          <w:color w:val="000000"/>
          <w:sz w:val="22"/>
          <w:szCs w:val="22"/>
        </w:rPr>
        <w:t xml:space="preserve">Table </w:t>
      </w:r>
      <w:r w:rsidRPr="00576B42">
        <w:rPr>
          <w:color w:val="000000"/>
          <w:sz w:val="22"/>
          <w:szCs w:val="22"/>
        </w:rPr>
        <w:t>6-15</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980"/>
        <w:gridCol w:w="5040"/>
      </w:tblGrid>
      <w:tr w:rsidR="004D5DD7" w:rsidRPr="00576B42" w:rsidTr="009E228F">
        <w:trPr>
          <w:trHeight w:val="270"/>
        </w:trPr>
        <w:tc>
          <w:tcPr>
            <w:tcW w:w="144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Menu</w:t>
            </w:r>
          </w:p>
        </w:tc>
        <w:tc>
          <w:tcPr>
            <w:tcW w:w="198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Settings</w:t>
            </w:r>
          </w:p>
        </w:tc>
        <w:tc>
          <w:tcPr>
            <w:tcW w:w="504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Description</w:t>
            </w:r>
          </w:p>
        </w:tc>
      </w:tr>
      <w:tr w:rsidR="004D5DD7" w:rsidRPr="00576B42" w:rsidTr="009E228F">
        <w:trPr>
          <w:trHeight w:val="255"/>
        </w:trPr>
        <w:tc>
          <w:tcPr>
            <w:tcW w:w="14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Type</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Time</w:t>
            </w:r>
          </w:p>
        </w:tc>
        <w:tc>
          <w:tcPr>
            <w:tcW w:w="50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Use the cursor to measure the time</w:t>
            </w:r>
          </w:p>
        </w:tc>
      </w:tr>
      <w:tr w:rsidR="004D5DD7" w:rsidRPr="00576B42" w:rsidTr="009E228F">
        <w:trPr>
          <w:trHeight w:val="240"/>
        </w:trPr>
        <w:tc>
          <w:tcPr>
            <w:tcW w:w="14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Mode</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Independent</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Tracking</w:t>
            </w:r>
          </w:p>
        </w:tc>
        <w:tc>
          <w:tcPr>
            <w:tcW w:w="50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Move each cursor independently</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 xml:space="preserve">Move two cursors simultaneously and keep </w:t>
            </w:r>
            <w:proofErr w:type="spellStart"/>
            <w:r w:rsidRPr="00576B42">
              <w:rPr>
                <w:color w:val="000000"/>
                <w:sz w:val="22"/>
                <w:szCs w:val="22"/>
              </w:rPr>
              <w:t>Δt</w:t>
            </w:r>
            <w:proofErr w:type="spellEnd"/>
            <w:r w:rsidRPr="00576B42">
              <w:rPr>
                <w:rFonts w:hint="eastAsia"/>
                <w:color w:val="000000"/>
                <w:sz w:val="22"/>
                <w:szCs w:val="22"/>
              </w:rPr>
              <w:t xml:space="preserve"> unchanged</w:t>
            </w:r>
          </w:p>
        </w:tc>
      </w:tr>
      <w:tr w:rsidR="004D5DD7" w:rsidRPr="00576B42" w:rsidTr="009E228F">
        <w:trPr>
          <w:trHeight w:val="375"/>
        </w:trPr>
        <w:tc>
          <w:tcPr>
            <w:tcW w:w="14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Vertical Unit</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Sec</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Hz</w:t>
            </w:r>
          </w:p>
        </w:tc>
        <w:tc>
          <w:tcPr>
            <w:tcW w:w="50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measurement parameter is time</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 xml:space="preserve">measurement </w:t>
            </w:r>
            <w:r w:rsidRPr="00576B42">
              <w:rPr>
                <w:color w:val="000000"/>
                <w:sz w:val="22"/>
                <w:szCs w:val="22"/>
              </w:rPr>
              <w:t>parameter</w:t>
            </w:r>
            <w:r w:rsidRPr="00576B42">
              <w:rPr>
                <w:rFonts w:hint="eastAsia"/>
                <w:color w:val="000000"/>
                <w:sz w:val="22"/>
                <w:szCs w:val="22"/>
              </w:rPr>
              <w:t xml:space="preserve"> is frequency</w:t>
            </w:r>
          </w:p>
        </w:tc>
      </w:tr>
      <w:tr w:rsidR="004D5DD7" w:rsidRPr="00576B42" w:rsidTr="009E228F">
        <w:trPr>
          <w:trHeight w:val="70"/>
        </w:trPr>
        <w:tc>
          <w:tcPr>
            <w:tcW w:w="1440" w:type="dxa"/>
          </w:tcPr>
          <w:p w:rsidR="004D5DD7" w:rsidRPr="00576B42" w:rsidRDefault="004D5DD7" w:rsidP="009E228F">
            <w:pPr>
              <w:autoSpaceDE w:val="0"/>
              <w:autoSpaceDN w:val="0"/>
              <w:adjustRightInd w:val="0"/>
              <w:rPr>
                <w:color w:val="000000"/>
                <w:sz w:val="22"/>
                <w:szCs w:val="22"/>
              </w:rPr>
            </w:pPr>
            <w:proofErr w:type="spellStart"/>
            <w:r w:rsidRPr="00576B42">
              <w:rPr>
                <w:rFonts w:hint="eastAsia"/>
                <w:color w:val="000000"/>
                <w:sz w:val="22"/>
                <w:szCs w:val="22"/>
              </w:rPr>
              <w:t>Func</w:t>
            </w:r>
            <w:proofErr w:type="spellEnd"/>
            <w:r w:rsidRPr="00576B42">
              <w:rPr>
                <w:rFonts w:hint="eastAsia"/>
                <w:color w:val="000000"/>
                <w:sz w:val="22"/>
                <w:szCs w:val="22"/>
              </w:rPr>
              <w:t xml:space="preserve"> Switch</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Channel</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lastRenderedPageBreak/>
              <w:t>Trigger</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Cursor</w:t>
            </w:r>
          </w:p>
        </w:tc>
        <w:tc>
          <w:tcPr>
            <w:tcW w:w="5040" w:type="dxa"/>
          </w:tcPr>
          <w:p w:rsidR="004D5DD7" w:rsidRPr="00576B42" w:rsidRDefault="004D5DD7" w:rsidP="009E228F">
            <w:pPr>
              <w:autoSpaceDE w:val="0"/>
              <w:autoSpaceDN w:val="0"/>
              <w:adjustRightInd w:val="0"/>
              <w:rPr>
                <w:color w:val="000000"/>
                <w:sz w:val="22"/>
                <w:szCs w:val="22"/>
              </w:rPr>
            </w:pPr>
            <w:bookmarkStart w:id="105" w:name="OLE_LINK9"/>
            <w:r w:rsidRPr="00576B42">
              <w:rPr>
                <w:rFonts w:hint="eastAsia"/>
                <w:color w:val="000000"/>
                <w:sz w:val="22"/>
                <w:szCs w:val="22"/>
              </w:rPr>
              <w:lastRenderedPageBreak/>
              <w:t xml:space="preserve">Use arrow buttons to set the target to channel </w:t>
            </w:r>
            <w:r w:rsidRPr="00576B42">
              <w:rPr>
                <w:rFonts w:hint="eastAsia"/>
                <w:color w:val="000000"/>
                <w:sz w:val="22"/>
                <w:szCs w:val="22"/>
              </w:rPr>
              <w:lastRenderedPageBreak/>
              <w:t>waveform;</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Use arrow buttons to set the target to trigger level;</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 xml:space="preserve">Use arrow buttons to set the target to the cursors, press </w:t>
            </w:r>
            <w:r w:rsidRPr="00576B42">
              <w:rPr>
                <w:color w:val="000000"/>
                <w:sz w:val="22"/>
                <w:szCs w:val="22"/>
                <w:bdr w:val="single" w:sz="4" w:space="0" w:color="auto"/>
              </w:rPr>
              <w:t>SELECT</w:t>
            </w:r>
            <w:r w:rsidRPr="00576B42">
              <w:rPr>
                <w:color w:val="000000"/>
                <w:sz w:val="22"/>
                <w:szCs w:val="22"/>
              </w:rPr>
              <w:t xml:space="preserve"> </w:t>
            </w:r>
            <w:r w:rsidRPr="00576B42">
              <w:rPr>
                <w:rFonts w:hint="eastAsia"/>
                <w:color w:val="000000"/>
                <w:sz w:val="22"/>
                <w:szCs w:val="22"/>
              </w:rPr>
              <w:t xml:space="preserve">to </w:t>
            </w:r>
            <w:r w:rsidRPr="00576B42">
              <w:rPr>
                <w:color w:val="000000"/>
                <w:sz w:val="22"/>
                <w:szCs w:val="22"/>
              </w:rPr>
              <w:t>select between Cursor 1 and Cursor 2</w:t>
            </w:r>
            <w:r w:rsidRPr="00576B42">
              <w:rPr>
                <w:rFonts w:hint="eastAsia"/>
                <w:color w:val="000000"/>
                <w:sz w:val="22"/>
                <w:szCs w:val="22"/>
              </w:rPr>
              <w:t>.</w:t>
            </w:r>
            <w:bookmarkEnd w:id="105"/>
          </w:p>
        </w:tc>
      </w:tr>
    </w:tbl>
    <w:p w:rsidR="004D5DD7" w:rsidRPr="00576B42" w:rsidRDefault="004D5DD7" w:rsidP="004D5DD7">
      <w:pPr>
        <w:autoSpaceDE w:val="0"/>
        <w:autoSpaceDN w:val="0"/>
        <w:adjustRightInd w:val="0"/>
        <w:jc w:val="center"/>
        <w:rPr>
          <w:color w:val="000000"/>
          <w:sz w:val="22"/>
          <w:szCs w:val="22"/>
        </w:rPr>
      </w:pPr>
      <w:r>
        <w:rPr>
          <w:noProof/>
          <w:color w:val="000000"/>
          <w:sz w:val="22"/>
          <w:szCs w:val="22"/>
        </w:rPr>
        <w:lastRenderedPageBreak/>
        <w:drawing>
          <wp:inline distT="0" distB="0" distL="0" distR="0">
            <wp:extent cx="4227195" cy="3424555"/>
            <wp:effectExtent l="0" t="0" r="1905" b="444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27195" cy="342455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color w:val="000000"/>
          <w:sz w:val="22"/>
          <w:szCs w:val="22"/>
        </w:rPr>
      </w:pPr>
      <w:r w:rsidRPr="00576B42">
        <w:rPr>
          <w:rFonts w:hint="eastAsia"/>
          <w:color w:val="000000"/>
          <w:sz w:val="22"/>
          <w:szCs w:val="22"/>
        </w:rPr>
        <w:t xml:space="preserve">Figure </w:t>
      </w:r>
      <w:r w:rsidRPr="00576B42">
        <w:rPr>
          <w:color w:val="000000"/>
          <w:sz w:val="22"/>
          <w:szCs w:val="22"/>
        </w:rPr>
        <w:t xml:space="preserve">6-29 </w:t>
      </w:r>
      <w:r w:rsidRPr="00576B42">
        <w:rPr>
          <w:rFonts w:hint="eastAsia"/>
          <w:color w:val="000000"/>
          <w:sz w:val="22"/>
          <w:szCs w:val="22"/>
        </w:rPr>
        <w:t xml:space="preserve">Cursor Menu for Voltage Measurement </w:t>
      </w:r>
    </w:p>
    <w:p w:rsidR="004D5DD7" w:rsidRPr="00576B42" w:rsidRDefault="004D5DD7" w:rsidP="004D5DD7">
      <w:pPr>
        <w:autoSpaceDE w:val="0"/>
        <w:autoSpaceDN w:val="0"/>
        <w:adjustRightInd w:val="0"/>
        <w:rPr>
          <w:sz w:val="22"/>
          <w:szCs w:val="22"/>
        </w:rPr>
      </w:pPr>
      <w:r w:rsidRPr="00576B42">
        <w:rPr>
          <w:rFonts w:hint="eastAsia"/>
          <w:color w:val="000000"/>
          <w:sz w:val="22"/>
          <w:szCs w:val="22"/>
        </w:rPr>
        <w:t xml:space="preserve">Table </w:t>
      </w:r>
      <w:r w:rsidRPr="00576B42">
        <w:rPr>
          <w:color w:val="000000"/>
          <w:sz w:val="22"/>
          <w:szCs w:val="22"/>
        </w:rPr>
        <w:t>6-16</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980"/>
        <w:gridCol w:w="5040"/>
      </w:tblGrid>
      <w:tr w:rsidR="004D5DD7" w:rsidRPr="00576B42" w:rsidTr="009E228F">
        <w:trPr>
          <w:trHeight w:val="225"/>
        </w:trPr>
        <w:tc>
          <w:tcPr>
            <w:tcW w:w="144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Menu</w:t>
            </w:r>
          </w:p>
        </w:tc>
        <w:tc>
          <w:tcPr>
            <w:tcW w:w="198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Settings</w:t>
            </w:r>
          </w:p>
        </w:tc>
        <w:tc>
          <w:tcPr>
            <w:tcW w:w="5040"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Description</w:t>
            </w:r>
          </w:p>
        </w:tc>
      </w:tr>
      <w:tr w:rsidR="004D5DD7" w:rsidRPr="00576B42" w:rsidTr="009E228F">
        <w:trPr>
          <w:trHeight w:val="180"/>
        </w:trPr>
        <w:tc>
          <w:tcPr>
            <w:tcW w:w="14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Type</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Voltage</w:t>
            </w:r>
          </w:p>
        </w:tc>
        <w:tc>
          <w:tcPr>
            <w:tcW w:w="50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Use the cursor to measure the voltage</w:t>
            </w:r>
          </w:p>
        </w:tc>
      </w:tr>
      <w:tr w:rsidR="004D5DD7" w:rsidRPr="00576B42" w:rsidTr="009E228F">
        <w:trPr>
          <w:trHeight w:val="645"/>
        </w:trPr>
        <w:tc>
          <w:tcPr>
            <w:tcW w:w="14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Mode</w:t>
            </w:r>
          </w:p>
        </w:tc>
        <w:tc>
          <w:tcPr>
            <w:tcW w:w="198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Independent</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Tracking</w:t>
            </w:r>
          </w:p>
        </w:tc>
        <w:tc>
          <w:tcPr>
            <w:tcW w:w="5040" w:type="dxa"/>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Move each cursor independently</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 xml:space="preserve">Move two cursors simultaneously and keep </w:t>
            </w:r>
            <w:r w:rsidRPr="00576B42">
              <w:rPr>
                <w:color w:val="000000"/>
                <w:sz w:val="22"/>
                <w:szCs w:val="22"/>
              </w:rPr>
              <w:t xml:space="preserve">ΔV </w:t>
            </w:r>
            <w:r w:rsidRPr="00576B42">
              <w:rPr>
                <w:rFonts w:hint="eastAsia"/>
                <w:color w:val="000000"/>
                <w:sz w:val="22"/>
                <w:szCs w:val="22"/>
              </w:rPr>
              <w:t>unchanged</w:t>
            </w:r>
          </w:p>
        </w:tc>
      </w:tr>
      <w:tr w:rsidR="004D5DD7" w:rsidRPr="00576B42" w:rsidTr="009E228F">
        <w:trPr>
          <w:trHeight w:val="300"/>
        </w:trPr>
        <w:tc>
          <w:tcPr>
            <w:tcW w:w="1440" w:type="dxa"/>
            <w:tcBorders>
              <w:bottom w:val="single" w:sz="4" w:space="0" w:color="auto"/>
            </w:tcBorders>
          </w:tcPr>
          <w:p w:rsidR="004D5DD7" w:rsidRPr="00576B42" w:rsidRDefault="004D5DD7" w:rsidP="009E228F">
            <w:pPr>
              <w:autoSpaceDE w:val="0"/>
              <w:autoSpaceDN w:val="0"/>
              <w:adjustRightInd w:val="0"/>
              <w:rPr>
                <w:color w:val="000000"/>
                <w:sz w:val="22"/>
                <w:szCs w:val="22"/>
              </w:rPr>
            </w:pPr>
            <w:proofErr w:type="spellStart"/>
            <w:r w:rsidRPr="00576B42">
              <w:rPr>
                <w:rFonts w:hint="eastAsia"/>
                <w:color w:val="000000"/>
                <w:sz w:val="22"/>
                <w:szCs w:val="22"/>
              </w:rPr>
              <w:t>Func</w:t>
            </w:r>
            <w:proofErr w:type="spellEnd"/>
            <w:r w:rsidRPr="00576B42">
              <w:rPr>
                <w:rFonts w:hint="eastAsia"/>
                <w:color w:val="000000"/>
                <w:sz w:val="22"/>
                <w:szCs w:val="22"/>
              </w:rPr>
              <w:t xml:space="preserve"> Switch</w:t>
            </w:r>
          </w:p>
        </w:tc>
        <w:tc>
          <w:tcPr>
            <w:tcW w:w="1980" w:type="dxa"/>
            <w:tcBorders>
              <w:bottom w:val="single" w:sz="4" w:space="0" w:color="auto"/>
              <w:right w:val="single" w:sz="4" w:space="0" w:color="auto"/>
            </w:tcBorders>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Channel</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Trigger</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Cursor</w:t>
            </w:r>
          </w:p>
        </w:tc>
        <w:tc>
          <w:tcPr>
            <w:tcW w:w="5040" w:type="dxa"/>
            <w:tcBorders>
              <w:left w:val="single" w:sz="4" w:space="0" w:color="auto"/>
              <w:bottom w:val="single" w:sz="4" w:space="0" w:color="auto"/>
              <w:right w:val="single" w:sz="4" w:space="0" w:color="auto"/>
            </w:tcBorders>
          </w:tcPr>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Use arrow buttons to set the target to channel waveform;</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Use arrow buttons to set the target to trigger level;</w:t>
            </w:r>
          </w:p>
          <w:p w:rsidR="004D5DD7" w:rsidRPr="00576B42" w:rsidRDefault="004D5DD7" w:rsidP="009E228F">
            <w:pPr>
              <w:autoSpaceDE w:val="0"/>
              <w:autoSpaceDN w:val="0"/>
              <w:adjustRightInd w:val="0"/>
              <w:rPr>
                <w:color w:val="000000"/>
                <w:sz w:val="22"/>
                <w:szCs w:val="22"/>
              </w:rPr>
            </w:pPr>
            <w:r w:rsidRPr="00576B42">
              <w:rPr>
                <w:rFonts w:hint="eastAsia"/>
                <w:color w:val="000000"/>
                <w:sz w:val="22"/>
                <w:szCs w:val="22"/>
              </w:rPr>
              <w:t xml:space="preserve">Use arrow buttons to set the target to the cursors, press </w:t>
            </w:r>
            <w:r w:rsidRPr="00576B42">
              <w:rPr>
                <w:color w:val="000000"/>
                <w:sz w:val="22"/>
                <w:szCs w:val="22"/>
                <w:bdr w:val="single" w:sz="4" w:space="0" w:color="auto"/>
              </w:rPr>
              <w:t>SELECT</w:t>
            </w:r>
            <w:r w:rsidRPr="00576B42">
              <w:rPr>
                <w:color w:val="000000"/>
                <w:sz w:val="22"/>
                <w:szCs w:val="22"/>
              </w:rPr>
              <w:t xml:space="preserve"> </w:t>
            </w:r>
            <w:r w:rsidRPr="00576B42">
              <w:rPr>
                <w:rFonts w:hint="eastAsia"/>
                <w:color w:val="000000"/>
                <w:sz w:val="22"/>
                <w:szCs w:val="22"/>
              </w:rPr>
              <w:t xml:space="preserve">to </w:t>
            </w:r>
            <w:r w:rsidRPr="00576B42">
              <w:rPr>
                <w:color w:val="000000"/>
                <w:sz w:val="22"/>
                <w:szCs w:val="22"/>
              </w:rPr>
              <w:t>select between Cursor 1 and Cursor 2</w:t>
            </w:r>
            <w:r w:rsidRPr="00576B42">
              <w:rPr>
                <w:rFonts w:hint="eastAsia"/>
                <w:color w:val="000000"/>
                <w:sz w:val="22"/>
                <w:szCs w:val="22"/>
              </w:rPr>
              <w:t>.</w:t>
            </w:r>
          </w:p>
        </w:tc>
      </w:tr>
    </w:tbl>
    <w:p w:rsidR="004D5DD7" w:rsidRPr="00576B42" w:rsidRDefault="004D5DD7" w:rsidP="004D5DD7">
      <w:pPr>
        <w:autoSpaceDE w:val="0"/>
        <w:autoSpaceDN w:val="0"/>
        <w:adjustRightInd w:val="0"/>
        <w:rPr>
          <w:sz w:val="22"/>
          <w:szCs w:val="22"/>
        </w:rPr>
      </w:pPr>
    </w:p>
    <w:p w:rsidR="004D5DD7" w:rsidRPr="00576B42" w:rsidRDefault="004D5DD7" w:rsidP="00D52BF8">
      <w:pPr>
        <w:pStyle w:val="2"/>
      </w:pPr>
      <w:bookmarkStart w:id="106" w:name="_Toc8915631"/>
      <w:r w:rsidRPr="00576B42">
        <w:t>6.10</w:t>
      </w:r>
      <w:r>
        <w:rPr>
          <w:rFonts w:hint="eastAsia"/>
        </w:rPr>
        <w:t xml:space="preserve"> Interface Setup</w:t>
      </w:r>
      <w:bookmarkEnd w:id="106"/>
    </w:p>
    <w:p w:rsidR="004D5DD7" w:rsidRPr="00576B42" w:rsidRDefault="004D5DD7" w:rsidP="004D5DD7">
      <w:pPr>
        <w:autoSpaceDE w:val="0"/>
        <w:autoSpaceDN w:val="0"/>
        <w:adjustRightInd w:val="0"/>
        <w:rPr>
          <w:sz w:val="22"/>
          <w:szCs w:val="22"/>
        </w:rPr>
      </w:pPr>
      <w:r w:rsidRPr="00576B42">
        <w:rPr>
          <w:rFonts w:hint="eastAsia"/>
          <w:color w:val="000000"/>
          <w:sz w:val="22"/>
          <w:szCs w:val="22"/>
        </w:rPr>
        <w:t>To set up the display interface for the Oscilloscope, do the following:</w:t>
      </w:r>
    </w:p>
    <w:p w:rsidR="004D5DD7" w:rsidRPr="00576B42" w:rsidRDefault="004D5DD7" w:rsidP="004D5DD7">
      <w:pPr>
        <w:autoSpaceDE w:val="0"/>
        <w:autoSpaceDN w:val="0"/>
        <w:adjustRightInd w:val="0"/>
        <w:rPr>
          <w:color w:val="000000"/>
          <w:sz w:val="22"/>
          <w:szCs w:val="22"/>
        </w:rPr>
      </w:pPr>
      <w:r w:rsidRPr="00576B42">
        <w:rPr>
          <w:color w:val="000000"/>
          <w:sz w:val="22"/>
          <w:szCs w:val="22"/>
        </w:rPr>
        <w:t>1.</w:t>
      </w:r>
      <w:r w:rsidRPr="00576B42">
        <w:rPr>
          <w:rFonts w:hint="eastAsia"/>
          <w:color w:val="000000"/>
          <w:sz w:val="22"/>
          <w:szCs w:val="22"/>
        </w:rPr>
        <w:t xml:space="preserve"> Press</w:t>
      </w:r>
      <w:r w:rsidRPr="00576B42">
        <w:rPr>
          <w:color w:val="000000"/>
          <w:sz w:val="22"/>
          <w:szCs w:val="22"/>
        </w:rPr>
        <w:t xml:space="preserve"> </w:t>
      </w:r>
      <w:r w:rsidRPr="00576B42">
        <w:rPr>
          <w:color w:val="000000"/>
          <w:sz w:val="22"/>
          <w:szCs w:val="22"/>
          <w:bdr w:val="single" w:sz="4" w:space="0" w:color="auto"/>
        </w:rPr>
        <w:t>SHIFT</w:t>
      </w:r>
      <w:r w:rsidRPr="00576B42">
        <w:rPr>
          <w:color w:val="000000"/>
          <w:sz w:val="22"/>
          <w:szCs w:val="22"/>
        </w:rPr>
        <w:t>,</w:t>
      </w:r>
      <w:r w:rsidRPr="00576B42">
        <w:rPr>
          <w:rFonts w:hint="eastAsia"/>
          <w:color w:val="000000"/>
          <w:sz w:val="22"/>
          <w:szCs w:val="22"/>
        </w:rPr>
        <w:t xml:space="preserve"> shift icon shows on </w:t>
      </w:r>
      <w:proofErr w:type="spellStart"/>
      <w:r w:rsidRPr="00576B42">
        <w:rPr>
          <w:rFonts w:hint="eastAsia"/>
          <w:color w:val="000000"/>
          <w:sz w:val="22"/>
          <w:szCs w:val="22"/>
        </w:rPr>
        <w:t>uppert</w:t>
      </w:r>
      <w:proofErr w:type="spellEnd"/>
      <w:r w:rsidRPr="00576B42">
        <w:rPr>
          <w:rFonts w:hint="eastAsia"/>
          <w:color w:val="000000"/>
          <w:sz w:val="22"/>
          <w:szCs w:val="22"/>
        </w:rPr>
        <w:t xml:space="preserve"> right corner of display.</w:t>
      </w:r>
    </w:p>
    <w:p w:rsidR="004D5DD7" w:rsidRPr="00576B42" w:rsidRDefault="004D5DD7" w:rsidP="004D5DD7">
      <w:pPr>
        <w:autoSpaceDE w:val="0"/>
        <w:autoSpaceDN w:val="0"/>
        <w:adjustRightInd w:val="0"/>
        <w:rPr>
          <w:color w:val="000000"/>
          <w:sz w:val="22"/>
          <w:szCs w:val="22"/>
        </w:rPr>
      </w:pPr>
      <w:r w:rsidRPr="00576B42">
        <w:rPr>
          <w:color w:val="000000"/>
          <w:sz w:val="22"/>
          <w:szCs w:val="22"/>
        </w:rPr>
        <w:t>2.</w:t>
      </w:r>
      <w:r w:rsidRPr="00576B42">
        <w:rPr>
          <w:rFonts w:hint="eastAsia"/>
          <w:color w:val="000000"/>
          <w:sz w:val="22"/>
          <w:szCs w:val="22"/>
        </w:rPr>
        <w:t xml:space="preserve"> Press</w:t>
      </w:r>
      <w:r w:rsidRPr="00576B42">
        <w:rPr>
          <w:color w:val="000000"/>
          <w:sz w:val="22"/>
          <w:szCs w:val="22"/>
        </w:rPr>
        <w:t xml:space="preserve"> </w:t>
      </w:r>
      <w:r w:rsidRPr="00576B42">
        <w:rPr>
          <w:color w:val="000000"/>
          <w:sz w:val="22"/>
          <w:szCs w:val="22"/>
          <w:bdr w:val="single" w:sz="4" w:space="0" w:color="auto"/>
        </w:rPr>
        <w:t>CONFIGURE</w:t>
      </w:r>
      <w:r w:rsidRPr="00576B42">
        <w:rPr>
          <w:color w:val="000000"/>
          <w:sz w:val="22"/>
          <w:szCs w:val="22"/>
        </w:rPr>
        <w:t xml:space="preserve"> </w:t>
      </w:r>
      <w:r w:rsidRPr="00576B42">
        <w:rPr>
          <w:rFonts w:hint="eastAsia"/>
          <w:color w:val="000000"/>
          <w:sz w:val="22"/>
          <w:szCs w:val="22"/>
        </w:rPr>
        <w:t xml:space="preserve">to enter into </w:t>
      </w:r>
      <w:proofErr w:type="spellStart"/>
      <w:r w:rsidRPr="00576B42">
        <w:rPr>
          <w:rFonts w:hint="eastAsia"/>
          <w:color w:val="000000"/>
          <w:sz w:val="22"/>
          <w:szCs w:val="22"/>
        </w:rPr>
        <w:t>diplay</w:t>
      </w:r>
      <w:proofErr w:type="spellEnd"/>
      <w:r w:rsidRPr="00576B42">
        <w:rPr>
          <w:rFonts w:hint="eastAsia"/>
          <w:color w:val="000000"/>
          <w:sz w:val="22"/>
          <w:szCs w:val="22"/>
        </w:rPr>
        <w:t xml:space="preserve"> configuration menu;</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 xml:space="preserve">Table </w:t>
      </w:r>
      <w:r w:rsidRPr="00576B42">
        <w:rPr>
          <w:color w:val="000000"/>
          <w:sz w:val="22"/>
          <w:szCs w:val="22"/>
        </w:rPr>
        <w:t>6-17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0"/>
        <w:gridCol w:w="5174"/>
      </w:tblGrid>
      <w:tr w:rsidR="004D5DD7" w:rsidRPr="00576B42" w:rsidTr="009E228F">
        <w:tc>
          <w:tcPr>
            <w:tcW w:w="1908" w:type="dxa"/>
          </w:tcPr>
          <w:p w:rsidR="004D5DD7" w:rsidRPr="00576B42" w:rsidRDefault="004D5DD7" w:rsidP="009E228F">
            <w:pPr>
              <w:autoSpaceDE w:val="0"/>
              <w:autoSpaceDN w:val="0"/>
              <w:adjustRightInd w:val="0"/>
              <w:rPr>
                <w:b/>
                <w:sz w:val="22"/>
                <w:szCs w:val="22"/>
              </w:rPr>
            </w:pPr>
            <w:r w:rsidRPr="00576B42">
              <w:rPr>
                <w:rFonts w:hint="eastAsia"/>
                <w:b/>
                <w:sz w:val="22"/>
                <w:szCs w:val="22"/>
              </w:rPr>
              <w:t>Functional Menu</w:t>
            </w:r>
          </w:p>
        </w:tc>
        <w:tc>
          <w:tcPr>
            <w:tcW w:w="1440" w:type="dxa"/>
          </w:tcPr>
          <w:p w:rsidR="004D5DD7" w:rsidRPr="00576B42" w:rsidRDefault="004D5DD7" w:rsidP="009E228F">
            <w:pPr>
              <w:autoSpaceDE w:val="0"/>
              <w:autoSpaceDN w:val="0"/>
              <w:adjustRightInd w:val="0"/>
              <w:rPr>
                <w:b/>
                <w:sz w:val="22"/>
                <w:szCs w:val="22"/>
              </w:rPr>
            </w:pPr>
            <w:r w:rsidRPr="00576B42">
              <w:rPr>
                <w:rFonts w:hint="eastAsia"/>
                <w:b/>
                <w:sz w:val="22"/>
                <w:szCs w:val="22"/>
              </w:rPr>
              <w:t>Settings</w:t>
            </w:r>
          </w:p>
        </w:tc>
        <w:tc>
          <w:tcPr>
            <w:tcW w:w="5174" w:type="dxa"/>
          </w:tcPr>
          <w:p w:rsidR="004D5DD7" w:rsidRPr="00576B42" w:rsidRDefault="004D5DD7" w:rsidP="009E228F">
            <w:pPr>
              <w:autoSpaceDE w:val="0"/>
              <w:autoSpaceDN w:val="0"/>
              <w:adjustRightInd w:val="0"/>
              <w:rPr>
                <w:b/>
                <w:color w:val="000000"/>
                <w:sz w:val="22"/>
                <w:szCs w:val="22"/>
              </w:rPr>
            </w:pPr>
            <w:r w:rsidRPr="00576B42">
              <w:rPr>
                <w:rFonts w:hint="eastAsia"/>
                <w:b/>
                <w:color w:val="000000"/>
                <w:sz w:val="22"/>
                <w:szCs w:val="22"/>
              </w:rPr>
              <w:t>Description</w:t>
            </w:r>
          </w:p>
        </w:tc>
      </w:tr>
      <w:tr w:rsidR="004D5DD7" w:rsidRPr="00576B42" w:rsidTr="009E228F">
        <w:trPr>
          <w:trHeight w:val="457"/>
        </w:trPr>
        <w:tc>
          <w:tcPr>
            <w:tcW w:w="1908" w:type="dxa"/>
          </w:tcPr>
          <w:p w:rsidR="004D5DD7" w:rsidRPr="00576B42" w:rsidRDefault="004D5DD7" w:rsidP="009E228F">
            <w:pPr>
              <w:autoSpaceDE w:val="0"/>
              <w:autoSpaceDN w:val="0"/>
              <w:adjustRightInd w:val="0"/>
              <w:rPr>
                <w:sz w:val="22"/>
                <w:szCs w:val="22"/>
              </w:rPr>
            </w:pPr>
            <w:r w:rsidRPr="00576B42">
              <w:rPr>
                <w:rFonts w:hint="eastAsia"/>
                <w:sz w:val="22"/>
                <w:szCs w:val="22"/>
              </w:rPr>
              <w:t>Language</w:t>
            </w:r>
          </w:p>
        </w:tc>
        <w:tc>
          <w:tcPr>
            <w:tcW w:w="1440" w:type="dxa"/>
          </w:tcPr>
          <w:p w:rsidR="004D5DD7" w:rsidRPr="00576B42" w:rsidRDefault="004D5DD7" w:rsidP="009E228F">
            <w:pPr>
              <w:autoSpaceDE w:val="0"/>
              <w:autoSpaceDN w:val="0"/>
              <w:adjustRightInd w:val="0"/>
              <w:rPr>
                <w:sz w:val="22"/>
                <w:szCs w:val="22"/>
              </w:rPr>
            </w:pPr>
            <w:r w:rsidRPr="00576B42">
              <w:rPr>
                <w:sz w:val="22"/>
                <w:szCs w:val="22"/>
              </w:rPr>
              <w:t>Multili</w:t>
            </w:r>
            <w:r w:rsidRPr="00576B42">
              <w:rPr>
                <w:rFonts w:hint="eastAsia"/>
                <w:sz w:val="22"/>
                <w:szCs w:val="22"/>
              </w:rPr>
              <w:t>ngual</w:t>
            </w:r>
          </w:p>
        </w:tc>
        <w:tc>
          <w:tcPr>
            <w:tcW w:w="5174" w:type="dxa"/>
          </w:tcPr>
          <w:p w:rsidR="004D5DD7" w:rsidRPr="00576B42" w:rsidRDefault="004D5DD7" w:rsidP="009E228F">
            <w:pPr>
              <w:autoSpaceDE w:val="0"/>
              <w:autoSpaceDN w:val="0"/>
              <w:adjustRightInd w:val="0"/>
              <w:rPr>
                <w:sz w:val="22"/>
                <w:szCs w:val="22"/>
              </w:rPr>
            </w:pPr>
            <w:r w:rsidRPr="00576B42">
              <w:rPr>
                <w:rFonts w:hint="eastAsia"/>
                <w:sz w:val="22"/>
                <w:szCs w:val="22"/>
              </w:rPr>
              <w:t>To select the desired language</w:t>
            </w:r>
          </w:p>
        </w:tc>
      </w:tr>
      <w:tr w:rsidR="004D5DD7" w:rsidRPr="00576B42" w:rsidTr="009E228F">
        <w:trPr>
          <w:trHeight w:val="390"/>
        </w:trPr>
        <w:tc>
          <w:tcPr>
            <w:tcW w:w="1908" w:type="dxa"/>
          </w:tcPr>
          <w:p w:rsidR="004D5DD7" w:rsidRPr="00576B42" w:rsidRDefault="004D5DD7" w:rsidP="009E228F">
            <w:pPr>
              <w:autoSpaceDE w:val="0"/>
              <w:autoSpaceDN w:val="0"/>
              <w:adjustRightInd w:val="0"/>
              <w:rPr>
                <w:sz w:val="22"/>
                <w:szCs w:val="22"/>
              </w:rPr>
            </w:pPr>
            <w:r w:rsidRPr="00576B42">
              <w:rPr>
                <w:rFonts w:hint="eastAsia"/>
                <w:sz w:val="22"/>
                <w:szCs w:val="22"/>
              </w:rPr>
              <w:lastRenderedPageBreak/>
              <w:t>Style</w:t>
            </w:r>
          </w:p>
          <w:p w:rsidR="004D5DD7" w:rsidRPr="00576B42" w:rsidRDefault="004D5DD7" w:rsidP="009E228F">
            <w:pPr>
              <w:autoSpaceDE w:val="0"/>
              <w:autoSpaceDN w:val="0"/>
              <w:adjustRightInd w:val="0"/>
              <w:rPr>
                <w:sz w:val="22"/>
                <w:szCs w:val="22"/>
              </w:rPr>
            </w:pPr>
          </w:p>
        </w:tc>
        <w:tc>
          <w:tcPr>
            <w:tcW w:w="144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Classic, Traditional, Modern, </w:t>
            </w:r>
            <w:proofErr w:type="spellStart"/>
            <w:r w:rsidRPr="00576B42">
              <w:rPr>
                <w:rFonts w:hint="eastAsia"/>
                <w:sz w:val="22"/>
                <w:szCs w:val="22"/>
              </w:rPr>
              <w:t>White&amp;Black</w:t>
            </w:r>
            <w:proofErr w:type="spellEnd"/>
          </w:p>
        </w:tc>
        <w:tc>
          <w:tcPr>
            <w:tcW w:w="5174" w:type="dxa"/>
          </w:tcPr>
          <w:p w:rsidR="004D5DD7" w:rsidRPr="00576B42" w:rsidRDefault="004D5DD7" w:rsidP="009E228F">
            <w:pPr>
              <w:autoSpaceDE w:val="0"/>
              <w:autoSpaceDN w:val="0"/>
              <w:adjustRightInd w:val="0"/>
              <w:rPr>
                <w:sz w:val="22"/>
                <w:szCs w:val="22"/>
              </w:rPr>
            </w:pPr>
            <w:r w:rsidRPr="00576B42">
              <w:rPr>
                <w:rFonts w:hint="eastAsia"/>
                <w:sz w:val="22"/>
                <w:szCs w:val="22"/>
              </w:rPr>
              <w:t>To select display style</w:t>
            </w:r>
          </w:p>
        </w:tc>
      </w:tr>
      <w:tr w:rsidR="004D5DD7" w:rsidRPr="00576B42" w:rsidTr="009E228F">
        <w:trPr>
          <w:trHeight w:val="225"/>
        </w:trPr>
        <w:tc>
          <w:tcPr>
            <w:tcW w:w="1908" w:type="dxa"/>
          </w:tcPr>
          <w:p w:rsidR="004D5DD7" w:rsidRPr="00576B42" w:rsidRDefault="004D5DD7" w:rsidP="009E228F">
            <w:pPr>
              <w:autoSpaceDE w:val="0"/>
              <w:autoSpaceDN w:val="0"/>
              <w:adjustRightInd w:val="0"/>
              <w:rPr>
                <w:sz w:val="22"/>
                <w:szCs w:val="22"/>
              </w:rPr>
            </w:pPr>
            <w:r w:rsidRPr="00576B42">
              <w:rPr>
                <w:rFonts w:hint="eastAsia"/>
                <w:sz w:val="22"/>
                <w:szCs w:val="22"/>
              </w:rPr>
              <w:t>Menu Display</w:t>
            </w:r>
          </w:p>
        </w:tc>
        <w:tc>
          <w:tcPr>
            <w:tcW w:w="144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174" w:type="dxa"/>
          </w:tcPr>
          <w:p w:rsidR="004D5DD7" w:rsidRPr="00576B42" w:rsidRDefault="004D5DD7" w:rsidP="009E228F">
            <w:pPr>
              <w:autoSpaceDE w:val="0"/>
              <w:autoSpaceDN w:val="0"/>
              <w:adjustRightInd w:val="0"/>
              <w:rPr>
                <w:sz w:val="22"/>
                <w:szCs w:val="22"/>
              </w:rPr>
            </w:pPr>
            <w:r w:rsidRPr="00576B42">
              <w:rPr>
                <w:sz w:val="22"/>
                <w:szCs w:val="22"/>
              </w:rPr>
              <w:t>T</w:t>
            </w:r>
            <w:r w:rsidRPr="00576B42">
              <w:rPr>
                <w:rFonts w:hint="eastAsia"/>
                <w:sz w:val="22"/>
                <w:szCs w:val="22"/>
              </w:rPr>
              <w:t xml:space="preserve">o set up waiting time before the manual turns off: </w:t>
            </w:r>
            <w:r w:rsidRPr="00576B42">
              <w:rPr>
                <w:sz w:val="22"/>
                <w:szCs w:val="22"/>
              </w:rPr>
              <w:t>5s</w:t>
            </w:r>
            <w:r w:rsidRPr="00576B42">
              <w:rPr>
                <w:rFonts w:hint="eastAsia"/>
                <w:sz w:val="22"/>
                <w:szCs w:val="22"/>
              </w:rPr>
              <w:t xml:space="preserve">, </w:t>
            </w:r>
            <w:r w:rsidRPr="00576B42">
              <w:rPr>
                <w:sz w:val="22"/>
                <w:szCs w:val="22"/>
              </w:rPr>
              <w:t>10s</w:t>
            </w:r>
            <w:r w:rsidRPr="00576B42">
              <w:rPr>
                <w:rFonts w:hint="eastAsia"/>
                <w:sz w:val="22"/>
                <w:szCs w:val="22"/>
              </w:rPr>
              <w:t xml:space="preserve">, </w:t>
            </w:r>
            <w:r w:rsidRPr="00576B42">
              <w:rPr>
                <w:sz w:val="22"/>
                <w:szCs w:val="22"/>
              </w:rPr>
              <w:t>20s</w:t>
            </w:r>
            <w:r w:rsidRPr="00576B42">
              <w:rPr>
                <w:rFonts w:hint="eastAsia"/>
                <w:sz w:val="22"/>
                <w:szCs w:val="22"/>
              </w:rPr>
              <w:t>, Manual, Manual</w:t>
            </w:r>
            <w:r w:rsidRPr="00576B42">
              <w:rPr>
                <w:sz w:val="22"/>
                <w:szCs w:val="22"/>
              </w:rPr>
              <w:t>—</w:t>
            </w:r>
            <w:r w:rsidRPr="00576B42">
              <w:rPr>
                <w:rFonts w:hint="eastAsia"/>
                <w:sz w:val="22"/>
                <w:szCs w:val="22"/>
              </w:rPr>
              <w:t xml:space="preserve">the menu will not turn </w:t>
            </w:r>
            <w:r w:rsidRPr="00576B42">
              <w:rPr>
                <w:sz w:val="22"/>
                <w:szCs w:val="22"/>
              </w:rPr>
              <w:t>off</w:t>
            </w:r>
            <w:r w:rsidRPr="00576B42">
              <w:rPr>
                <w:rFonts w:hint="eastAsia"/>
                <w:sz w:val="22"/>
                <w:szCs w:val="22"/>
              </w:rPr>
              <w:t xml:space="preserve"> automatically, use </w:t>
            </w:r>
            <w:r w:rsidRPr="00576B42">
              <w:rPr>
                <w:rFonts w:hint="eastAsia"/>
                <w:sz w:val="22"/>
                <w:szCs w:val="22"/>
                <w:bdr w:val="single" w:sz="4" w:space="0" w:color="auto"/>
              </w:rPr>
              <w:t xml:space="preserve">OK </w:t>
            </w:r>
            <w:r w:rsidRPr="00576B42">
              <w:rPr>
                <w:rFonts w:hint="eastAsia"/>
                <w:sz w:val="22"/>
                <w:szCs w:val="22"/>
              </w:rPr>
              <w:t>to turn it on/ off.</w:t>
            </w:r>
          </w:p>
        </w:tc>
      </w:tr>
      <w:tr w:rsidR="004D5DD7" w:rsidRPr="00576B42" w:rsidTr="009E228F">
        <w:trPr>
          <w:trHeight w:val="371"/>
        </w:trPr>
        <w:tc>
          <w:tcPr>
            <w:tcW w:w="1908" w:type="dxa"/>
          </w:tcPr>
          <w:p w:rsidR="004D5DD7" w:rsidRPr="00576B42" w:rsidRDefault="004D5DD7" w:rsidP="009E228F">
            <w:pPr>
              <w:autoSpaceDE w:val="0"/>
              <w:autoSpaceDN w:val="0"/>
              <w:adjustRightInd w:val="0"/>
              <w:rPr>
                <w:sz w:val="22"/>
                <w:szCs w:val="22"/>
              </w:rPr>
            </w:pPr>
            <w:r w:rsidRPr="00576B42">
              <w:rPr>
                <w:rFonts w:hint="eastAsia"/>
                <w:sz w:val="22"/>
                <w:szCs w:val="22"/>
              </w:rPr>
              <w:t>System Info.</w:t>
            </w:r>
          </w:p>
        </w:tc>
        <w:tc>
          <w:tcPr>
            <w:tcW w:w="144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174"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display oscilloscope model, hardware version, software version, </w:t>
            </w:r>
            <w:proofErr w:type="spellStart"/>
            <w:r w:rsidRPr="00576B42">
              <w:rPr>
                <w:rFonts w:hint="eastAsia"/>
                <w:sz w:val="22"/>
                <w:szCs w:val="22"/>
              </w:rPr>
              <w:t>etc</w:t>
            </w:r>
            <w:proofErr w:type="spellEnd"/>
            <w:r w:rsidRPr="00576B42">
              <w:rPr>
                <w:rFonts w:hint="eastAsia"/>
                <w:sz w:val="22"/>
                <w:szCs w:val="22"/>
              </w:rPr>
              <w:t>;</w:t>
            </w:r>
          </w:p>
          <w:p w:rsidR="004D5DD7" w:rsidRPr="00576B42" w:rsidRDefault="004D5DD7" w:rsidP="009E228F">
            <w:pPr>
              <w:autoSpaceDE w:val="0"/>
              <w:autoSpaceDN w:val="0"/>
              <w:adjustRightInd w:val="0"/>
              <w:rPr>
                <w:sz w:val="22"/>
                <w:szCs w:val="22"/>
              </w:rPr>
            </w:pPr>
          </w:p>
        </w:tc>
      </w:tr>
    </w:tbl>
    <w:p w:rsidR="004D5DD7" w:rsidRPr="00576B42" w:rsidRDefault="004D5DD7" w:rsidP="004D5DD7">
      <w:pPr>
        <w:autoSpaceDE w:val="0"/>
        <w:autoSpaceDN w:val="0"/>
        <w:adjustRightInd w:val="0"/>
        <w:rPr>
          <w:sz w:val="22"/>
          <w:szCs w:val="22"/>
        </w:rPr>
      </w:pPr>
    </w:p>
    <w:p w:rsidR="004D5DD7" w:rsidRPr="00576B42" w:rsidRDefault="004D5DD7" w:rsidP="00D52BF8">
      <w:pPr>
        <w:pStyle w:val="2"/>
      </w:pPr>
      <w:bookmarkStart w:id="107" w:name="_Toc8915632"/>
      <w:r w:rsidRPr="00576B42">
        <w:t xml:space="preserve">6.11 </w:t>
      </w:r>
      <w:r w:rsidRPr="00576B42">
        <w:rPr>
          <w:rFonts w:hint="eastAsia"/>
        </w:rPr>
        <w:t>Utility Setup</w:t>
      </w:r>
      <w:bookmarkEnd w:id="107"/>
    </w:p>
    <w:p w:rsidR="004D5DD7" w:rsidRPr="00576B42" w:rsidRDefault="004D5DD7" w:rsidP="004D5DD7">
      <w:pPr>
        <w:autoSpaceDE w:val="0"/>
        <w:autoSpaceDN w:val="0"/>
        <w:adjustRightInd w:val="0"/>
        <w:rPr>
          <w:sz w:val="22"/>
          <w:szCs w:val="22"/>
        </w:rPr>
      </w:pPr>
      <w:r w:rsidRPr="00576B42">
        <w:rPr>
          <w:rFonts w:hint="eastAsia"/>
          <w:sz w:val="22"/>
          <w:szCs w:val="22"/>
        </w:rPr>
        <w:t xml:space="preserve">To set up the display interface for the Oscilloscope, do the following: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color w:val="000000"/>
          <w:sz w:val="22"/>
          <w:szCs w:val="22"/>
          <w:bdr w:val="single" w:sz="4" w:space="0" w:color="auto"/>
        </w:rPr>
        <w:t>SHIFT</w:t>
      </w:r>
      <w:r w:rsidRPr="00576B42">
        <w:rPr>
          <w:sz w:val="22"/>
          <w:szCs w:val="22"/>
        </w:rPr>
        <w:t>, shift icon shows on upper right corner of the display;</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color w:val="000000"/>
          <w:sz w:val="22"/>
          <w:szCs w:val="22"/>
          <w:bdr w:val="single" w:sz="4" w:space="0" w:color="auto"/>
        </w:rPr>
        <w:t>UTILITY</w:t>
      </w:r>
      <w:r w:rsidRPr="00576B42">
        <w:rPr>
          <w:sz w:val="22"/>
          <w:szCs w:val="22"/>
        </w:rPr>
        <w:t xml:space="preserve"> </w:t>
      </w:r>
      <w:r w:rsidRPr="00576B42">
        <w:rPr>
          <w:rFonts w:hint="eastAsia"/>
          <w:sz w:val="22"/>
          <w:szCs w:val="22"/>
        </w:rPr>
        <w:t>to access Utility menu.</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Menu Setup shown as in the following table: </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Table </w:t>
      </w:r>
      <w:r w:rsidRPr="00576B42">
        <w:rPr>
          <w:sz w:val="22"/>
          <w:szCs w:val="22"/>
        </w:rPr>
        <w:t>6-18</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5580"/>
      </w:tblGrid>
      <w:tr w:rsidR="004D5DD7" w:rsidRPr="00576B42" w:rsidTr="009E228F">
        <w:tc>
          <w:tcPr>
            <w:tcW w:w="8640" w:type="dxa"/>
            <w:gridSpan w:val="3"/>
          </w:tcPr>
          <w:p w:rsidR="004D5DD7" w:rsidRPr="00576B42" w:rsidRDefault="004D5DD7" w:rsidP="009E228F">
            <w:pPr>
              <w:autoSpaceDE w:val="0"/>
              <w:autoSpaceDN w:val="0"/>
              <w:adjustRightInd w:val="0"/>
              <w:rPr>
                <w:sz w:val="22"/>
                <w:szCs w:val="22"/>
              </w:rPr>
            </w:pPr>
            <w:r w:rsidRPr="00576B42">
              <w:rPr>
                <w:rFonts w:hint="eastAsia"/>
                <w:sz w:val="22"/>
                <w:szCs w:val="22"/>
              </w:rPr>
              <w:t xml:space="preserve">Model </w:t>
            </w:r>
            <w:r w:rsidRPr="00576B42">
              <w:rPr>
                <w:sz w:val="22"/>
                <w:szCs w:val="22"/>
              </w:rPr>
              <w:t>UTD1000CL</w:t>
            </w:r>
            <w:r w:rsidRPr="00576B42">
              <w:rPr>
                <w:rFonts w:hint="eastAsia"/>
                <w:sz w:val="22"/>
                <w:szCs w:val="22"/>
              </w:rPr>
              <w:t xml:space="preserve"> </w:t>
            </w:r>
          </w:p>
        </w:tc>
      </w:tr>
      <w:tr w:rsidR="004D5DD7" w:rsidRPr="00576B42" w:rsidTr="009E228F">
        <w:tc>
          <w:tcPr>
            <w:tcW w:w="198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Functional Menu </w:t>
            </w:r>
            <w:r w:rsidRPr="00576B42">
              <w:rPr>
                <w:sz w:val="22"/>
                <w:szCs w:val="22"/>
              </w:rPr>
              <w:t xml:space="preserve">  </w:t>
            </w:r>
          </w:p>
        </w:tc>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580"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1980" w:type="dxa"/>
          </w:tcPr>
          <w:p w:rsidR="004D5DD7" w:rsidRPr="00576B42" w:rsidRDefault="004D5DD7" w:rsidP="009E228F">
            <w:pPr>
              <w:autoSpaceDE w:val="0"/>
              <w:autoSpaceDN w:val="0"/>
              <w:adjustRightInd w:val="0"/>
              <w:rPr>
                <w:sz w:val="22"/>
                <w:szCs w:val="22"/>
              </w:rPr>
            </w:pPr>
            <w:bookmarkStart w:id="108" w:name="OLE_LINK12"/>
            <w:bookmarkStart w:id="109" w:name="OLE_LINK13"/>
            <w:r w:rsidRPr="00576B42">
              <w:rPr>
                <w:rFonts w:hint="eastAsia"/>
                <w:sz w:val="22"/>
                <w:szCs w:val="22"/>
              </w:rPr>
              <w:t>Self-</w:t>
            </w:r>
            <w:proofErr w:type="spellStart"/>
            <w:r w:rsidRPr="00576B42">
              <w:rPr>
                <w:rFonts w:hint="eastAsia"/>
                <w:sz w:val="22"/>
                <w:szCs w:val="22"/>
              </w:rPr>
              <w:t>Calibr</w:t>
            </w:r>
            <w:bookmarkEnd w:id="108"/>
            <w:bookmarkEnd w:id="109"/>
            <w:proofErr w:type="spellEnd"/>
            <w:r w:rsidRPr="00576B42">
              <w:rPr>
                <w:rFonts w:hint="eastAsia"/>
                <w:sz w:val="22"/>
                <w:szCs w:val="22"/>
              </w:rPr>
              <w:t>.</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80" w:type="dxa"/>
          </w:tcPr>
          <w:p w:rsidR="004D5DD7" w:rsidRPr="00576B42" w:rsidRDefault="004D5DD7" w:rsidP="009E228F">
            <w:pPr>
              <w:autoSpaceDE w:val="0"/>
              <w:autoSpaceDN w:val="0"/>
              <w:adjustRightInd w:val="0"/>
              <w:rPr>
                <w:sz w:val="22"/>
                <w:szCs w:val="22"/>
              </w:rPr>
            </w:pPr>
            <w:r w:rsidRPr="00576B42">
              <w:rPr>
                <w:rFonts w:hint="eastAsia"/>
                <w:sz w:val="22"/>
                <w:szCs w:val="22"/>
              </w:rPr>
              <w:t>The Oscilloscope will calibrate the system automatically.</w:t>
            </w:r>
          </w:p>
        </w:tc>
      </w:tr>
      <w:tr w:rsidR="004D5DD7" w:rsidRPr="00576B42" w:rsidTr="009E228F">
        <w:tc>
          <w:tcPr>
            <w:tcW w:w="1980" w:type="dxa"/>
          </w:tcPr>
          <w:p w:rsidR="004D5DD7" w:rsidRPr="00576B42" w:rsidRDefault="004D5DD7" w:rsidP="009E228F">
            <w:pPr>
              <w:autoSpaceDE w:val="0"/>
              <w:autoSpaceDN w:val="0"/>
              <w:adjustRightInd w:val="0"/>
              <w:rPr>
                <w:sz w:val="22"/>
                <w:szCs w:val="22"/>
              </w:rPr>
            </w:pPr>
            <w:bookmarkStart w:id="110" w:name="OLE_LINK10"/>
            <w:bookmarkStart w:id="111" w:name="OLE_LINK11"/>
            <w:r w:rsidRPr="00576B42">
              <w:rPr>
                <w:rFonts w:hint="eastAsia"/>
                <w:sz w:val="22"/>
                <w:szCs w:val="22"/>
              </w:rPr>
              <w:t>Default</w:t>
            </w:r>
            <w:bookmarkEnd w:id="110"/>
            <w:bookmarkEnd w:id="111"/>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80" w:type="dxa"/>
          </w:tcPr>
          <w:p w:rsidR="004D5DD7" w:rsidRPr="00576B42" w:rsidRDefault="004D5DD7" w:rsidP="009E228F">
            <w:pPr>
              <w:autoSpaceDE w:val="0"/>
              <w:autoSpaceDN w:val="0"/>
              <w:adjustRightInd w:val="0"/>
              <w:rPr>
                <w:sz w:val="22"/>
                <w:szCs w:val="22"/>
              </w:rPr>
            </w:pPr>
            <w:r w:rsidRPr="00576B42">
              <w:rPr>
                <w:rFonts w:hint="eastAsia"/>
                <w:sz w:val="22"/>
                <w:szCs w:val="22"/>
              </w:rPr>
              <w:t>The Oscilloscope returns to factory default status.</w:t>
            </w:r>
          </w:p>
        </w:tc>
      </w:tr>
      <w:tr w:rsidR="004D5DD7" w:rsidRPr="00576B42" w:rsidTr="009E228F">
        <w:tc>
          <w:tcPr>
            <w:tcW w:w="1980" w:type="dxa"/>
          </w:tcPr>
          <w:p w:rsidR="004D5DD7" w:rsidRPr="00576B42" w:rsidRDefault="004D5DD7" w:rsidP="009E228F">
            <w:pPr>
              <w:autoSpaceDE w:val="0"/>
              <w:autoSpaceDN w:val="0"/>
              <w:adjustRightInd w:val="0"/>
              <w:rPr>
                <w:sz w:val="22"/>
                <w:szCs w:val="22"/>
              </w:rPr>
            </w:pPr>
            <w:r w:rsidRPr="00576B42">
              <w:rPr>
                <w:rFonts w:hint="eastAsia"/>
                <w:sz w:val="22"/>
                <w:szCs w:val="22"/>
              </w:rPr>
              <w:t>Freq Counter</w:t>
            </w:r>
          </w:p>
        </w:tc>
        <w:tc>
          <w:tcPr>
            <w:tcW w:w="1080" w:type="dxa"/>
          </w:tcPr>
          <w:p w:rsidR="004D5DD7" w:rsidRPr="00576B42" w:rsidRDefault="004D5DD7" w:rsidP="009E228F">
            <w:pPr>
              <w:autoSpaceDE w:val="0"/>
              <w:autoSpaceDN w:val="0"/>
              <w:adjustRightInd w:val="0"/>
              <w:rPr>
                <w:sz w:val="22"/>
                <w:szCs w:val="22"/>
              </w:rPr>
            </w:pPr>
            <w:r w:rsidRPr="00576B42">
              <w:rPr>
                <w:rFonts w:hint="eastAsia"/>
                <w:sz w:val="22"/>
                <w:szCs w:val="22"/>
              </w:rPr>
              <w:t>On</w:t>
            </w:r>
          </w:p>
          <w:p w:rsidR="004D5DD7" w:rsidRPr="00576B42" w:rsidRDefault="004D5DD7" w:rsidP="009E228F">
            <w:pPr>
              <w:autoSpaceDE w:val="0"/>
              <w:autoSpaceDN w:val="0"/>
              <w:adjustRightInd w:val="0"/>
              <w:rPr>
                <w:sz w:val="22"/>
                <w:szCs w:val="22"/>
              </w:rPr>
            </w:pPr>
            <w:r w:rsidRPr="00576B42">
              <w:rPr>
                <w:rFonts w:hint="eastAsia"/>
                <w:sz w:val="22"/>
                <w:szCs w:val="22"/>
              </w:rPr>
              <w:t>Off</w:t>
            </w:r>
          </w:p>
        </w:tc>
        <w:tc>
          <w:tcPr>
            <w:tcW w:w="5580" w:type="dxa"/>
          </w:tcPr>
          <w:p w:rsidR="004D5DD7" w:rsidRPr="00576B42" w:rsidRDefault="004D5DD7" w:rsidP="009E228F">
            <w:pPr>
              <w:autoSpaceDE w:val="0"/>
              <w:autoSpaceDN w:val="0"/>
              <w:adjustRightInd w:val="0"/>
              <w:rPr>
                <w:sz w:val="22"/>
                <w:szCs w:val="22"/>
              </w:rPr>
            </w:pPr>
            <w:r w:rsidRPr="00576B42">
              <w:rPr>
                <w:rFonts w:hint="eastAsia"/>
                <w:sz w:val="22"/>
                <w:szCs w:val="22"/>
              </w:rPr>
              <w:t>Turn on /off trigger frequency counter.</w:t>
            </w:r>
          </w:p>
        </w:tc>
      </w:tr>
      <w:tr w:rsidR="004D5DD7" w:rsidRPr="00576B42" w:rsidTr="009E228F">
        <w:tc>
          <w:tcPr>
            <w:tcW w:w="1980" w:type="dxa"/>
          </w:tcPr>
          <w:p w:rsidR="004D5DD7" w:rsidRPr="00576B42" w:rsidRDefault="004D5DD7" w:rsidP="009E228F">
            <w:pPr>
              <w:autoSpaceDE w:val="0"/>
              <w:autoSpaceDN w:val="0"/>
              <w:adjustRightInd w:val="0"/>
              <w:rPr>
                <w:sz w:val="22"/>
                <w:szCs w:val="22"/>
              </w:rPr>
            </w:pPr>
            <w:r w:rsidRPr="00576B42">
              <w:rPr>
                <w:rFonts w:hint="eastAsia"/>
                <w:sz w:val="22"/>
                <w:szCs w:val="22"/>
              </w:rPr>
              <w:t>Clear</w:t>
            </w:r>
          </w:p>
        </w:tc>
        <w:tc>
          <w:tcPr>
            <w:tcW w:w="1080"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8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Clear saved or recorded waveforms or settings in the Oscilloscope, </w:t>
            </w:r>
            <w:proofErr w:type="spellStart"/>
            <w:r w:rsidRPr="00576B42">
              <w:rPr>
                <w:rFonts w:hint="eastAsia"/>
                <w:sz w:val="22"/>
                <w:szCs w:val="22"/>
              </w:rPr>
              <w:t>etc</w:t>
            </w:r>
            <w:proofErr w:type="spellEnd"/>
            <w:r w:rsidRPr="00576B42">
              <w:rPr>
                <w:rFonts w:hint="eastAsia"/>
                <w:sz w:val="22"/>
                <w:szCs w:val="22"/>
              </w:rPr>
              <w:t>;</w:t>
            </w:r>
          </w:p>
        </w:tc>
      </w:tr>
    </w:tbl>
    <w:p w:rsidR="004D5DD7" w:rsidRPr="00576B42" w:rsidRDefault="004D5DD7" w:rsidP="004D5DD7">
      <w:pPr>
        <w:autoSpaceDE w:val="0"/>
        <w:autoSpaceDN w:val="0"/>
        <w:adjustRightInd w:val="0"/>
        <w:rPr>
          <w:b/>
          <w:sz w:val="22"/>
          <w:szCs w:val="22"/>
        </w:rPr>
      </w:pPr>
      <w:r w:rsidRPr="00576B42">
        <w:rPr>
          <w:b/>
          <w:sz w:val="22"/>
          <w:szCs w:val="22"/>
        </w:rPr>
        <w:t xml:space="preserve">               </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958"/>
        <w:gridCol w:w="5522"/>
      </w:tblGrid>
      <w:tr w:rsidR="004D5DD7" w:rsidRPr="00576B42" w:rsidTr="009E228F">
        <w:tc>
          <w:tcPr>
            <w:tcW w:w="8640" w:type="dxa"/>
            <w:gridSpan w:val="3"/>
          </w:tcPr>
          <w:p w:rsidR="004D5DD7" w:rsidRPr="00576B42" w:rsidRDefault="004D5DD7" w:rsidP="009E228F">
            <w:pPr>
              <w:autoSpaceDE w:val="0"/>
              <w:autoSpaceDN w:val="0"/>
              <w:adjustRightInd w:val="0"/>
              <w:rPr>
                <w:sz w:val="22"/>
                <w:szCs w:val="22"/>
              </w:rPr>
            </w:pPr>
            <w:r w:rsidRPr="00576B42">
              <w:rPr>
                <w:rFonts w:hint="eastAsia"/>
                <w:sz w:val="22"/>
                <w:szCs w:val="22"/>
              </w:rPr>
              <w:t xml:space="preserve">Model </w:t>
            </w:r>
            <w:r w:rsidRPr="00576B42">
              <w:rPr>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w:t>
              </w:r>
              <w:r w:rsidRPr="00576B42">
                <w:rPr>
                  <w:rFonts w:hint="eastAsia"/>
                  <w:sz w:val="22"/>
                  <w:szCs w:val="22"/>
                </w:rPr>
                <w:t>L</w:t>
              </w:r>
            </w:smartTag>
          </w:p>
        </w:tc>
      </w:tr>
      <w:tr w:rsidR="004D5DD7" w:rsidRPr="00576B42" w:rsidTr="009E228F">
        <w:tc>
          <w:tcPr>
            <w:tcW w:w="2160" w:type="dxa"/>
          </w:tcPr>
          <w:p w:rsidR="004D5DD7" w:rsidRPr="00576B42" w:rsidRDefault="004D5DD7" w:rsidP="009E228F">
            <w:pPr>
              <w:autoSpaceDE w:val="0"/>
              <w:autoSpaceDN w:val="0"/>
              <w:adjustRightInd w:val="0"/>
              <w:rPr>
                <w:sz w:val="22"/>
                <w:szCs w:val="22"/>
              </w:rPr>
            </w:pPr>
            <w:r w:rsidRPr="00576B42">
              <w:rPr>
                <w:rFonts w:hint="eastAsia"/>
                <w:sz w:val="22"/>
                <w:szCs w:val="22"/>
              </w:rPr>
              <w:t>Functional Menu</w:t>
            </w:r>
          </w:p>
        </w:tc>
        <w:tc>
          <w:tcPr>
            <w:tcW w:w="958"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522"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c>
          <w:tcPr>
            <w:tcW w:w="2160" w:type="dxa"/>
          </w:tcPr>
          <w:p w:rsidR="004D5DD7" w:rsidRPr="00576B42" w:rsidRDefault="004D5DD7" w:rsidP="009E228F">
            <w:pPr>
              <w:autoSpaceDE w:val="0"/>
              <w:autoSpaceDN w:val="0"/>
              <w:adjustRightInd w:val="0"/>
              <w:rPr>
                <w:sz w:val="22"/>
                <w:szCs w:val="22"/>
              </w:rPr>
            </w:pPr>
            <w:r w:rsidRPr="00576B42">
              <w:rPr>
                <w:rFonts w:hint="eastAsia"/>
                <w:sz w:val="22"/>
                <w:szCs w:val="22"/>
              </w:rPr>
              <w:t>Self-</w:t>
            </w:r>
            <w:proofErr w:type="spellStart"/>
            <w:r w:rsidRPr="00576B42">
              <w:rPr>
                <w:rFonts w:hint="eastAsia"/>
                <w:sz w:val="22"/>
                <w:szCs w:val="22"/>
              </w:rPr>
              <w:t>Calibr</w:t>
            </w:r>
            <w:proofErr w:type="spellEnd"/>
            <w:r w:rsidRPr="00576B42">
              <w:rPr>
                <w:rFonts w:hint="eastAsia"/>
                <w:sz w:val="22"/>
                <w:szCs w:val="22"/>
              </w:rPr>
              <w:t>.</w:t>
            </w:r>
          </w:p>
        </w:tc>
        <w:tc>
          <w:tcPr>
            <w:tcW w:w="958"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22" w:type="dxa"/>
          </w:tcPr>
          <w:p w:rsidR="004D5DD7" w:rsidRPr="00576B42" w:rsidRDefault="004D5DD7" w:rsidP="009E228F">
            <w:pPr>
              <w:autoSpaceDE w:val="0"/>
              <w:autoSpaceDN w:val="0"/>
              <w:adjustRightInd w:val="0"/>
              <w:rPr>
                <w:sz w:val="22"/>
                <w:szCs w:val="22"/>
              </w:rPr>
            </w:pPr>
            <w:r w:rsidRPr="00576B42">
              <w:rPr>
                <w:rFonts w:hint="eastAsia"/>
                <w:sz w:val="22"/>
                <w:szCs w:val="22"/>
              </w:rPr>
              <w:t>The Oscilloscope will calibrate the system automatically.</w:t>
            </w:r>
          </w:p>
        </w:tc>
      </w:tr>
      <w:tr w:rsidR="004D5DD7" w:rsidRPr="00576B42" w:rsidTr="009E228F">
        <w:tc>
          <w:tcPr>
            <w:tcW w:w="2160" w:type="dxa"/>
          </w:tcPr>
          <w:p w:rsidR="004D5DD7" w:rsidRPr="00576B42" w:rsidRDefault="004D5DD7" w:rsidP="009E228F">
            <w:pPr>
              <w:autoSpaceDE w:val="0"/>
              <w:autoSpaceDN w:val="0"/>
              <w:adjustRightInd w:val="0"/>
              <w:rPr>
                <w:sz w:val="22"/>
                <w:szCs w:val="22"/>
              </w:rPr>
            </w:pPr>
            <w:r w:rsidRPr="00576B42">
              <w:rPr>
                <w:rFonts w:hint="eastAsia"/>
                <w:sz w:val="22"/>
                <w:szCs w:val="22"/>
              </w:rPr>
              <w:t>Default</w:t>
            </w:r>
          </w:p>
        </w:tc>
        <w:tc>
          <w:tcPr>
            <w:tcW w:w="958"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22" w:type="dxa"/>
          </w:tcPr>
          <w:p w:rsidR="004D5DD7" w:rsidRPr="00576B42" w:rsidRDefault="004D5DD7" w:rsidP="009E228F">
            <w:pPr>
              <w:autoSpaceDE w:val="0"/>
              <w:autoSpaceDN w:val="0"/>
              <w:adjustRightInd w:val="0"/>
              <w:rPr>
                <w:sz w:val="22"/>
                <w:szCs w:val="22"/>
              </w:rPr>
            </w:pPr>
            <w:r w:rsidRPr="00576B42">
              <w:rPr>
                <w:rFonts w:hint="eastAsia"/>
                <w:sz w:val="22"/>
                <w:szCs w:val="22"/>
              </w:rPr>
              <w:t>The Oscilloscope returns to factory default status.</w:t>
            </w:r>
          </w:p>
        </w:tc>
      </w:tr>
      <w:tr w:rsidR="004D5DD7" w:rsidRPr="00576B42" w:rsidTr="009E228F">
        <w:tc>
          <w:tcPr>
            <w:tcW w:w="2160" w:type="dxa"/>
          </w:tcPr>
          <w:p w:rsidR="004D5DD7" w:rsidRPr="00576B42" w:rsidRDefault="004D5DD7" w:rsidP="009E228F">
            <w:pPr>
              <w:autoSpaceDE w:val="0"/>
              <w:autoSpaceDN w:val="0"/>
              <w:adjustRightInd w:val="0"/>
              <w:rPr>
                <w:sz w:val="22"/>
                <w:szCs w:val="22"/>
              </w:rPr>
            </w:pPr>
            <w:r w:rsidRPr="00576B42">
              <w:rPr>
                <w:sz w:val="22"/>
                <w:szCs w:val="22"/>
              </w:rPr>
              <w:t xml:space="preserve">DC </w:t>
            </w:r>
            <w:proofErr w:type="spellStart"/>
            <w:r w:rsidRPr="00576B42">
              <w:rPr>
                <w:rFonts w:hint="eastAsia"/>
                <w:sz w:val="22"/>
                <w:szCs w:val="22"/>
              </w:rPr>
              <w:t>Autoset</w:t>
            </w:r>
            <w:proofErr w:type="spellEnd"/>
          </w:p>
        </w:tc>
        <w:tc>
          <w:tcPr>
            <w:tcW w:w="958" w:type="dxa"/>
          </w:tcPr>
          <w:p w:rsidR="004D5DD7" w:rsidRPr="001F6B73" w:rsidRDefault="004D5DD7" w:rsidP="009E228F">
            <w:pPr>
              <w:autoSpaceDE w:val="0"/>
              <w:autoSpaceDN w:val="0"/>
              <w:adjustRightInd w:val="0"/>
              <w:rPr>
                <w:sz w:val="22"/>
                <w:szCs w:val="22"/>
              </w:rPr>
            </w:pPr>
            <w:r w:rsidRPr="001F6B73">
              <w:rPr>
                <w:rFonts w:hint="eastAsia"/>
                <w:sz w:val="22"/>
                <w:szCs w:val="22"/>
              </w:rPr>
              <w:t>On</w:t>
            </w:r>
          </w:p>
          <w:p w:rsidR="004D5DD7" w:rsidRPr="00576B42" w:rsidRDefault="004D5DD7" w:rsidP="009E228F">
            <w:pPr>
              <w:autoSpaceDE w:val="0"/>
              <w:autoSpaceDN w:val="0"/>
              <w:adjustRightInd w:val="0"/>
              <w:rPr>
                <w:sz w:val="22"/>
                <w:szCs w:val="22"/>
              </w:rPr>
            </w:pPr>
            <w:r w:rsidRPr="001F6B73">
              <w:rPr>
                <w:rFonts w:hint="eastAsia"/>
                <w:sz w:val="22"/>
                <w:szCs w:val="22"/>
              </w:rPr>
              <w:t>Off</w:t>
            </w:r>
          </w:p>
        </w:tc>
        <w:tc>
          <w:tcPr>
            <w:tcW w:w="5522" w:type="dxa"/>
          </w:tcPr>
          <w:p w:rsidR="004D5DD7" w:rsidRPr="00576B42" w:rsidRDefault="004D5DD7" w:rsidP="009E228F">
            <w:pPr>
              <w:autoSpaceDE w:val="0"/>
              <w:autoSpaceDN w:val="0"/>
              <w:adjustRightInd w:val="0"/>
              <w:rPr>
                <w:sz w:val="22"/>
                <w:szCs w:val="22"/>
              </w:rPr>
            </w:pPr>
            <w:r w:rsidRPr="00576B42">
              <w:rPr>
                <w:rFonts w:hint="eastAsia"/>
                <w:sz w:val="22"/>
                <w:szCs w:val="22"/>
              </w:rPr>
              <w:t>Turn on/off DC signal self-identification function</w:t>
            </w:r>
          </w:p>
        </w:tc>
      </w:tr>
      <w:tr w:rsidR="004D5DD7" w:rsidRPr="00576B42" w:rsidTr="009E228F">
        <w:tc>
          <w:tcPr>
            <w:tcW w:w="2160" w:type="dxa"/>
          </w:tcPr>
          <w:p w:rsidR="004D5DD7" w:rsidRPr="00576B42" w:rsidRDefault="004D5DD7" w:rsidP="009E228F">
            <w:pPr>
              <w:autoSpaceDE w:val="0"/>
              <w:autoSpaceDN w:val="0"/>
              <w:adjustRightInd w:val="0"/>
              <w:rPr>
                <w:sz w:val="22"/>
                <w:szCs w:val="22"/>
              </w:rPr>
            </w:pPr>
            <w:r w:rsidRPr="00576B42">
              <w:rPr>
                <w:rFonts w:hint="eastAsia"/>
                <w:sz w:val="22"/>
                <w:szCs w:val="22"/>
              </w:rPr>
              <w:t>Clear</w:t>
            </w:r>
          </w:p>
        </w:tc>
        <w:tc>
          <w:tcPr>
            <w:tcW w:w="958" w:type="dxa"/>
          </w:tcPr>
          <w:p w:rsidR="004D5DD7" w:rsidRPr="00576B42" w:rsidRDefault="004D5DD7" w:rsidP="009E228F">
            <w:pPr>
              <w:autoSpaceDE w:val="0"/>
              <w:autoSpaceDN w:val="0"/>
              <w:adjustRightInd w:val="0"/>
              <w:rPr>
                <w:sz w:val="22"/>
                <w:szCs w:val="22"/>
              </w:rPr>
            </w:pPr>
            <w:r w:rsidRPr="00576B42">
              <w:rPr>
                <w:sz w:val="22"/>
                <w:szCs w:val="22"/>
              </w:rPr>
              <w:t>-----</w:t>
            </w:r>
          </w:p>
        </w:tc>
        <w:tc>
          <w:tcPr>
            <w:tcW w:w="5522"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Clear saved or recorded waveforms or settings in the Oscilloscope, </w:t>
            </w:r>
            <w:proofErr w:type="spellStart"/>
            <w:r w:rsidRPr="00576B42">
              <w:rPr>
                <w:rFonts w:hint="eastAsia"/>
                <w:sz w:val="22"/>
                <w:szCs w:val="22"/>
              </w:rPr>
              <w:t>etc</w:t>
            </w:r>
            <w:proofErr w:type="spellEnd"/>
            <w:r w:rsidRPr="00576B42">
              <w:rPr>
                <w:rFonts w:hint="eastAsia"/>
                <w:sz w:val="22"/>
                <w:szCs w:val="22"/>
              </w:rPr>
              <w:t>;</w:t>
            </w:r>
          </w:p>
        </w:tc>
      </w:tr>
    </w:tbl>
    <w:p w:rsidR="004D5DD7" w:rsidRPr="00576B42" w:rsidRDefault="004D5DD7" w:rsidP="004D5DD7">
      <w:pPr>
        <w:autoSpaceDE w:val="0"/>
        <w:autoSpaceDN w:val="0"/>
        <w:adjustRightInd w:val="0"/>
        <w:rPr>
          <w:b/>
          <w:sz w:val="22"/>
          <w:szCs w:val="22"/>
        </w:rPr>
      </w:pPr>
      <w:r w:rsidRPr="00576B42">
        <w:rPr>
          <w:rFonts w:hint="eastAsia"/>
          <w:b/>
          <w:sz w:val="22"/>
          <w:szCs w:val="22"/>
        </w:rPr>
        <w:t xml:space="preserve">Key Points: </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Self-Calibration: </w:t>
      </w:r>
      <w:r w:rsidRPr="00576B42">
        <w:rPr>
          <w:rFonts w:hint="eastAsia"/>
          <w:sz w:val="22"/>
          <w:szCs w:val="22"/>
        </w:rPr>
        <w:t>You need to run this operation to avoid any measurement error arising from environment change. To ensure an accurate calibration, please power on the Oscilloscope and warm it up for 20 minutes.</w:t>
      </w:r>
    </w:p>
    <w:p w:rsidR="004D5DD7" w:rsidRPr="00576B42" w:rsidRDefault="004D5DD7" w:rsidP="004D5DD7">
      <w:pPr>
        <w:autoSpaceDE w:val="0"/>
        <w:autoSpaceDN w:val="0"/>
        <w:adjustRightInd w:val="0"/>
        <w:ind w:left="108" w:hangingChars="49" w:hanging="108"/>
        <w:rPr>
          <w:sz w:val="22"/>
          <w:szCs w:val="22"/>
        </w:rPr>
      </w:pPr>
      <w:r w:rsidRPr="00576B42">
        <w:rPr>
          <w:rFonts w:hint="eastAsia"/>
          <w:b/>
          <w:sz w:val="22"/>
          <w:szCs w:val="22"/>
        </w:rPr>
        <w:t xml:space="preserve">Full </w:t>
      </w:r>
      <w:proofErr w:type="spellStart"/>
      <w:r w:rsidRPr="00576B42">
        <w:rPr>
          <w:rFonts w:hint="eastAsia"/>
          <w:b/>
          <w:sz w:val="22"/>
          <w:szCs w:val="22"/>
        </w:rPr>
        <w:t>Autoset</w:t>
      </w:r>
      <w:proofErr w:type="spellEnd"/>
      <w:r w:rsidRPr="00576B42">
        <w:rPr>
          <w:rFonts w:hint="eastAsia"/>
          <w:sz w:val="22"/>
          <w:szCs w:val="22"/>
        </w:rPr>
        <w:t xml:space="preserve">: The Oscilloscope can automatically adjust its ranges based </w:t>
      </w:r>
      <w:r w:rsidRPr="00576B42">
        <w:rPr>
          <w:sz w:val="22"/>
          <w:szCs w:val="22"/>
        </w:rPr>
        <w:t>on the</w:t>
      </w:r>
      <w:r w:rsidRPr="00576B42">
        <w:rPr>
          <w:rFonts w:hint="eastAsia"/>
          <w:sz w:val="22"/>
          <w:szCs w:val="22"/>
        </w:rPr>
        <w:t xml:space="preserve"> input signal to present users optimal waveform without any manual interference. </w:t>
      </w:r>
    </w:p>
    <w:p w:rsidR="004D5DD7" w:rsidRPr="00576B42" w:rsidRDefault="004D5DD7" w:rsidP="004D5DD7">
      <w:pPr>
        <w:autoSpaceDE w:val="0"/>
        <w:autoSpaceDN w:val="0"/>
        <w:adjustRightInd w:val="0"/>
        <w:rPr>
          <w:sz w:val="22"/>
          <w:szCs w:val="22"/>
        </w:rPr>
      </w:pPr>
    </w:p>
    <w:p w:rsidR="004D5DD7" w:rsidRPr="00576B42" w:rsidRDefault="004D5DD7" w:rsidP="00D52BF8">
      <w:pPr>
        <w:pStyle w:val="2"/>
      </w:pPr>
      <w:bookmarkStart w:id="112" w:name="_Toc8915633"/>
      <w:r w:rsidRPr="00576B42">
        <w:lastRenderedPageBreak/>
        <w:t xml:space="preserve">6.12 </w:t>
      </w:r>
      <w:r>
        <w:rPr>
          <w:rFonts w:hint="eastAsia"/>
        </w:rPr>
        <w:t xml:space="preserve">Executing </w:t>
      </w:r>
      <w:r w:rsidRPr="00576B42">
        <w:rPr>
          <w:rFonts w:hint="eastAsia"/>
        </w:rPr>
        <w:t>Mathematic Function</w:t>
      </w:r>
      <w:r>
        <w:rPr>
          <w:rFonts w:hint="eastAsia"/>
        </w:rPr>
        <w:t>s</w:t>
      </w:r>
      <w:bookmarkEnd w:id="112"/>
      <w:r w:rsidRPr="00576B42">
        <w:rPr>
          <w:rFonts w:hint="eastAsia"/>
        </w:rPr>
        <w:t xml:space="preserve"> </w:t>
      </w:r>
    </w:p>
    <w:p w:rsidR="004D5DD7" w:rsidRPr="00576B42" w:rsidRDefault="004D5DD7" w:rsidP="004D5DD7">
      <w:pPr>
        <w:autoSpaceDE w:val="0"/>
        <w:autoSpaceDN w:val="0"/>
        <w:adjustRightInd w:val="0"/>
        <w:rPr>
          <w:b/>
          <w:sz w:val="22"/>
          <w:szCs w:val="22"/>
        </w:rPr>
      </w:pPr>
      <w:r w:rsidRPr="00576B42">
        <w:rPr>
          <w:b/>
          <w:sz w:val="22"/>
          <w:szCs w:val="22"/>
        </w:rPr>
        <w:t>1</w:t>
      </w:r>
      <w:r w:rsidRPr="00576B42">
        <w:rPr>
          <w:rFonts w:hint="eastAsia"/>
          <w:b/>
          <w:sz w:val="22"/>
          <w:szCs w:val="22"/>
        </w:rPr>
        <w:t xml:space="preserve">. For Model </w:t>
      </w:r>
      <w:r w:rsidRPr="00576B42">
        <w:rPr>
          <w:b/>
          <w:sz w:val="22"/>
          <w:szCs w:val="22"/>
        </w:rPr>
        <w:t>UTD1000CL, there</w:t>
      </w:r>
      <w:r w:rsidRPr="00576B42">
        <w:rPr>
          <w:rFonts w:hint="eastAsia"/>
          <w:b/>
          <w:sz w:val="22"/>
          <w:szCs w:val="22"/>
        </w:rPr>
        <w:t xml:space="preserve"> is only FFT operation available, refer to following displayed menu:</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To execute FFT operation, do the following: </w:t>
      </w:r>
    </w:p>
    <w:p w:rsidR="004D5DD7" w:rsidRPr="00576B42" w:rsidRDefault="004D5DD7" w:rsidP="004D5DD7">
      <w:pPr>
        <w:autoSpaceDE w:val="0"/>
        <w:autoSpaceDN w:val="0"/>
        <w:adjustRightInd w:val="0"/>
        <w:rPr>
          <w:sz w:val="22"/>
          <w:szCs w:val="22"/>
        </w:rPr>
      </w:pPr>
      <w:r w:rsidRPr="00576B42">
        <w:rPr>
          <w:sz w:val="22"/>
          <w:szCs w:val="22"/>
        </w:rPr>
        <w:t>1.</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MATH</w:t>
      </w:r>
      <w:r w:rsidRPr="00576B42">
        <w:rPr>
          <w:sz w:val="22"/>
          <w:szCs w:val="22"/>
        </w:rPr>
        <w:t xml:space="preserve"> </w:t>
      </w:r>
      <w:r w:rsidRPr="00576B42">
        <w:rPr>
          <w:rFonts w:hint="eastAsia"/>
          <w:sz w:val="22"/>
          <w:szCs w:val="22"/>
        </w:rPr>
        <w:t>to open math menu;</w:t>
      </w:r>
    </w:p>
    <w:p w:rsidR="004D5DD7" w:rsidRPr="00576B42" w:rsidRDefault="004D5DD7" w:rsidP="004D5DD7">
      <w:pPr>
        <w:autoSpaceDE w:val="0"/>
        <w:autoSpaceDN w:val="0"/>
        <w:adjustRightInd w:val="0"/>
        <w:rPr>
          <w:sz w:val="22"/>
          <w:szCs w:val="22"/>
        </w:rPr>
      </w:pPr>
      <w:r w:rsidRPr="00576B42">
        <w:rPr>
          <w:sz w:val="22"/>
          <w:szCs w:val="22"/>
        </w:rPr>
        <w:t>2.</w:t>
      </w:r>
      <w:r w:rsidRPr="00576B42">
        <w:rPr>
          <w:rFonts w:hint="eastAsia"/>
          <w:sz w:val="22"/>
          <w:szCs w:val="22"/>
        </w:rPr>
        <w:t xml:space="preserve">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to turn on FFT operation.</w:t>
      </w:r>
    </w:p>
    <w:p w:rsidR="004D5DD7" w:rsidRPr="00576B42" w:rsidRDefault="004D5DD7" w:rsidP="004D5DD7">
      <w:pPr>
        <w:autoSpaceDE w:val="0"/>
        <w:autoSpaceDN w:val="0"/>
        <w:adjustRightInd w:val="0"/>
        <w:jc w:val="center"/>
        <w:rPr>
          <w:sz w:val="22"/>
          <w:szCs w:val="22"/>
        </w:rPr>
      </w:pPr>
      <w:r>
        <w:rPr>
          <w:noProof/>
          <w:sz w:val="22"/>
          <w:szCs w:val="22"/>
        </w:rPr>
        <w:drawing>
          <wp:inline distT="0" distB="0" distL="0" distR="0">
            <wp:extent cx="3881755" cy="3140075"/>
            <wp:effectExtent l="0" t="0" r="4445" b="31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81755" cy="314007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highlight w:val="magenta"/>
        </w:rPr>
      </w:pPr>
      <w:r w:rsidRPr="00576B42">
        <w:rPr>
          <w:rFonts w:hint="eastAsia"/>
          <w:sz w:val="22"/>
          <w:szCs w:val="22"/>
        </w:rPr>
        <w:t xml:space="preserve">Figure </w:t>
      </w:r>
      <w:r w:rsidRPr="00576B42">
        <w:rPr>
          <w:sz w:val="22"/>
          <w:szCs w:val="22"/>
        </w:rPr>
        <w:t>6-30 UTD1000CL FFT</w:t>
      </w:r>
      <w:r w:rsidRPr="00576B42">
        <w:rPr>
          <w:rFonts w:hint="eastAsia"/>
          <w:sz w:val="22"/>
          <w:szCs w:val="22"/>
        </w:rPr>
        <w:t xml:space="preserve"> Operation</w:t>
      </w:r>
    </w:p>
    <w:p w:rsidR="004D5DD7" w:rsidRPr="00576B42" w:rsidRDefault="004D5DD7" w:rsidP="004D5DD7">
      <w:pPr>
        <w:autoSpaceDE w:val="0"/>
        <w:autoSpaceDN w:val="0"/>
        <w:adjustRightInd w:val="0"/>
        <w:rPr>
          <w:sz w:val="22"/>
          <w:szCs w:val="22"/>
        </w:rPr>
      </w:pPr>
      <w:proofErr w:type="spellStart"/>
      <w:r w:rsidRPr="00576B42">
        <w:rPr>
          <w:rFonts w:hint="eastAsia"/>
          <w:sz w:val="22"/>
          <w:szCs w:val="22"/>
        </w:rPr>
        <w:t>Refet</w:t>
      </w:r>
      <w:proofErr w:type="spellEnd"/>
      <w:r w:rsidRPr="00576B42">
        <w:rPr>
          <w:rFonts w:hint="eastAsia"/>
          <w:sz w:val="22"/>
          <w:szCs w:val="22"/>
        </w:rPr>
        <w:t xml:space="preserve"> to the menu setup in the following table:</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6-19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5361"/>
      </w:tblGrid>
      <w:tr w:rsidR="004D5DD7" w:rsidRPr="00576B42" w:rsidTr="009E228F">
        <w:trPr>
          <w:trHeight w:val="407"/>
        </w:trPr>
        <w:tc>
          <w:tcPr>
            <w:tcW w:w="1800" w:type="dxa"/>
          </w:tcPr>
          <w:p w:rsidR="004D5DD7" w:rsidRPr="00576B42" w:rsidRDefault="004D5DD7" w:rsidP="009E228F">
            <w:pPr>
              <w:autoSpaceDE w:val="0"/>
              <w:autoSpaceDN w:val="0"/>
              <w:adjustRightInd w:val="0"/>
              <w:rPr>
                <w:sz w:val="22"/>
                <w:szCs w:val="22"/>
              </w:rPr>
            </w:pPr>
            <w:r w:rsidRPr="00576B42">
              <w:rPr>
                <w:rFonts w:hint="eastAsia"/>
                <w:sz w:val="22"/>
                <w:szCs w:val="22"/>
              </w:rPr>
              <w:t>Functional Menu</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rPr>
          <w:trHeight w:val="405"/>
        </w:trPr>
        <w:tc>
          <w:tcPr>
            <w:tcW w:w="1800" w:type="dxa"/>
          </w:tcPr>
          <w:p w:rsidR="004D5DD7" w:rsidRPr="00576B42" w:rsidRDefault="004D5DD7" w:rsidP="009E228F">
            <w:pPr>
              <w:autoSpaceDE w:val="0"/>
              <w:autoSpaceDN w:val="0"/>
              <w:adjustRightInd w:val="0"/>
              <w:rPr>
                <w:sz w:val="22"/>
                <w:szCs w:val="22"/>
              </w:rPr>
            </w:pPr>
            <w:r w:rsidRPr="00576B42">
              <w:rPr>
                <w:rFonts w:hint="eastAsia"/>
                <w:sz w:val="22"/>
                <w:szCs w:val="22"/>
              </w:rPr>
              <w:t>FFT</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On</w:t>
            </w:r>
          </w:p>
          <w:p w:rsidR="004D5DD7" w:rsidRPr="00576B42" w:rsidRDefault="004D5DD7" w:rsidP="009E228F">
            <w:pPr>
              <w:autoSpaceDE w:val="0"/>
              <w:autoSpaceDN w:val="0"/>
              <w:adjustRightInd w:val="0"/>
              <w:rPr>
                <w:sz w:val="22"/>
                <w:szCs w:val="22"/>
              </w:rPr>
            </w:pPr>
            <w:r w:rsidRPr="00576B42">
              <w:rPr>
                <w:rFonts w:hint="eastAsia"/>
                <w:sz w:val="22"/>
                <w:szCs w:val="22"/>
              </w:rPr>
              <w:t>Off</w:t>
            </w:r>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Turn on/off FFT function.</w:t>
            </w:r>
          </w:p>
        </w:tc>
      </w:tr>
      <w:tr w:rsidR="004D5DD7" w:rsidRPr="00576B42" w:rsidTr="009E228F">
        <w:trPr>
          <w:trHeight w:val="405"/>
        </w:trPr>
        <w:tc>
          <w:tcPr>
            <w:tcW w:w="1800"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p>
        </w:tc>
        <w:tc>
          <w:tcPr>
            <w:tcW w:w="1260" w:type="dxa"/>
          </w:tcPr>
          <w:p w:rsidR="004D5DD7" w:rsidRPr="00576B42" w:rsidRDefault="004D5DD7" w:rsidP="009E228F">
            <w:pPr>
              <w:autoSpaceDE w:val="0"/>
              <w:autoSpaceDN w:val="0"/>
              <w:adjustRightInd w:val="0"/>
              <w:rPr>
                <w:sz w:val="22"/>
                <w:szCs w:val="22"/>
              </w:rPr>
            </w:pPr>
            <w:r w:rsidRPr="00576B42">
              <w:rPr>
                <w:sz w:val="22"/>
                <w:szCs w:val="22"/>
              </w:rPr>
              <w:t>CH1</w:t>
            </w:r>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CH1 is the default channel for FFT operation.</w:t>
            </w:r>
          </w:p>
        </w:tc>
      </w:tr>
      <w:tr w:rsidR="004D5DD7" w:rsidRPr="00576B42" w:rsidTr="009E228F">
        <w:trPr>
          <w:trHeight w:val="405"/>
        </w:trPr>
        <w:tc>
          <w:tcPr>
            <w:tcW w:w="1800" w:type="dxa"/>
          </w:tcPr>
          <w:p w:rsidR="004D5DD7" w:rsidRPr="00576B42" w:rsidRDefault="004D5DD7" w:rsidP="009E228F">
            <w:pPr>
              <w:autoSpaceDE w:val="0"/>
              <w:autoSpaceDN w:val="0"/>
              <w:adjustRightInd w:val="0"/>
              <w:rPr>
                <w:sz w:val="22"/>
                <w:szCs w:val="22"/>
              </w:rPr>
            </w:pPr>
            <w:r w:rsidRPr="00576B42">
              <w:rPr>
                <w:rFonts w:hint="eastAsia"/>
                <w:sz w:val="22"/>
                <w:szCs w:val="22"/>
              </w:rPr>
              <w:t>Window</w:t>
            </w:r>
          </w:p>
        </w:tc>
        <w:tc>
          <w:tcPr>
            <w:tcW w:w="1260" w:type="dxa"/>
          </w:tcPr>
          <w:p w:rsidR="004D5DD7" w:rsidRPr="00576B42" w:rsidRDefault="004D5DD7" w:rsidP="009E228F">
            <w:pPr>
              <w:autoSpaceDE w:val="0"/>
              <w:autoSpaceDN w:val="0"/>
              <w:adjustRightInd w:val="0"/>
              <w:rPr>
                <w:sz w:val="22"/>
                <w:szCs w:val="22"/>
              </w:rPr>
            </w:pPr>
            <w:proofErr w:type="spellStart"/>
            <w:r w:rsidRPr="00576B42">
              <w:rPr>
                <w:sz w:val="22"/>
                <w:szCs w:val="22"/>
              </w:rPr>
              <w:t>Hanning</w:t>
            </w:r>
            <w:proofErr w:type="spellEnd"/>
          </w:p>
          <w:p w:rsidR="004D5DD7" w:rsidRPr="00576B42" w:rsidRDefault="004D5DD7" w:rsidP="009E228F">
            <w:pPr>
              <w:autoSpaceDE w:val="0"/>
              <w:autoSpaceDN w:val="0"/>
              <w:adjustRightInd w:val="0"/>
              <w:rPr>
                <w:sz w:val="22"/>
                <w:szCs w:val="22"/>
              </w:rPr>
            </w:pPr>
            <w:r w:rsidRPr="00576B42">
              <w:rPr>
                <w:sz w:val="22"/>
                <w:szCs w:val="22"/>
              </w:rPr>
              <w:t>Hamming</w:t>
            </w:r>
          </w:p>
          <w:p w:rsidR="004D5DD7" w:rsidRPr="00576B42" w:rsidRDefault="004D5DD7" w:rsidP="009E228F">
            <w:pPr>
              <w:autoSpaceDE w:val="0"/>
              <w:autoSpaceDN w:val="0"/>
              <w:adjustRightInd w:val="0"/>
              <w:rPr>
                <w:sz w:val="22"/>
                <w:szCs w:val="22"/>
              </w:rPr>
            </w:pPr>
            <w:r w:rsidRPr="00576B42">
              <w:rPr>
                <w:sz w:val="22"/>
                <w:szCs w:val="22"/>
              </w:rPr>
              <w:t>Blackman</w:t>
            </w:r>
          </w:p>
          <w:p w:rsidR="004D5DD7" w:rsidRPr="00576B42" w:rsidRDefault="004D5DD7" w:rsidP="009E228F">
            <w:pPr>
              <w:autoSpaceDE w:val="0"/>
              <w:autoSpaceDN w:val="0"/>
              <w:adjustRightInd w:val="0"/>
              <w:rPr>
                <w:sz w:val="22"/>
                <w:szCs w:val="22"/>
              </w:rPr>
            </w:pPr>
            <w:r w:rsidRPr="00576B42">
              <w:rPr>
                <w:sz w:val="22"/>
                <w:szCs w:val="22"/>
              </w:rPr>
              <w:t>Rectangle</w:t>
            </w:r>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proofErr w:type="spellStart"/>
            <w:r w:rsidRPr="00576B42">
              <w:rPr>
                <w:sz w:val="22"/>
                <w:szCs w:val="22"/>
              </w:rPr>
              <w:t>Hanning</w:t>
            </w:r>
            <w:proofErr w:type="spellEnd"/>
            <w:r w:rsidRPr="00576B42">
              <w:rPr>
                <w:rFonts w:hint="eastAsia"/>
                <w:sz w:val="22"/>
                <w:szCs w:val="22"/>
              </w:rPr>
              <w:t xml:space="preserve"> window.</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r w:rsidRPr="00576B42">
              <w:rPr>
                <w:sz w:val="22"/>
                <w:szCs w:val="22"/>
              </w:rPr>
              <w:t>Hamming</w:t>
            </w:r>
            <w:r w:rsidRPr="00576B42">
              <w:rPr>
                <w:rFonts w:hint="eastAsia"/>
                <w:sz w:val="22"/>
                <w:szCs w:val="22"/>
              </w:rPr>
              <w:t xml:space="preserve"> window.</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proofErr w:type="spellStart"/>
            <w:r w:rsidRPr="00576B42">
              <w:rPr>
                <w:sz w:val="22"/>
                <w:szCs w:val="22"/>
              </w:rPr>
              <w:t>Blaclman</w:t>
            </w:r>
            <w:proofErr w:type="spellEnd"/>
            <w:r w:rsidRPr="00576B42">
              <w:rPr>
                <w:rFonts w:hint="eastAsia"/>
                <w:sz w:val="22"/>
                <w:szCs w:val="22"/>
              </w:rPr>
              <w:t xml:space="preserve"> window.</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r w:rsidRPr="00576B42">
              <w:rPr>
                <w:sz w:val="22"/>
                <w:szCs w:val="22"/>
              </w:rPr>
              <w:t>Rectangle</w:t>
            </w:r>
            <w:r w:rsidRPr="00576B42">
              <w:rPr>
                <w:rFonts w:hint="eastAsia"/>
                <w:sz w:val="22"/>
                <w:szCs w:val="22"/>
              </w:rPr>
              <w:t xml:space="preserve"> window.</w:t>
            </w:r>
          </w:p>
        </w:tc>
      </w:tr>
      <w:tr w:rsidR="004D5DD7" w:rsidRPr="00576B42" w:rsidTr="009E228F">
        <w:trPr>
          <w:trHeight w:val="405"/>
        </w:trPr>
        <w:tc>
          <w:tcPr>
            <w:tcW w:w="1800" w:type="dxa"/>
          </w:tcPr>
          <w:p w:rsidR="004D5DD7" w:rsidRPr="00576B42" w:rsidRDefault="004D5DD7" w:rsidP="009E228F">
            <w:pPr>
              <w:autoSpaceDE w:val="0"/>
              <w:autoSpaceDN w:val="0"/>
              <w:adjustRightInd w:val="0"/>
              <w:rPr>
                <w:sz w:val="22"/>
                <w:szCs w:val="22"/>
              </w:rPr>
            </w:pPr>
            <w:r w:rsidRPr="00576B42">
              <w:rPr>
                <w:rFonts w:hint="eastAsia"/>
                <w:sz w:val="22"/>
                <w:szCs w:val="22"/>
              </w:rPr>
              <w:t>Vertical Unit</w:t>
            </w:r>
          </w:p>
        </w:tc>
        <w:tc>
          <w:tcPr>
            <w:tcW w:w="1260" w:type="dxa"/>
          </w:tcPr>
          <w:p w:rsidR="004D5DD7" w:rsidRPr="00576B42" w:rsidRDefault="004D5DD7" w:rsidP="009E228F">
            <w:pPr>
              <w:autoSpaceDE w:val="0"/>
              <w:autoSpaceDN w:val="0"/>
              <w:adjustRightInd w:val="0"/>
              <w:rPr>
                <w:sz w:val="22"/>
                <w:szCs w:val="22"/>
              </w:rPr>
            </w:pPr>
            <w:r w:rsidRPr="00576B42">
              <w:rPr>
                <w:rFonts w:hint="eastAsia"/>
                <w:sz w:val="22"/>
                <w:szCs w:val="22"/>
              </w:rPr>
              <w:t>Linear</w:t>
            </w:r>
          </w:p>
          <w:p w:rsidR="004D5DD7" w:rsidRPr="00576B42" w:rsidRDefault="004D5DD7" w:rsidP="009E228F">
            <w:pPr>
              <w:autoSpaceDE w:val="0"/>
              <w:autoSpaceDN w:val="0"/>
              <w:adjustRightInd w:val="0"/>
              <w:rPr>
                <w:sz w:val="22"/>
                <w:szCs w:val="22"/>
              </w:rPr>
            </w:pPr>
            <w:proofErr w:type="spellStart"/>
            <w:r w:rsidRPr="00576B42">
              <w:rPr>
                <w:rFonts w:hint="eastAsia"/>
                <w:sz w:val="22"/>
                <w:szCs w:val="22"/>
              </w:rPr>
              <w:t>dBV</w:t>
            </w:r>
            <w:proofErr w:type="spellEnd"/>
          </w:p>
        </w:tc>
        <w:tc>
          <w:tcPr>
            <w:tcW w:w="5361"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set vertical unit to linear or </w:t>
            </w:r>
            <w:proofErr w:type="spellStart"/>
            <w:r w:rsidRPr="00576B42">
              <w:rPr>
                <w:rFonts w:hint="eastAsia"/>
                <w:sz w:val="22"/>
                <w:szCs w:val="22"/>
              </w:rPr>
              <w:t>dBV</w:t>
            </w:r>
            <w:proofErr w:type="spellEnd"/>
          </w:p>
        </w:tc>
      </w:tr>
    </w:tbl>
    <w:p w:rsidR="004D5DD7" w:rsidRPr="00576B42" w:rsidRDefault="004D5DD7" w:rsidP="004D5DD7">
      <w:pPr>
        <w:autoSpaceDE w:val="0"/>
        <w:autoSpaceDN w:val="0"/>
        <w:adjustRightInd w:val="0"/>
        <w:rPr>
          <w:b/>
          <w:sz w:val="22"/>
          <w:szCs w:val="22"/>
        </w:rPr>
      </w:pPr>
    </w:p>
    <w:p w:rsidR="004D5DD7" w:rsidRPr="00576B42" w:rsidRDefault="004D5DD7" w:rsidP="004D5DD7">
      <w:pPr>
        <w:autoSpaceDE w:val="0"/>
        <w:autoSpaceDN w:val="0"/>
        <w:adjustRightInd w:val="0"/>
        <w:rPr>
          <w:b/>
          <w:sz w:val="22"/>
          <w:szCs w:val="22"/>
        </w:rPr>
      </w:pPr>
      <w:r w:rsidRPr="00576B42">
        <w:rPr>
          <w:b/>
          <w:sz w:val="22"/>
          <w:szCs w:val="22"/>
        </w:rPr>
        <w:t>2</w:t>
      </w:r>
      <w:r w:rsidRPr="00576B42">
        <w:rPr>
          <w:rFonts w:hint="eastAsia"/>
          <w:b/>
          <w:sz w:val="22"/>
          <w:szCs w:val="22"/>
        </w:rPr>
        <w:t xml:space="preserve">. For Model </w:t>
      </w:r>
      <w:r w:rsidRPr="001F6B73">
        <w:rPr>
          <w:b/>
          <w:sz w:val="22"/>
          <w:szCs w:val="22"/>
        </w:rPr>
        <w:t>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1F6B73">
          <w:rPr>
            <w:b/>
            <w:sz w:val="22"/>
            <w:szCs w:val="22"/>
          </w:rPr>
          <w:t>1000DL</w:t>
        </w:r>
      </w:smartTag>
      <w:r w:rsidRPr="001F6B73">
        <w:rPr>
          <w:rFonts w:hint="eastAsia"/>
          <w:b/>
          <w:sz w:val="22"/>
          <w:szCs w:val="22"/>
        </w:rPr>
        <w:t>,</w:t>
      </w:r>
      <w:r w:rsidRPr="00576B42">
        <w:rPr>
          <w:rFonts w:hint="eastAsia"/>
          <w:b/>
          <w:sz w:val="22"/>
          <w:szCs w:val="22"/>
        </w:rPr>
        <w:t xml:space="preserve"> both </w:t>
      </w:r>
      <w:r w:rsidRPr="00576B42">
        <w:rPr>
          <w:b/>
          <w:sz w:val="22"/>
          <w:szCs w:val="22"/>
        </w:rPr>
        <w:t>FFT</w:t>
      </w:r>
      <w:r w:rsidRPr="00576B42">
        <w:rPr>
          <w:rFonts w:hint="eastAsia"/>
          <w:b/>
          <w:sz w:val="22"/>
          <w:szCs w:val="22"/>
        </w:rPr>
        <w:t xml:space="preserve"> and </w:t>
      </w:r>
      <w:r w:rsidRPr="00576B42">
        <w:rPr>
          <w:b/>
          <w:sz w:val="22"/>
          <w:szCs w:val="22"/>
        </w:rPr>
        <w:t>MATH</w:t>
      </w:r>
      <w:r w:rsidRPr="00576B42">
        <w:rPr>
          <w:rFonts w:hint="eastAsia"/>
          <w:b/>
          <w:sz w:val="22"/>
          <w:szCs w:val="22"/>
        </w:rPr>
        <w:t xml:space="preserve"> functions are offered:</w:t>
      </w:r>
    </w:p>
    <w:p w:rsidR="004D5DD7" w:rsidRPr="00576B42" w:rsidRDefault="004D5DD7" w:rsidP="004D5DD7">
      <w:pPr>
        <w:autoSpaceDE w:val="0"/>
        <w:autoSpaceDN w:val="0"/>
        <w:adjustRightInd w:val="0"/>
        <w:rPr>
          <w:rFonts w:eastAsia="黑体"/>
          <w:sz w:val="22"/>
          <w:szCs w:val="22"/>
        </w:rPr>
      </w:pPr>
      <w:r w:rsidRPr="00576B42">
        <w:rPr>
          <w:rFonts w:eastAsia="黑体" w:hint="eastAsia"/>
          <w:sz w:val="22"/>
          <w:szCs w:val="22"/>
        </w:rPr>
        <w:t>Math Operation:</w:t>
      </w:r>
      <w:r w:rsidRPr="00576B42">
        <w:rPr>
          <w:rFonts w:hint="eastAsia"/>
          <w:sz w:val="22"/>
          <w:szCs w:val="22"/>
        </w:rPr>
        <w:t xml:space="preserve"> It is to execute simple(</w:t>
      </w:r>
      <w:r w:rsidRPr="00576B42">
        <w:rPr>
          <w:sz w:val="22"/>
          <w:szCs w:val="22"/>
        </w:rPr>
        <w:t>＋</w:t>
      </w:r>
      <w:r w:rsidRPr="00576B42">
        <w:rPr>
          <w:sz w:val="22"/>
          <w:szCs w:val="22"/>
        </w:rPr>
        <w:t>,</w:t>
      </w:r>
      <w:r w:rsidRPr="00576B42">
        <w:rPr>
          <w:sz w:val="22"/>
          <w:szCs w:val="22"/>
        </w:rPr>
        <w:t>－</w:t>
      </w:r>
      <w:r w:rsidRPr="00576B42">
        <w:rPr>
          <w:sz w:val="22"/>
          <w:szCs w:val="22"/>
        </w:rPr>
        <w:t>,×</w:t>
      </w:r>
      <w:r w:rsidRPr="00576B42">
        <w:rPr>
          <w:rFonts w:hint="eastAsia"/>
          <w:sz w:val="22"/>
          <w:szCs w:val="22"/>
        </w:rPr>
        <w:t>,</w:t>
      </w:r>
      <w:r w:rsidRPr="00576B42">
        <w:rPr>
          <w:sz w:val="22"/>
          <w:szCs w:val="22"/>
        </w:rPr>
        <w:t>÷)</w:t>
      </w:r>
      <w:r w:rsidRPr="00576B42">
        <w:rPr>
          <w:rFonts w:hint="eastAsia"/>
          <w:sz w:val="22"/>
          <w:szCs w:val="22"/>
        </w:rPr>
        <w:t xml:space="preserve"> math operations on CH1 and CH2 waveforms.</w:t>
      </w:r>
      <w:r w:rsidRPr="00576B42">
        <w:rPr>
          <w:rFonts w:eastAsia="黑体"/>
          <w:sz w:val="22"/>
          <w:szCs w:val="22"/>
        </w:rPr>
        <w:t xml:space="preserve">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To perform Math or FFT operation, do the following: </w:t>
      </w:r>
    </w:p>
    <w:p w:rsidR="004D5DD7" w:rsidRPr="00576B42" w:rsidRDefault="004D5DD7" w:rsidP="004D5DD7">
      <w:pPr>
        <w:autoSpaceDE w:val="0"/>
        <w:autoSpaceDN w:val="0"/>
        <w:adjustRightInd w:val="0"/>
        <w:rPr>
          <w:sz w:val="22"/>
          <w:szCs w:val="22"/>
        </w:rPr>
      </w:pPr>
      <w:r w:rsidRPr="00576B42">
        <w:rPr>
          <w:rFonts w:hint="eastAsia"/>
          <w:sz w:val="22"/>
          <w:szCs w:val="22"/>
        </w:rPr>
        <w:t>1. Press</w:t>
      </w:r>
      <w:r w:rsidRPr="00576B42">
        <w:rPr>
          <w:sz w:val="22"/>
          <w:szCs w:val="22"/>
        </w:rPr>
        <w:t xml:space="preserve"> </w:t>
      </w:r>
      <w:r w:rsidRPr="00576B42">
        <w:rPr>
          <w:sz w:val="22"/>
          <w:szCs w:val="22"/>
          <w:bdr w:val="single" w:sz="4" w:space="0" w:color="auto"/>
        </w:rPr>
        <w:t>MATH</w:t>
      </w:r>
      <w:r w:rsidRPr="00576B42">
        <w:rPr>
          <w:sz w:val="22"/>
          <w:szCs w:val="22"/>
        </w:rPr>
        <w:t xml:space="preserve"> </w:t>
      </w:r>
      <w:r w:rsidRPr="00576B42">
        <w:rPr>
          <w:rFonts w:hint="eastAsia"/>
          <w:sz w:val="22"/>
          <w:szCs w:val="22"/>
        </w:rPr>
        <w:t>to turn on mathematic menu;</w:t>
      </w:r>
    </w:p>
    <w:p w:rsidR="004D5DD7" w:rsidRPr="00576B42" w:rsidRDefault="004D5DD7" w:rsidP="004D5DD7">
      <w:pPr>
        <w:autoSpaceDE w:val="0"/>
        <w:autoSpaceDN w:val="0"/>
        <w:adjustRightInd w:val="0"/>
        <w:rPr>
          <w:sz w:val="22"/>
          <w:szCs w:val="22"/>
        </w:rPr>
      </w:pPr>
      <w:r w:rsidRPr="00576B42">
        <w:rPr>
          <w:rFonts w:hint="eastAsia"/>
          <w:sz w:val="22"/>
          <w:szCs w:val="22"/>
        </w:rPr>
        <w:t>2. Press</w:t>
      </w:r>
      <w:r w:rsidRPr="00576B42">
        <w:rPr>
          <w:sz w:val="22"/>
          <w:szCs w:val="22"/>
        </w:rPr>
        <w:t xml:space="preserve"> </w:t>
      </w:r>
      <w:r w:rsidRPr="00576B42">
        <w:rPr>
          <w:sz w:val="22"/>
          <w:szCs w:val="22"/>
          <w:bdr w:val="single" w:sz="4" w:space="0" w:color="auto"/>
        </w:rPr>
        <w:t>F1</w:t>
      </w:r>
      <w:r w:rsidRPr="00576B42">
        <w:rPr>
          <w:sz w:val="22"/>
          <w:szCs w:val="22"/>
        </w:rPr>
        <w:t xml:space="preserve"> </w:t>
      </w:r>
      <w:r w:rsidRPr="00576B42">
        <w:rPr>
          <w:rFonts w:hint="eastAsia"/>
          <w:sz w:val="22"/>
          <w:szCs w:val="22"/>
        </w:rPr>
        <w:t xml:space="preserve">to Set Type to </w:t>
      </w:r>
      <w:r w:rsidRPr="00576B42">
        <w:rPr>
          <w:sz w:val="22"/>
          <w:szCs w:val="22"/>
        </w:rPr>
        <w:t>Math</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3. Press </w:t>
      </w:r>
      <w:r w:rsidRPr="00576B42">
        <w:rPr>
          <w:sz w:val="22"/>
          <w:szCs w:val="22"/>
          <w:bdr w:val="single" w:sz="4" w:space="0" w:color="auto"/>
        </w:rPr>
        <w:t>F1</w:t>
      </w:r>
      <w:r w:rsidRPr="00576B42">
        <w:rPr>
          <w:rFonts w:hint="eastAsia"/>
          <w:sz w:val="22"/>
          <w:szCs w:val="22"/>
        </w:rPr>
        <w:t xml:space="preserve"> again to </w:t>
      </w:r>
      <w:r w:rsidRPr="00576B42">
        <w:rPr>
          <w:sz w:val="22"/>
          <w:szCs w:val="22"/>
        </w:rPr>
        <w:t>switch</w:t>
      </w:r>
      <w:r w:rsidRPr="00576B42">
        <w:rPr>
          <w:rFonts w:hint="eastAsia"/>
          <w:sz w:val="22"/>
          <w:szCs w:val="22"/>
        </w:rPr>
        <w:t xml:space="preserve"> to </w:t>
      </w:r>
      <w:r w:rsidRPr="00576B42">
        <w:rPr>
          <w:sz w:val="22"/>
          <w:szCs w:val="22"/>
        </w:rPr>
        <w:t>FFT</w:t>
      </w:r>
      <w:r w:rsidRPr="00576B42">
        <w:rPr>
          <w:rFonts w:hint="eastAsia"/>
          <w:sz w:val="22"/>
          <w:szCs w:val="22"/>
        </w:rPr>
        <w:t xml:space="preserve"> type;</w:t>
      </w:r>
    </w:p>
    <w:p w:rsidR="004D5DD7" w:rsidRPr="00576B42" w:rsidRDefault="004D5DD7" w:rsidP="00701A52">
      <w:pPr>
        <w:autoSpaceDE w:val="0"/>
        <w:autoSpaceDN w:val="0"/>
        <w:adjustRightInd w:val="0"/>
        <w:ind w:left="770" w:hangingChars="350" w:hanging="770"/>
        <w:jc w:val="center"/>
        <w:rPr>
          <w:sz w:val="22"/>
          <w:szCs w:val="22"/>
        </w:rPr>
      </w:pPr>
      <w:r>
        <w:rPr>
          <w:noProof/>
          <w:sz w:val="22"/>
          <w:szCs w:val="22"/>
        </w:rPr>
        <w:lastRenderedPageBreak/>
        <w:drawing>
          <wp:inline distT="0" distB="0" distL="0" distR="0" wp14:anchorId="43E96BD0" wp14:editId="6CD9D111">
            <wp:extent cx="4114800" cy="3079750"/>
            <wp:effectExtent l="0" t="0" r="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14800" cy="3079750"/>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rPr>
      </w:pPr>
      <w:r w:rsidRPr="00576B42">
        <w:rPr>
          <w:rFonts w:hint="eastAsia"/>
          <w:sz w:val="22"/>
          <w:szCs w:val="22"/>
        </w:rPr>
        <w:t xml:space="preserve">Figure </w:t>
      </w:r>
      <w:r w:rsidRPr="00576B42">
        <w:rPr>
          <w:sz w:val="22"/>
          <w:szCs w:val="22"/>
        </w:rPr>
        <w:t>6-31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sz w:val="22"/>
          <w:szCs w:val="22"/>
        </w:rPr>
        <w:t xml:space="preserve"> MATH</w:t>
      </w:r>
      <w:r w:rsidRPr="00576B42">
        <w:rPr>
          <w:rFonts w:hint="eastAsia"/>
          <w:sz w:val="22"/>
          <w:szCs w:val="22"/>
        </w:rPr>
        <w:t xml:space="preserve"> Operation</w:t>
      </w:r>
    </w:p>
    <w:p w:rsidR="004D5DD7" w:rsidRPr="00576B42" w:rsidRDefault="004D5DD7" w:rsidP="0080191C">
      <w:pPr>
        <w:autoSpaceDE w:val="0"/>
        <w:autoSpaceDN w:val="0"/>
        <w:adjustRightInd w:val="0"/>
        <w:ind w:left="770" w:hangingChars="350" w:hanging="770"/>
        <w:jc w:val="center"/>
        <w:rPr>
          <w:sz w:val="22"/>
          <w:szCs w:val="22"/>
        </w:rPr>
      </w:pPr>
      <w:r>
        <w:rPr>
          <w:noProof/>
          <w:sz w:val="22"/>
          <w:szCs w:val="22"/>
        </w:rPr>
        <w:drawing>
          <wp:inline distT="0" distB="0" distL="0" distR="0" wp14:anchorId="132418D0" wp14:editId="6AD8B023">
            <wp:extent cx="4227195" cy="3140075"/>
            <wp:effectExtent l="0" t="0" r="1905" b="317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27195" cy="3140075"/>
                    </a:xfrm>
                    <a:prstGeom prst="rect">
                      <a:avLst/>
                    </a:prstGeom>
                    <a:noFill/>
                    <a:ln>
                      <a:noFill/>
                    </a:ln>
                  </pic:spPr>
                </pic:pic>
              </a:graphicData>
            </a:graphic>
          </wp:inline>
        </w:drawing>
      </w:r>
    </w:p>
    <w:p w:rsidR="004D5DD7" w:rsidRPr="00576B42" w:rsidRDefault="004D5DD7" w:rsidP="004D5DD7">
      <w:pPr>
        <w:autoSpaceDE w:val="0"/>
        <w:autoSpaceDN w:val="0"/>
        <w:adjustRightInd w:val="0"/>
        <w:jc w:val="center"/>
        <w:rPr>
          <w:sz w:val="22"/>
          <w:szCs w:val="22"/>
          <w:highlight w:val="magenta"/>
        </w:rPr>
      </w:pPr>
      <w:r w:rsidRPr="00576B42">
        <w:rPr>
          <w:sz w:val="22"/>
          <w:szCs w:val="22"/>
        </w:rPr>
        <w:t xml:space="preserve">          </w:t>
      </w:r>
      <w:r w:rsidRPr="00576B42">
        <w:rPr>
          <w:rFonts w:hint="eastAsia"/>
          <w:sz w:val="22"/>
          <w:szCs w:val="22"/>
        </w:rPr>
        <w:t xml:space="preserve">Figure </w:t>
      </w:r>
      <w:r w:rsidRPr="00576B42">
        <w:rPr>
          <w:sz w:val="22"/>
          <w:szCs w:val="22"/>
        </w:rPr>
        <w:t>6-32 UTD</w:t>
      </w:r>
      <w:smartTag w:uri="urn:schemas-microsoft-com:office:smarttags" w:element="chmetcnv">
        <w:smartTagPr>
          <w:attr w:name="TCSC" w:val="0"/>
          <w:attr w:name="NumberType" w:val="1"/>
          <w:attr w:name="Negative" w:val="False"/>
          <w:attr w:name="HasSpace" w:val="False"/>
          <w:attr w:name="SourceValue" w:val="1000"/>
          <w:attr w:name="UnitName" w:val="dl"/>
        </w:smartTagPr>
        <w:r w:rsidRPr="00576B42">
          <w:rPr>
            <w:sz w:val="22"/>
            <w:szCs w:val="22"/>
          </w:rPr>
          <w:t>1000DL</w:t>
        </w:r>
      </w:smartTag>
      <w:r w:rsidRPr="00576B42">
        <w:rPr>
          <w:sz w:val="22"/>
          <w:szCs w:val="22"/>
        </w:rPr>
        <w:t xml:space="preserve"> FFT</w:t>
      </w:r>
      <w:r w:rsidRPr="00576B42">
        <w:rPr>
          <w:rFonts w:hint="eastAsia"/>
          <w:sz w:val="22"/>
          <w:szCs w:val="22"/>
        </w:rPr>
        <w:t xml:space="preserve"> Operation</w:t>
      </w:r>
    </w:p>
    <w:p w:rsidR="004D5DD7" w:rsidRPr="00576B42" w:rsidRDefault="004D5DD7" w:rsidP="004D5DD7">
      <w:pPr>
        <w:autoSpaceDE w:val="0"/>
        <w:autoSpaceDN w:val="0"/>
        <w:adjustRightInd w:val="0"/>
        <w:rPr>
          <w:sz w:val="22"/>
          <w:szCs w:val="22"/>
        </w:rPr>
      </w:pPr>
      <w:r w:rsidRPr="00576B42">
        <w:rPr>
          <w:rFonts w:hint="eastAsia"/>
          <w:sz w:val="22"/>
          <w:szCs w:val="22"/>
        </w:rPr>
        <w:t>Set up M</w:t>
      </w:r>
      <w:r w:rsidRPr="00576B42">
        <w:rPr>
          <w:sz w:val="22"/>
          <w:szCs w:val="22"/>
        </w:rPr>
        <w:t>a</w:t>
      </w:r>
      <w:r w:rsidRPr="00576B42">
        <w:rPr>
          <w:rFonts w:hint="eastAsia"/>
          <w:sz w:val="22"/>
          <w:szCs w:val="22"/>
        </w:rPr>
        <w:t xml:space="preserve">th and FFT menus as follows: </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Table </w:t>
      </w:r>
      <w:r w:rsidRPr="00576B42">
        <w:rPr>
          <w:sz w:val="22"/>
          <w:szCs w:val="22"/>
        </w:rPr>
        <w:t>6-20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206"/>
        <w:gridCol w:w="49"/>
        <w:gridCol w:w="1244"/>
        <w:gridCol w:w="4156"/>
      </w:tblGrid>
      <w:tr w:rsidR="004D5DD7" w:rsidRPr="00576B42" w:rsidTr="009E228F">
        <w:trPr>
          <w:jc w:val="center"/>
        </w:trPr>
        <w:tc>
          <w:tcPr>
            <w:tcW w:w="67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Type </w:t>
            </w:r>
          </w:p>
        </w:tc>
        <w:tc>
          <w:tcPr>
            <w:tcW w:w="2499" w:type="dxa"/>
            <w:gridSpan w:val="3"/>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Description</w:t>
            </w:r>
          </w:p>
        </w:tc>
      </w:tr>
      <w:tr w:rsidR="004D5DD7" w:rsidRPr="00576B42" w:rsidTr="009E228F">
        <w:trPr>
          <w:jc w:val="center"/>
        </w:trPr>
        <w:tc>
          <w:tcPr>
            <w:tcW w:w="676" w:type="dxa"/>
          </w:tcPr>
          <w:p w:rsidR="004D5DD7" w:rsidRPr="00576B42" w:rsidRDefault="004D5DD7" w:rsidP="009E228F">
            <w:pPr>
              <w:autoSpaceDE w:val="0"/>
              <w:autoSpaceDN w:val="0"/>
              <w:adjustRightInd w:val="0"/>
              <w:rPr>
                <w:sz w:val="22"/>
                <w:szCs w:val="22"/>
              </w:rPr>
            </w:pPr>
            <w:r w:rsidRPr="00576B42">
              <w:rPr>
                <w:sz w:val="22"/>
                <w:szCs w:val="22"/>
              </w:rPr>
              <w:t>OFF</w:t>
            </w:r>
          </w:p>
        </w:tc>
        <w:tc>
          <w:tcPr>
            <w:tcW w:w="2499" w:type="dxa"/>
            <w:gridSpan w:val="3"/>
          </w:tcPr>
          <w:p w:rsidR="004D5DD7" w:rsidRPr="00576B42" w:rsidRDefault="004D5DD7" w:rsidP="009E228F">
            <w:pPr>
              <w:autoSpaceDE w:val="0"/>
              <w:autoSpaceDN w:val="0"/>
              <w:adjustRightInd w:val="0"/>
              <w:rPr>
                <w:sz w:val="22"/>
                <w:szCs w:val="22"/>
              </w:rPr>
            </w:pPr>
            <w:r w:rsidRPr="00576B42">
              <w:rPr>
                <w:sz w:val="22"/>
                <w:szCs w:val="22"/>
              </w:rPr>
              <w:t>-----</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Turn off </w:t>
            </w:r>
            <w:r w:rsidRPr="00576B42">
              <w:rPr>
                <w:sz w:val="22"/>
                <w:szCs w:val="22"/>
              </w:rPr>
              <w:t>MATH</w:t>
            </w:r>
            <w:r w:rsidRPr="00576B42">
              <w:rPr>
                <w:rFonts w:hint="eastAsia"/>
                <w:sz w:val="22"/>
                <w:szCs w:val="22"/>
              </w:rPr>
              <w:t xml:space="preserve"> function</w:t>
            </w:r>
          </w:p>
        </w:tc>
      </w:tr>
      <w:tr w:rsidR="004D5DD7" w:rsidRPr="00576B42" w:rsidTr="009E228F">
        <w:trPr>
          <w:jc w:val="center"/>
        </w:trPr>
        <w:tc>
          <w:tcPr>
            <w:tcW w:w="676" w:type="dxa"/>
            <w:vMerge w:val="restart"/>
          </w:tcPr>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sz w:val="22"/>
                <w:szCs w:val="22"/>
              </w:rPr>
              <w:t>Math</w:t>
            </w:r>
          </w:p>
        </w:tc>
        <w:tc>
          <w:tcPr>
            <w:tcW w:w="1255" w:type="dxa"/>
            <w:gridSpan w:val="2"/>
            <w:vMerge w:val="restart"/>
          </w:tcPr>
          <w:p w:rsidR="004D5DD7" w:rsidRPr="00576B42" w:rsidRDefault="004D5DD7" w:rsidP="009E228F">
            <w:pPr>
              <w:autoSpaceDE w:val="0"/>
              <w:autoSpaceDN w:val="0"/>
              <w:adjustRightInd w:val="0"/>
              <w:rPr>
                <w:sz w:val="22"/>
                <w:szCs w:val="22"/>
              </w:rPr>
            </w:pPr>
            <w:r w:rsidRPr="00576B42">
              <w:rPr>
                <w:rFonts w:hint="eastAsia"/>
                <w:sz w:val="22"/>
                <w:szCs w:val="22"/>
              </w:rPr>
              <w:t xml:space="preserve">Source </w:t>
            </w:r>
            <w:r w:rsidRPr="00576B42">
              <w:rPr>
                <w:sz w:val="22"/>
                <w:szCs w:val="22"/>
              </w:rPr>
              <w:t>1</w:t>
            </w:r>
          </w:p>
        </w:tc>
        <w:tc>
          <w:tcPr>
            <w:tcW w:w="1244" w:type="dxa"/>
          </w:tcPr>
          <w:p w:rsidR="004D5DD7" w:rsidRPr="00576B42" w:rsidRDefault="004D5DD7" w:rsidP="009E228F">
            <w:pPr>
              <w:autoSpaceDE w:val="0"/>
              <w:autoSpaceDN w:val="0"/>
              <w:adjustRightInd w:val="0"/>
              <w:rPr>
                <w:sz w:val="22"/>
                <w:szCs w:val="22"/>
              </w:rPr>
            </w:pPr>
            <w:r w:rsidRPr="00576B42">
              <w:rPr>
                <w:sz w:val="22"/>
                <w:szCs w:val="22"/>
              </w:rPr>
              <w:t>CH1</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CH1 as Source 1 of Math operation</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55" w:type="dxa"/>
            <w:gridSpan w:val="2"/>
            <w:vMerge/>
          </w:tcPr>
          <w:p w:rsidR="004D5DD7" w:rsidRPr="00576B42" w:rsidRDefault="004D5DD7" w:rsidP="009E228F">
            <w:pPr>
              <w:autoSpaceDE w:val="0"/>
              <w:autoSpaceDN w:val="0"/>
              <w:adjustRightInd w:val="0"/>
              <w:rPr>
                <w:sz w:val="22"/>
                <w:szCs w:val="22"/>
              </w:rPr>
            </w:pPr>
          </w:p>
        </w:tc>
        <w:tc>
          <w:tcPr>
            <w:tcW w:w="1244" w:type="dxa"/>
          </w:tcPr>
          <w:p w:rsidR="004D5DD7" w:rsidRPr="00576B42" w:rsidRDefault="004D5DD7" w:rsidP="009E228F">
            <w:pPr>
              <w:autoSpaceDE w:val="0"/>
              <w:autoSpaceDN w:val="0"/>
              <w:adjustRightInd w:val="0"/>
              <w:rPr>
                <w:sz w:val="22"/>
                <w:szCs w:val="22"/>
              </w:rPr>
            </w:pPr>
            <w:r w:rsidRPr="00576B42">
              <w:rPr>
                <w:sz w:val="22"/>
                <w:szCs w:val="22"/>
              </w:rPr>
              <w:t>CH2</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CH2 as Source 1 of Math operation</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55" w:type="dxa"/>
            <w:gridSpan w:val="2"/>
            <w:vMerge w:val="restart"/>
          </w:tcPr>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rFonts w:hint="eastAsia"/>
                <w:sz w:val="22"/>
                <w:szCs w:val="22"/>
              </w:rPr>
              <w:t>Operator</w:t>
            </w:r>
          </w:p>
        </w:tc>
        <w:tc>
          <w:tcPr>
            <w:tcW w:w="1244" w:type="dxa"/>
          </w:tcPr>
          <w:p w:rsidR="004D5DD7" w:rsidRPr="00576B42" w:rsidRDefault="004D5DD7" w:rsidP="009E228F">
            <w:pPr>
              <w:autoSpaceDE w:val="0"/>
              <w:autoSpaceDN w:val="0"/>
              <w:adjustRightInd w:val="0"/>
              <w:rPr>
                <w:sz w:val="22"/>
                <w:szCs w:val="22"/>
              </w:rPr>
            </w:pPr>
            <w:r w:rsidRPr="00576B42">
              <w:rPr>
                <w:sz w:val="22"/>
                <w:szCs w:val="22"/>
              </w:rPr>
              <w:t>＋</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r w:rsidRPr="00576B42">
              <w:rPr>
                <w:sz w:val="22"/>
                <w:szCs w:val="22"/>
              </w:rPr>
              <w:t>1</w:t>
            </w:r>
            <w:r w:rsidRPr="00576B42">
              <w:rPr>
                <w:sz w:val="22"/>
                <w:szCs w:val="22"/>
              </w:rPr>
              <w:t>＋</w:t>
            </w:r>
            <w:r w:rsidRPr="00576B42">
              <w:rPr>
                <w:rFonts w:hint="eastAsia"/>
                <w:sz w:val="22"/>
                <w:szCs w:val="22"/>
              </w:rPr>
              <w:t>Source</w:t>
            </w:r>
            <w:r w:rsidRPr="00576B42">
              <w:rPr>
                <w:sz w:val="22"/>
                <w:szCs w:val="22"/>
              </w:rPr>
              <w:t xml:space="preserve"> 2</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55" w:type="dxa"/>
            <w:gridSpan w:val="2"/>
            <w:vMerge/>
          </w:tcPr>
          <w:p w:rsidR="004D5DD7" w:rsidRPr="00576B42" w:rsidRDefault="004D5DD7" w:rsidP="009E228F">
            <w:pPr>
              <w:autoSpaceDE w:val="0"/>
              <w:autoSpaceDN w:val="0"/>
              <w:adjustRightInd w:val="0"/>
              <w:rPr>
                <w:sz w:val="22"/>
                <w:szCs w:val="22"/>
              </w:rPr>
            </w:pPr>
          </w:p>
        </w:tc>
        <w:tc>
          <w:tcPr>
            <w:tcW w:w="1244" w:type="dxa"/>
          </w:tcPr>
          <w:p w:rsidR="004D5DD7" w:rsidRPr="00576B42" w:rsidRDefault="004D5DD7" w:rsidP="009E228F">
            <w:pPr>
              <w:autoSpaceDE w:val="0"/>
              <w:autoSpaceDN w:val="0"/>
              <w:adjustRightInd w:val="0"/>
              <w:rPr>
                <w:sz w:val="22"/>
                <w:szCs w:val="22"/>
              </w:rPr>
            </w:pPr>
            <w:r w:rsidRPr="00576B42">
              <w:rPr>
                <w:sz w:val="22"/>
                <w:szCs w:val="22"/>
              </w:rPr>
              <w:t>－</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r w:rsidRPr="00576B42">
              <w:rPr>
                <w:sz w:val="22"/>
                <w:szCs w:val="22"/>
              </w:rPr>
              <w:t xml:space="preserve"> 1</w:t>
            </w:r>
            <w:r w:rsidRPr="00576B42">
              <w:rPr>
                <w:sz w:val="22"/>
                <w:szCs w:val="22"/>
              </w:rPr>
              <w:t>－</w:t>
            </w:r>
            <w:r w:rsidRPr="00576B42">
              <w:rPr>
                <w:rFonts w:hint="eastAsia"/>
                <w:sz w:val="22"/>
                <w:szCs w:val="22"/>
              </w:rPr>
              <w:t>Source</w:t>
            </w:r>
            <w:r w:rsidRPr="00576B42">
              <w:rPr>
                <w:sz w:val="22"/>
                <w:szCs w:val="22"/>
              </w:rPr>
              <w:t xml:space="preserve"> 2</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55" w:type="dxa"/>
            <w:gridSpan w:val="2"/>
            <w:vMerge/>
          </w:tcPr>
          <w:p w:rsidR="004D5DD7" w:rsidRPr="00576B42" w:rsidRDefault="004D5DD7" w:rsidP="009E228F">
            <w:pPr>
              <w:autoSpaceDE w:val="0"/>
              <w:autoSpaceDN w:val="0"/>
              <w:adjustRightInd w:val="0"/>
              <w:rPr>
                <w:sz w:val="22"/>
                <w:szCs w:val="22"/>
              </w:rPr>
            </w:pPr>
          </w:p>
        </w:tc>
        <w:tc>
          <w:tcPr>
            <w:tcW w:w="1244" w:type="dxa"/>
          </w:tcPr>
          <w:p w:rsidR="004D5DD7" w:rsidRPr="00576B42" w:rsidRDefault="004D5DD7" w:rsidP="009E228F">
            <w:pPr>
              <w:autoSpaceDE w:val="0"/>
              <w:autoSpaceDN w:val="0"/>
              <w:adjustRightInd w:val="0"/>
              <w:rPr>
                <w:sz w:val="22"/>
                <w:szCs w:val="22"/>
              </w:rPr>
            </w:pPr>
            <w:r w:rsidRPr="00576B42">
              <w:rPr>
                <w:sz w:val="22"/>
                <w:szCs w:val="22"/>
              </w:rPr>
              <w:t>×</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r w:rsidRPr="00576B42">
              <w:rPr>
                <w:sz w:val="22"/>
                <w:szCs w:val="22"/>
              </w:rPr>
              <w:t xml:space="preserve"> 1×</w:t>
            </w:r>
            <w:r w:rsidRPr="00576B42">
              <w:rPr>
                <w:rFonts w:hint="eastAsia"/>
                <w:sz w:val="22"/>
                <w:szCs w:val="22"/>
              </w:rPr>
              <w:t>Source</w:t>
            </w:r>
            <w:r w:rsidRPr="00576B42">
              <w:rPr>
                <w:sz w:val="22"/>
                <w:szCs w:val="22"/>
              </w:rPr>
              <w:t xml:space="preserve"> 2</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55" w:type="dxa"/>
            <w:gridSpan w:val="2"/>
            <w:vMerge/>
          </w:tcPr>
          <w:p w:rsidR="004D5DD7" w:rsidRPr="00576B42" w:rsidRDefault="004D5DD7" w:rsidP="009E228F">
            <w:pPr>
              <w:autoSpaceDE w:val="0"/>
              <w:autoSpaceDN w:val="0"/>
              <w:adjustRightInd w:val="0"/>
              <w:rPr>
                <w:sz w:val="22"/>
                <w:szCs w:val="22"/>
              </w:rPr>
            </w:pPr>
          </w:p>
        </w:tc>
        <w:tc>
          <w:tcPr>
            <w:tcW w:w="1244" w:type="dxa"/>
          </w:tcPr>
          <w:p w:rsidR="004D5DD7" w:rsidRPr="00576B42" w:rsidRDefault="004D5DD7" w:rsidP="009E228F">
            <w:pPr>
              <w:autoSpaceDE w:val="0"/>
              <w:autoSpaceDN w:val="0"/>
              <w:adjustRightInd w:val="0"/>
              <w:rPr>
                <w:sz w:val="22"/>
                <w:szCs w:val="22"/>
              </w:rPr>
            </w:pPr>
            <w:r w:rsidRPr="00576B42">
              <w:rPr>
                <w:sz w:val="22"/>
                <w:szCs w:val="22"/>
              </w:rPr>
              <w:t>÷</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Source</w:t>
            </w:r>
            <w:r w:rsidRPr="00576B42">
              <w:rPr>
                <w:sz w:val="22"/>
                <w:szCs w:val="22"/>
              </w:rPr>
              <w:t xml:space="preserve"> 1÷</w:t>
            </w:r>
            <w:r w:rsidRPr="00576B42">
              <w:rPr>
                <w:rFonts w:hint="eastAsia"/>
                <w:sz w:val="22"/>
                <w:szCs w:val="22"/>
              </w:rPr>
              <w:t>Source 2</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highlight w:val="magenta"/>
              </w:rPr>
            </w:pPr>
          </w:p>
        </w:tc>
        <w:tc>
          <w:tcPr>
            <w:tcW w:w="1255" w:type="dxa"/>
            <w:gridSpan w:val="2"/>
            <w:vMerge w:val="restart"/>
          </w:tcPr>
          <w:p w:rsidR="004D5DD7" w:rsidRPr="00576B42" w:rsidRDefault="004D5DD7" w:rsidP="009E228F">
            <w:pPr>
              <w:autoSpaceDE w:val="0"/>
              <w:autoSpaceDN w:val="0"/>
              <w:adjustRightInd w:val="0"/>
              <w:rPr>
                <w:sz w:val="22"/>
                <w:szCs w:val="22"/>
              </w:rPr>
            </w:pPr>
            <w:r w:rsidRPr="00576B42">
              <w:rPr>
                <w:rFonts w:hint="eastAsia"/>
                <w:sz w:val="22"/>
                <w:szCs w:val="22"/>
              </w:rPr>
              <w:t>Source</w:t>
            </w:r>
            <w:r w:rsidRPr="00576B42">
              <w:rPr>
                <w:sz w:val="22"/>
                <w:szCs w:val="22"/>
              </w:rPr>
              <w:t>2</w:t>
            </w:r>
          </w:p>
        </w:tc>
        <w:tc>
          <w:tcPr>
            <w:tcW w:w="1244" w:type="dxa"/>
          </w:tcPr>
          <w:p w:rsidR="004D5DD7" w:rsidRPr="00576B42" w:rsidRDefault="004D5DD7" w:rsidP="009E228F">
            <w:pPr>
              <w:autoSpaceDE w:val="0"/>
              <w:autoSpaceDN w:val="0"/>
              <w:adjustRightInd w:val="0"/>
              <w:rPr>
                <w:sz w:val="22"/>
                <w:szCs w:val="22"/>
              </w:rPr>
            </w:pPr>
            <w:r w:rsidRPr="00576B42">
              <w:rPr>
                <w:sz w:val="22"/>
                <w:szCs w:val="22"/>
              </w:rPr>
              <w:t>CH1</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CH1 as Source 2 of Math operation</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highlight w:val="magenta"/>
              </w:rPr>
            </w:pPr>
          </w:p>
        </w:tc>
        <w:tc>
          <w:tcPr>
            <w:tcW w:w="1255" w:type="dxa"/>
            <w:gridSpan w:val="2"/>
            <w:vMerge/>
          </w:tcPr>
          <w:p w:rsidR="004D5DD7" w:rsidRPr="00576B42" w:rsidRDefault="004D5DD7" w:rsidP="009E228F">
            <w:pPr>
              <w:autoSpaceDE w:val="0"/>
              <w:autoSpaceDN w:val="0"/>
              <w:adjustRightInd w:val="0"/>
              <w:rPr>
                <w:sz w:val="22"/>
                <w:szCs w:val="22"/>
              </w:rPr>
            </w:pPr>
          </w:p>
        </w:tc>
        <w:tc>
          <w:tcPr>
            <w:tcW w:w="1244" w:type="dxa"/>
          </w:tcPr>
          <w:p w:rsidR="004D5DD7" w:rsidRPr="00576B42" w:rsidRDefault="004D5DD7" w:rsidP="009E228F">
            <w:pPr>
              <w:autoSpaceDE w:val="0"/>
              <w:autoSpaceDN w:val="0"/>
              <w:adjustRightInd w:val="0"/>
              <w:rPr>
                <w:sz w:val="22"/>
                <w:szCs w:val="22"/>
              </w:rPr>
            </w:pPr>
            <w:r w:rsidRPr="00576B42">
              <w:rPr>
                <w:sz w:val="22"/>
                <w:szCs w:val="22"/>
              </w:rPr>
              <w:t>CH2</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CH2 as Source 2 of Math operation</w:t>
            </w:r>
          </w:p>
        </w:tc>
      </w:tr>
      <w:tr w:rsidR="004D5DD7" w:rsidRPr="00576B42" w:rsidTr="009E228F">
        <w:trPr>
          <w:jc w:val="center"/>
        </w:trPr>
        <w:tc>
          <w:tcPr>
            <w:tcW w:w="676" w:type="dxa"/>
            <w:vMerge w:val="restart"/>
          </w:tcPr>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sz w:val="22"/>
                <w:szCs w:val="22"/>
              </w:rPr>
              <w:t>FFT</w:t>
            </w:r>
          </w:p>
        </w:tc>
        <w:tc>
          <w:tcPr>
            <w:tcW w:w="1206" w:type="dxa"/>
            <w:vMerge w:val="restart"/>
          </w:tcPr>
          <w:p w:rsidR="004D5DD7" w:rsidRPr="00576B42" w:rsidRDefault="004D5DD7" w:rsidP="009E228F">
            <w:pPr>
              <w:autoSpaceDE w:val="0"/>
              <w:autoSpaceDN w:val="0"/>
              <w:adjustRightInd w:val="0"/>
              <w:rPr>
                <w:sz w:val="22"/>
                <w:szCs w:val="22"/>
              </w:rPr>
            </w:pPr>
            <w:r w:rsidRPr="00576B42">
              <w:rPr>
                <w:rFonts w:hint="eastAsia"/>
                <w:sz w:val="22"/>
                <w:szCs w:val="22"/>
              </w:rPr>
              <w:t>Source</w:t>
            </w:r>
          </w:p>
        </w:tc>
        <w:tc>
          <w:tcPr>
            <w:tcW w:w="1293" w:type="dxa"/>
            <w:gridSpan w:val="2"/>
          </w:tcPr>
          <w:p w:rsidR="004D5DD7" w:rsidRPr="00576B42" w:rsidRDefault="004D5DD7" w:rsidP="009E228F">
            <w:pPr>
              <w:autoSpaceDE w:val="0"/>
              <w:autoSpaceDN w:val="0"/>
              <w:adjustRightInd w:val="0"/>
              <w:rPr>
                <w:sz w:val="22"/>
                <w:szCs w:val="22"/>
              </w:rPr>
            </w:pPr>
            <w:r w:rsidRPr="00576B42">
              <w:rPr>
                <w:sz w:val="22"/>
                <w:szCs w:val="22"/>
              </w:rPr>
              <w:t>CH1</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the source to CH1</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tcPr>
          <w:p w:rsidR="004D5DD7" w:rsidRPr="00576B42" w:rsidRDefault="004D5DD7" w:rsidP="009E228F">
            <w:pPr>
              <w:autoSpaceDE w:val="0"/>
              <w:autoSpaceDN w:val="0"/>
              <w:adjustRightInd w:val="0"/>
              <w:rPr>
                <w:sz w:val="22"/>
                <w:szCs w:val="22"/>
              </w:rPr>
            </w:pPr>
          </w:p>
        </w:tc>
        <w:tc>
          <w:tcPr>
            <w:tcW w:w="1293" w:type="dxa"/>
            <w:gridSpan w:val="2"/>
          </w:tcPr>
          <w:p w:rsidR="004D5DD7" w:rsidRPr="00576B42" w:rsidRDefault="004D5DD7" w:rsidP="009E228F">
            <w:pPr>
              <w:autoSpaceDE w:val="0"/>
              <w:autoSpaceDN w:val="0"/>
              <w:adjustRightInd w:val="0"/>
              <w:rPr>
                <w:sz w:val="22"/>
                <w:szCs w:val="22"/>
              </w:rPr>
            </w:pPr>
            <w:r w:rsidRPr="00576B42">
              <w:rPr>
                <w:sz w:val="22"/>
                <w:szCs w:val="22"/>
              </w:rPr>
              <w:t>CH2</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Set the source to CH2</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val="restart"/>
          </w:tcPr>
          <w:p w:rsidR="004D5DD7" w:rsidRPr="00576B42" w:rsidRDefault="004D5DD7" w:rsidP="009E228F">
            <w:pPr>
              <w:autoSpaceDE w:val="0"/>
              <w:autoSpaceDN w:val="0"/>
              <w:adjustRightInd w:val="0"/>
              <w:rPr>
                <w:sz w:val="22"/>
                <w:szCs w:val="22"/>
              </w:rPr>
            </w:pPr>
          </w:p>
          <w:p w:rsidR="004D5DD7" w:rsidRPr="00576B42" w:rsidRDefault="004D5DD7" w:rsidP="009E228F">
            <w:pPr>
              <w:autoSpaceDE w:val="0"/>
              <w:autoSpaceDN w:val="0"/>
              <w:adjustRightInd w:val="0"/>
              <w:rPr>
                <w:sz w:val="22"/>
                <w:szCs w:val="22"/>
              </w:rPr>
            </w:pPr>
            <w:r w:rsidRPr="00576B42">
              <w:rPr>
                <w:rFonts w:hint="eastAsia"/>
                <w:sz w:val="22"/>
                <w:szCs w:val="22"/>
              </w:rPr>
              <w:t>Window</w:t>
            </w:r>
          </w:p>
        </w:tc>
        <w:tc>
          <w:tcPr>
            <w:tcW w:w="1293" w:type="dxa"/>
            <w:gridSpan w:val="2"/>
          </w:tcPr>
          <w:p w:rsidR="004D5DD7" w:rsidRPr="00576B42" w:rsidRDefault="004D5DD7" w:rsidP="009E228F">
            <w:pPr>
              <w:autoSpaceDE w:val="0"/>
              <w:autoSpaceDN w:val="0"/>
              <w:adjustRightInd w:val="0"/>
              <w:rPr>
                <w:sz w:val="22"/>
                <w:szCs w:val="22"/>
              </w:rPr>
            </w:pPr>
            <w:proofErr w:type="spellStart"/>
            <w:r w:rsidRPr="00576B42">
              <w:rPr>
                <w:sz w:val="22"/>
                <w:szCs w:val="22"/>
              </w:rPr>
              <w:t>Hanning</w:t>
            </w:r>
            <w:proofErr w:type="spellEnd"/>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proofErr w:type="spellStart"/>
            <w:r w:rsidRPr="00576B42">
              <w:rPr>
                <w:sz w:val="22"/>
                <w:szCs w:val="22"/>
              </w:rPr>
              <w:t>Hanning</w:t>
            </w:r>
            <w:proofErr w:type="spellEnd"/>
            <w:r w:rsidRPr="00576B42">
              <w:rPr>
                <w:rFonts w:hint="eastAsia"/>
                <w:sz w:val="22"/>
                <w:szCs w:val="22"/>
              </w:rPr>
              <w:t xml:space="preserve"> window</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tcPr>
          <w:p w:rsidR="004D5DD7" w:rsidRPr="00576B42" w:rsidRDefault="004D5DD7" w:rsidP="009E228F">
            <w:pPr>
              <w:autoSpaceDE w:val="0"/>
              <w:autoSpaceDN w:val="0"/>
              <w:adjustRightInd w:val="0"/>
              <w:rPr>
                <w:sz w:val="22"/>
                <w:szCs w:val="22"/>
              </w:rPr>
            </w:pPr>
          </w:p>
        </w:tc>
        <w:tc>
          <w:tcPr>
            <w:tcW w:w="1293" w:type="dxa"/>
            <w:gridSpan w:val="2"/>
          </w:tcPr>
          <w:p w:rsidR="004D5DD7" w:rsidRPr="00576B42" w:rsidRDefault="004D5DD7" w:rsidP="009E228F">
            <w:pPr>
              <w:autoSpaceDE w:val="0"/>
              <w:autoSpaceDN w:val="0"/>
              <w:adjustRightInd w:val="0"/>
              <w:rPr>
                <w:sz w:val="22"/>
                <w:szCs w:val="22"/>
              </w:rPr>
            </w:pPr>
            <w:r w:rsidRPr="00576B42">
              <w:rPr>
                <w:sz w:val="22"/>
                <w:szCs w:val="22"/>
              </w:rPr>
              <w:t>Hamming</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r w:rsidRPr="00576B42">
              <w:rPr>
                <w:sz w:val="22"/>
                <w:szCs w:val="22"/>
              </w:rPr>
              <w:t>Hamming</w:t>
            </w:r>
            <w:r w:rsidRPr="00576B42">
              <w:rPr>
                <w:rFonts w:hint="eastAsia"/>
                <w:sz w:val="22"/>
                <w:szCs w:val="22"/>
              </w:rPr>
              <w:t xml:space="preserve"> window</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tcPr>
          <w:p w:rsidR="004D5DD7" w:rsidRPr="00576B42" w:rsidRDefault="004D5DD7" w:rsidP="009E228F">
            <w:pPr>
              <w:autoSpaceDE w:val="0"/>
              <w:autoSpaceDN w:val="0"/>
              <w:adjustRightInd w:val="0"/>
              <w:rPr>
                <w:sz w:val="22"/>
                <w:szCs w:val="22"/>
              </w:rPr>
            </w:pPr>
          </w:p>
        </w:tc>
        <w:tc>
          <w:tcPr>
            <w:tcW w:w="1293" w:type="dxa"/>
            <w:gridSpan w:val="2"/>
          </w:tcPr>
          <w:p w:rsidR="004D5DD7" w:rsidRPr="00576B42" w:rsidRDefault="004D5DD7" w:rsidP="009E228F">
            <w:pPr>
              <w:autoSpaceDE w:val="0"/>
              <w:autoSpaceDN w:val="0"/>
              <w:adjustRightInd w:val="0"/>
              <w:rPr>
                <w:sz w:val="22"/>
                <w:szCs w:val="22"/>
              </w:rPr>
            </w:pPr>
            <w:r w:rsidRPr="00576B42">
              <w:rPr>
                <w:sz w:val="22"/>
                <w:szCs w:val="22"/>
              </w:rPr>
              <w:t>Blackman</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r w:rsidRPr="00576B42">
              <w:rPr>
                <w:sz w:val="22"/>
                <w:szCs w:val="22"/>
              </w:rPr>
              <w:t>Blackman</w:t>
            </w:r>
            <w:r w:rsidRPr="00576B42">
              <w:rPr>
                <w:rFonts w:hint="eastAsia"/>
                <w:sz w:val="22"/>
                <w:szCs w:val="22"/>
              </w:rPr>
              <w:t xml:space="preserve"> window</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tcPr>
          <w:p w:rsidR="004D5DD7" w:rsidRPr="00576B42" w:rsidRDefault="004D5DD7" w:rsidP="009E228F">
            <w:pPr>
              <w:autoSpaceDE w:val="0"/>
              <w:autoSpaceDN w:val="0"/>
              <w:adjustRightInd w:val="0"/>
              <w:rPr>
                <w:sz w:val="22"/>
                <w:szCs w:val="22"/>
              </w:rPr>
            </w:pPr>
          </w:p>
        </w:tc>
        <w:tc>
          <w:tcPr>
            <w:tcW w:w="1293" w:type="dxa"/>
            <w:gridSpan w:val="2"/>
          </w:tcPr>
          <w:p w:rsidR="004D5DD7" w:rsidRPr="00576B42" w:rsidRDefault="004D5DD7" w:rsidP="009E228F">
            <w:pPr>
              <w:autoSpaceDE w:val="0"/>
              <w:autoSpaceDN w:val="0"/>
              <w:adjustRightInd w:val="0"/>
              <w:rPr>
                <w:sz w:val="22"/>
                <w:szCs w:val="22"/>
              </w:rPr>
            </w:pPr>
            <w:r w:rsidRPr="00576B42">
              <w:rPr>
                <w:sz w:val="22"/>
                <w:szCs w:val="22"/>
              </w:rPr>
              <w:t>Rectangle</w:t>
            </w:r>
          </w:p>
        </w:tc>
        <w:tc>
          <w:tcPr>
            <w:tcW w:w="4156"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Set to </w:t>
            </w:r>
            <w:r w:rsidRPr="00576B42">
              <w:rPr>
                <w:sz w:val="22"/>
                <w:szCs w:val="22"/>
              </w:rPr>
              <w:t>Rectangle</w:t>
            </w:r>
            <w:r w:rsidRPr="00576B42">
              <w:rPr>
                <w:rFonts w:hint="eastAsia"/>
                <w:sz w:val="22"/>
                <w:szCs w:val="22"/>
              </w:rPr>
              <w:t xml:space="preserve"> window</w:t>
            </w:r>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val="restart"/>
          </w:tcPr>
          <w:p w:rsidR="004D5DD7" w:rsidRPr="00576B42" w:rsidRDefault="004D5DD7" w:rsidP="009E228F">
            <w:pPr>
              <w:autoSpaceDE w:val="0"/>
              <w:autoSpaceDN w:val="0"/>
              <w:adjustRightInd w:val="0"/>
              <w:rPr>
                <w:sz w:val="22"/>
                <w:szCs w:val="22"/>
              </w:rPr>
            </w:pPr>
            <w:r w:rsidRPr="00576B42">
              <w:rPr>
                <w:rFonts w:hint="eastAsia"/>
                <w:sz w:val="22"/>
                <w:szCs w:val="22"/>
              </w:rPr>
              <w:t>Vertical Unit</w:t>
            </w:r>
          </w:p>
        </w:tc>
        <w:tc>
          <w:tcPr>
            <w:tcW w:w="1293" w:type="dxa"/>
            <w:gridSpan w:val="2"/>
          </w:tcPr>
          <w:p w:rsidR="004D5DD7" w:rsidRPr="00576B42" w:rsidRDefault="004D5DD7" w:rsidP="009E228F">
            <w:pPr>
              <w:autoSpaceDE w:val="0"/>
              <w:autoSpaceDN w:val="0"/>
              <w:adjustRightInd w:val="0"/>
              <w:rPr>
                <w:sz w:val="22"/>
                <w:szCs w:val="22"/>
              </w:rPr>
            </w:pPr>
            <w:r w:rsidRPr="00576B42">
              <w:rPr>
                <w:rFonts w:hint="eastAsia"/>
                <w:sz w:val="22"/>
                <w:szCs w:val="22"/>
              </w:rPr>
              <w:t>Linear</w:t>
            </w:r>
          </w:p>
        </w:tc>
        <w:tc>
          <w:tcPr>
            <w:tcW w:w="4156" w:type="dxa"/>
            <w:vMerge w:val="restart"/>
          </w:tcPr>
          <w:p w:rsidR="004D5DD7" w:rsidRPr="00576B42" w:rsidRDefault="004D5DD7" w:rsidP="009E228F">
            <w:pPr>
              <w:autoSpaceDE w:val="0"/>
              <w:autoSpaceDN w:val="0"/>
              <w:adjustRightInd w:val="0"/>
              <w:rPr>
                <w:sz w:val="22"/>
                <w:szCs w:val="22"/>
              </w:rPr>
            </w:pPr>
            <w:r w:rsidRPr="00576B42">
              <w:rPr>
                <w:rFonts w:hint="eastAsia"/>
                <w:sz w:val="22"/>
                <w:szCs w:val="22"/>
              </w:rPr>
              <w:t xml:space="preserve">To set vertical unit to linear or </w:t>
            </w:r>
            <w:proofErr w:type="spellStart"/>
            <w:r w:rsidRPr="00576B42">
              <w:rPr>
                <w:rFonts w:hint="eastAsia"/>
                <w:sz w:val="22"/>
                <w:szCs w:val="22"/>
              </w:rPr>
              <w:t>dBV</w:t>
            </w:r>
            <w:proofErr w:type="spellEnd"/>
          </w:p>
        </w:tc>
      </w:tr>
      <w:tr w:rsidR="004D5DD7" w:rsidRPr="00576B42" w:rsidTr="009E228F">
        <w:trPr>
          <w:jc w:val="center"/>
        </w:trPr>
        <w:tc>
          <w:tcPr>
            <w:tcW w:w="676" w:type="dxa"/>
            <w:vMerge/>
          </w:tcPr>
          <w:p w:rsidR="004D5DD7" w:rsidRPr="00576B42" w:rsidRDefault="004D5DD7" w:rsidP="009E228F">
            <w:pPr>
              <w:autoSpaceDE w:val="0"/>
              <w:autoSpaceDN w:val="0"/>
              <w:adjustRightInd w:val="0"/>
              <w:rPr>
                <w:sz w:val="22"/>
                <w:szCs w:val="22"/>
              </w:rPr>
            </w:pPr>
          </w:p>
        </w:tc>
        <w:tc>
          <w:tcPr>
            <w:tcW w:w="1206" w:type="dxa"/>
            <w:vMerge/>
          </w:tcPr>
          <w:p w:rsidR="004D5DD7" w:rsidRPr="00576B42" w:rsidRDefault="004D5DD7" w:rsidP="009E228F">
            <w:pPr>
              <w:autoSpaceDE w:val="0"/>
              <w:autoSpaceDN w:val="0"/>
              <w:adjustRightInd w:val="0"/>
              <w:rPr>
                <w:sz w:val="22"/>
                <w:szCs w:val="22"/>
              </w:rPr>
            </w:pPr>
          </w:p>
        </w:tc>
        <w:tc>
          <w:tcPr>
            <w:tcW w:w="1293" w:type="dxa"/>
            <w:gridSpan w:val="2"/>
          </w:tcPr>
          <w:p w:rsidR="004D5DD7" w:rsidRPr="00576B42" w:rsidRDefault="004D5DD7" w:rsidP="009E228F">
            <w:pPr>
              <w:autoSpaceDE w:val="0"/>
              <w:autoSpaceDN w:val="0"/>
              <w:adjustRightInd w:val="0"/>
              <w:rPr>
                <w:sz w:val="22"/>
                <w:szCs w:val="22"/>
              </w:rPr>
            </w:pPr>
            <w:proofErr w:type="spellStart"/>
            <w:r w:rsidRPr="00576B42">
              <w:rPr>
                <w:rFonts w:hint="eastAsia"/>
                <w:sz w:val="22"/>
                <w:szCs w:val="22"/>
              </w:rPr>
              <w:t>dBV</w:t>
            </w:r>
            <w:proofErr w:type="spellEnd"/>
          </w:p>
        </w:tc>
        <w:tc>
          <w:tcPr>
            <w:tcW w:w="4156" w:type="dxa"/>
            <w:vMerge/>
          </w:tcPr>
          <w:p w:rsidR="004D5DD7" w:rsidRPr="00576B42" w:rsidRDefault="004D5DD7" w:rsidP="009E228F">
            <w:pPr>
              <w:autoSpaceDE w:val="0"/>
              <w:autoSpaceDN w:val="0"/>
              <w:adjustRightInd w:val="0"/>
              <w:rPr>
                <w:sz w:val="22"/>
                <w:szCs w:val="22"/>
                <w:highlight w:val="magenta"/>
              </w:rPr>
            </w:pPr>
          </w:p>
        </w:tc>
      </w:tr>
    </w:tbl>
    <w:p w:rsidR="004D5DD7" w:rsidRPr="006E7759" w:rsidRDefault="004D5DD7" w:rsidP="006E7759">
      <w:pPr>
        <w:rPr>
          <w:b/>
        </w:rPr>
      </w:pPr>
      <w:r w:rsidRPr="006E7759">
        <w:rPr>
          <w:b/>
        </w:rPr>
        <w:t>FFT</w:t>
      </w:r>
      <w:r w:rsidRPr="006E7759">
        <w:rPr>
          <w:rFonts w:hint="eastAsia"/>
          <w:b/>
        </w:rPr>
        <w:t xml:space="preserve"> Spectrum Analysis</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FFT (Fast Fourier Transform algorithm) mode can convert time domain (YT) into Frequency domain for signal waveform graph, which helps to easily observe signals of following kinds: </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sz w:val="22"/>
          <w:szCs w:val="22"/>
        </w:rPr>
        <w:t xml:space="preserve"> </w:t>
      </w:r>
      <w:r w:rsidRPr="00576B42">
        <w:rPr>
          <w:sz w:val="22"/>
          <w:szCs w:val="22"/>
        </w:rPr>
        <w:t>Harmonic</w:t>
      </w:r>
      <w:r w:rsidRPr="00576B42">
        <w:rPr>
          <w:rFonts w:hint="eastAsia"/>
          <w:sz w:val="22"/>
          <w:szCs w:val="22"/>
        </w:rPr>
        <w:t xml:space="preserve"> component and distortion in </w:t>
      </w:r>
      <w:r w:rsidRPr="00576B42">
        <w:rPr>
          <w:sz w:val="22"/>
          <w:szCs w:val="22"/>
        </w:rPr>
        <w:t>the</w:t>
      </w:r>
      <w:r w:rsidRPr="00576B42">
        <w:rPr>
          <w:rFonts w:hint="eastAsia"/>
          <w:sz w:val="22"/>
          <w:szCs w:val="22"/>
        </w:rPr>
        <w:t xml:space="preserve"> measurement system.</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sz w:val="22"/>
          <w:szCs w:val="22"/>
        </w:rPr>
        <w:t>C</w:t>
      </w:r>
      <w:r w:rsidRPr="00576B42">
        <w:rPr>
          <w:sz w:val="22"/>
          <w:szCs w:val="22"/>
        </w:rPr>
        <w:t>haracterize</w:t>
      </w:r>
      <w:r w:rsidRPr="00576B42">
        <w:rPr>
          <w:rFonts w:hint="eastAsia"/>
          <w:sz w:val="22"/>
          <w:szCs w:val="22"/>
        </w:rPr>
        <w:t xml:space="preserve"> noises in DC source</w:t>
      </w:r>
    </w:p>
    <w:p w:rsidR="004D5DD7" w:rsidRPr="00576B42" w:rsidRDefault="004D5DD7" w:rsidP="004D5DD7">
      <w:pPr>
        <w:autoSpaceDE w:val="0"/>
        <w:autoSpaceDN w:val="0"/>
        <w:adjustRightInd w:val="0"/>
        <w:rPr>
          <w:sz w:val="22"/>
          <w:szCs w:val="22"/>
        </w:rPr>
      </w:pPr>
      <w:r w:rsidRPr="00576B42">
        <w:rPr>
          <w:sz w:val="22"/>
          <w:szCs w:val="22"/>
        </w:rPr>
        <w:t>●</w:t>
      </w:r>
      <w:r w:rsidRPr="00576B42">
        <w:rPr>
          <w:rFonts w:hint="eastAsia"/>
          <w:sz w:val="22"/>
          <w:szCs w:val="22"/>
        </w:rPr>
        <w:t xml:space="preserve">Analyze the </w:t>
      </w:r>
      <w:proofErr w:type="spellStart"/>
      <w:r w:rsidRPr="00576B42">
        <w:rPr>
          <w:rFonts w:hint="eastAsia"/>
          <w:sz w:val="22"/>
          <w:szCs w:val="22"/>
        </w:rPr>
        <w:t>virbration</w:t>
      </w:r>
      <w:proofErr w:type="spellEnd"/>
    </w:p>
    <w:p w:rsidR="004D5DD7" w:rsidRPr="00576B42" w:rsidRDefault="004D5DD7" w:rsidP="004D5DD7">
      <w:pPr>
        <w:autoSpaceDE w:val="0"/>
        <w:autoSpaceDN w:val="0"/>
        <w:adjustRightInd w:val="0"/>
        <w:rPr>
          <w:b/>
          <w:sz w:val="22"/>
          <w:szCs w:val="22"/>
        </w:rPr>
      </w:pPr>
      <w:r w:rsidRPr="00576B42">
        <w:rPr>
          <w:b/>
          <w:sz w:val="22"/>
          <w:szCs w:val="22"/>
        </w:rPr>
        <w:t>FFT</w:t>
      </w:r>
      <w:r w:rsidRPr="00576B42">
        <w:rPr>
          <w:rFonts w:hint="eastAsia"/>
          <w:b/>
          <w:sz w:val="22"/>
          <w:szCs w:val="22"/>
        </w:rPr>
        <w:t xml:space="preserve"> Operation Tips</w:t>
      </w:r>
    </w:p>
    <w:p w:rsidR="004D5DD7" w:rsidRPr="00576B42" w:rsidRDefault="004D5DD7" w:rsidP="004D5DD7">
      <w:pPr>
        <w:autoSpaceDE w:val="0"/>
        <w:autoSpaceDN w:val="0"/>
        <w:adjustRightInd w:val="0"/>
        <w:rPr>
          <w:sz w:val="22"/>
          <w:szCs w:val="22"/>
        </w:rPr>
      </w:pPr>
      <w:r w:rsidRPr="00576B42">
        <w:rPr>
          <w:rFonts w:hint="eastAsia"/>
          <w:sz w:val="22"/>
          <w:szCs w:val="22"/>
        </w:rPr>
        <w:t xml:space="preserve">Signals with DC components or bias may cause error or deviation to FFT waveform components. In order to reduce DC component, you can set coupling to AC mode. </w:t>
      </w:r>
      <w:r w:rsidRPr="00576B42">
        <w:rPr>
          <w:sz w:val="22"/>
          <w:szCs w:val="22"/>
        </w:rPr>
        <w:t>A</w:t>
      </w:r>
      <w:r w:rsidRPr="00576B42">
        <w:rPr>
          <w:rFonts w:hint="eastAsia"/>
          <w:sz w:val="22"/>
          <w:szCs w:val="22"/>
        </w:rPr>
        <w:t>nd you can set ACQUIRE type to AVG to lower down random noise or mixed overlapped frequency component in repetitive or single pulse event.</w:t>
      </w:r>
    </w:p>
    <w:p w:rsidR="004D5DD7" w:rsidRPr="00576B42" w:rsidRDefault="004D5DD7" w:rsidP="004D5DD7">
      <w:pPr>
        <w:autoSpaceDE w:val="0"/>
        <w:autoSpaceDN w:val="0"/>
        <w:adjustRightInd w:val="0"/>
        <w:rPr>
          <w:b/>
          <w:sz w:val="22"/>
          <w:szCs w:val="22"/>
        </w:rPr>
      </w:pPr>
      <w:r w:rsidRPr="00576B42">
        <w:rPr>
          <w:rFonts w:hint="eastAsia"/>
          <w:b/>
          <w:sz w:val="22"/>
          <w:szCs w:val="22"/>
        </w:rPr>
        <w:t>Select FFT Window</w:t>
      </w:r>
    </w:p>
    <w:p w:rsidR="004D5DD7" w:rsidRPr="00576B42" w:rsidRDefault="004D5DD7" w:rsidP="004D5DD7">
      <w:pPr>
        <w:autoSpaceDE w:val="0"/>
        <w:autoSpaceDN w:val="0"/>
        <w:adjustRightInd w:val="0"/>
        <w:rPr>
          <w:sz w:val="22"/>
          <w:szCs w:val="22"/>
        </w:rPr>
      </w:pPr>
      <w:bookmarkStart w:id="113" w:name="OLE_LINK99"/>
      <w:bookmarkStart w:id="114" w:name="OLE_LINK100"/>
      <w:r w:rsidRPr="00576B42">
        <w:rPr>
          <w:rFonts w:hint="eastAsia"/>
          <w:sz w:val="22"/>
          <w:szCs w:val="22"/>
        </w:rPr>
        <w:t xml:space="preserve">Suppose YT waveforms repeats constantly and the Oscilloscope then performs FFT on limited length record. When the period </w:t>
      </w:r>
      <w:proofErr w:type="spellStart"/>
      <w:r w:rsidRPr="00576B42">
        <w:rPr>
          <w:rFonts w:hint="eastAsia"/>
          <w:sz w:val="22"/>
          <w:szCs w:val="22"/>
        </w:rPr>
        <w:t>numers</w:t>
      </w:r>
      <w:proofErr w:type="spellEnd"/>
      <w:r w:rsidRPr="00576B42">
        <w:rPr>
          <w:rFonts w:hint="eastAsia"/>
          <w:sz w:val="22"/>
          <w:szCs w:val="22"/>
        </w:rPr>
        <w:t xml:space="preserve"> are integer, YT waveform at the start and finish points share same amplitude values and will not cause any interruption to the waveform. </w:t>
      </w:r>
      <w:r w:rsidRPr="00576B42">
        <w:rPr>
          <w:sz w:val="22"/>
          <w:szCs w:val="22"/>
        </w:rPr>
        <w:t>I</w:t>
      </w:r>
      <w:r w:rsidRPr="00576B42">
        <w:rPr>
          <w:rFonts w:hint="eastAsia"/>
          <w:sz w:val="22"/>
          <w:szCs w:val="22"/>
        </w:rPr>
        <w:t xml:space="preserve">f it is non-integral, the start and finish amplitude are different, and high-frequency transient interruption will happen at joint points, which is called leakage in frequency domain. </w:t>
      </w:r>
      <w:r w:rsidRPr="00576B42">
        <w:rPr>
          <w:sz w:val="22"/>
          <w:szCs w:val="22"/>
        </w:rPr>
        <w:t>T</w:t>
      </w:r>
      <w:r w:rsidRPr="00576B42">
        <w:rPr>
          <w:rFonts w:hint="eastAsia"/>
          <w:sz w:val="22"/>
          <w:szCs w:val="22"/>
        </w:rPr>
        <w:t xml:space="preserve">o avoid the leakage, FFT mode will multiply original waveform with one window function to force the start and finish values all go to 0. Refer to following windows for details: </w:t>
      </w:r>
      <w:bookmarkEnd w:id="113"/>
      <w:bookmarkEnd w:id="114"/>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color w:val="FF0000"/>
          <w:sz w:val="22"/>
          <w:szCs w:val="22"/>
        </w:rPr>
        <w:t xml:space="preserve">   </w:t>
      </w:r>
      <w:r w:rsidRPr="00576B42">
        <w:rPr>
          <w:rFonts w:hint="eastAsia"/>
          <w:sz w:val="22"/>
          <w:szCs w:val="22"/>
        </w:rPr>
        <w:t xml:space="preserve">Table </w:t>
      </w:r>
      <w:r w:rsidRPr="00576B42">
        <w:rPr>
          <w:sz w:val="22"/>
          <w:szCs w:val="22"/>
        </w:rPr>
        <w:t>6-21</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600"/>
        <w:gridCol w:w="3645"/>
      </w:tblGrid>
      <w:tr w:rsidR="004D5DD7" w:rsidRPr="00576B42" w:rsidTr="0080191C">
        <w:tc>
          <w:tcPr>
            <w:tcW w:w="1260" w:type="dxa"/>
          </w:tcPr>
          <w:p w:rsidR="004D5DD7" w:rsidRPr="00576B42" w:rsidRDefault="004D5DD7" w:rsidP="009E228F">
            <w:pPr>
              <w:autoSpaceDE w:val="0"/>
              <w:autoSpaceDN w:val="0"/>
              <w:adjustRightInd w:val="0"/>
              <w:rPr>
                <w:sz w:val="22"/>
                <w:szCs w:val="22"/>
              </w:rPr>
            </w:pPr>
            <w:r w:rsidRPr="00576B42">
              <w:rPr>
                <w:sz w:val="22"/>
                <w:szCs w:val="22"/>
              </w:rPr>
              <w:t>FFT</w:t>
            </w:r>
            <w:r w:rsidRPr="00576B42">
              <w:rPr>
                <w:rFonts w:hint="eastAsia"/>
                <w:sz w:val="22"/>
                <w:szCs w:val="22"/>
              </w:rPr>
              <w:t xml:space="preserve"> Window</w:t>
            </w:r>
          </w:p>
        </w:tc>
        <w:tc>
          <w:tcPr>
            <w:tcW w:w="3600" w:type="dxa"/>
          </w:tcPr>
          <w:p w:rsidR="004D5DD7" w:rsidRPr="00576B42" w:rsidRDefault="004D5DD7" w:rsidP="009E228F">
            <w:pPr>
              <w:autoSpaceDE w:val="0"/>
              <w:autoSpaceDN w:val="0"/>
              <w:adjustRightInd w:val="0"/>
              <w:rPr>
                <w:sz w:val="22"/>
                <w:szCs w:val="22"/>
              </w:rPr>
            </w:pPr>
            <w:r w:rsidRPr="00576B42">
              <w:rPr>
                <w:rFonts w:hint="eastAsia"/>
                <w:sz w:val="22"/>
                <w:szCs w:val="22"/>
              </w:rPr>
              <w:t>Features</w:t>
            </w:r>
          </w:p>
        </w:tc>
        <w:tc>
          <w:tcPr>
            <w:tcW w:w="3645" w:type="dxa"/>
          </w:tcPr>
          <w:p w:rsidR="004D5DD7" w:rsidRPr="00576B42" w:rsidRDefault="004D5DD7" w:rsidP="009E228F">
            <w:pPr>
              <w:autoSpaceDE w:val="0"/>
              <w:autoSpaceDN w:val="0"/>
              <w:adjustRightInd w:val="0"/>
              <w:rPr>
                <w:sz w:val="22"/>
                <w:szCs w:val="22"/>
              </w:rPr>
            </w:pPr>
            <w:r w:rsidRPr="00576B42">
              <w:rPr>
                <w:rFonts w:hint="eastAsia"/>
                <w:sz w:val="22"/>
                <w:szCs w:val="22"/>
              </w:rPr>
              <w:t>Best Applications</w:t>
            </w:r>
          </w:p>
        </w:tc>
      </w:tr>
      <w:tr w:rsidR="004D5DD7" w:rsidRPr="00576B42" w:rsidTr="0080191C">
        <w:tc>
          <w:tcPr>
            <w:tcW w:w="1260" w:type="dxa"/>
          </w:tcPr>
          <w:p w:rsidR="004D5DD7" w:rsidRPr="00576B42" w:rsidRDefault="004D5DD7" w:rsidP="009E228F">
            <w:pPr>
              <w:autoSpaceDE w:val="0"/>
              <w:autoSpaceDN w:val="0"/>
              <w:adjustRightInd w:val="0"/>
              <w:rPr>
                <w:sz w:val="22"/>
                <w:szCs w:val="22"/>
              </w:rPr>
            </w:pPr>
            <w:proofErr w:type="spellStart"/>
            <w:r w:rsidRPr="00576B42">
              <w:rPr>
                <w:sz w:val="22"/>
                <w:szCs w:val="22"/>
              </w:rPr>
              <w:t>Hanning</w:t>
            </w:r>
            <w:proofErr w:type="spellEnd"/>
          </w:p>
        </w:tc>
        <w:tc>
          <w:tcPr>
            <w:tcW w:w="3600" w:type="dxa"/>
          </w:tcPr>
          <w:p w:rsidR="004D5DD7" w:rsidRPr="00576B42" w:rsidRDefault="004D5DD7" w:rsidP="009E228F">
            <w:pPr>
              <w:autoSpaceDE w:val="0"/>
              <w:autoSpaceDN w:val="0"/>
              <w:adjustRightInd w:val="0"/>
              <w:rPr>
                <w:sz w:val="22"/>
                <w:szCs w:val="22"/>
              </w:rPr>
            </w:pPr>
            <w:r w:rsidRPr="00576B42">
              <w:rPr>
                <w:sz w:val="22"/>
                <w:szCs w:val="22"/>
              </w:rPr>
              <w:t>C</w:t>
            </w:r>
            <w:r w:rsidRPr="00576B42">
              <w:rPr>
                <w:rFonts w:hint="eastAsia"/>
                <w:sz w:val="22"/>
                <w:szCs w:val="22"/>
              </w:rPr>
              <w:t xml:space="preserve">ompared with rectangle type, it has better </w:t>
            </w:r>
            <w:r w:rsidRPr="00576B42">
              <w:rPr>
                <w:sz w:val="22"/>
                <w:szCs w:val="22"/>
              </w:rPr>
              <w:t>amplitude</w:t>
            </w:r>
            <w:r w:rsidRPr="00576B42">
              <w:rPr>
                <w:rFonts w:hint="eastAsia"/>
                <w:sz w:val="22"/>
                <w:szCs w:val="22"/>
              </w:rPr>
              <w:t xml:space="preserve"> accuracy and less so for frequency resolution.</w:t>
            </w:r>
          </w:p>
        </w:tc>
        <w:tc>
          <w:tcPr>
            <w:tcW w:w="3645" w:type="dxa"/>
          </w:tcPr>
          <w:p w:rsidR="004D5DD7" w:rsidRPr="00576B42" w:rsidRDefault="004D5DD7" w:rsidP="009E228F">
            <w:pPr>
              <w:autoSpaceDE w:val="0"/>
              <w:autoSpaceDN w:val="0"/>
              <w:adjustRightInd w:val="0"/>
              <w:rPr>
                <w:sz w:val="22"/>
                <w:szCs w:val="22"/>
              </w:rPr>
            </w:pPr>
            <w:r w:rsidRPr="00576B42">
              <w:rPr>
                <w:sz w:val="22"/>
                <w:szCs w:val="22"/>
              </w:rPr>
              <w:t>U</w:t>
            </w:r>
            <w:r w:rsidRPr="00576B42">
              <w:rPr>
                <w:rFonts w:hint="eastAsia"/>
                <w:sz w:val="22"/>
                <w:szCs w:val="22"/>
              </w:rPr>
              <w:t>sed to measure sine, periodic and narrowband random noises.</w:t>
            </w:r>
          </w:p>
        </w:tc>
      </w:tr>
      <w:tr w:rsidR="004D5DD7" w:rsidRPr="00576B42" w:rsidTr="0080191C">
        <w:tc>
          <w:tcPr>
            <w:tcW w:w="1260" w:type="dxa"/>
          </w:tcPr>
          <w:p w:rsidR="004D5DD7" w:rsidRPr="00576B42" w:rsidRDefault="004D5DD7" w:rsidP="009E228F">
            <w:pPr>
              <w:autoSpaceDE w:val="0"/>
              <w:autoSpaceDN w:val="0"/>
              <w:adjustRightInd w:val="0"/>
              <w:rPr>
                <w:sz w:val="22"/>
                <w:szCs w:val="22"/>
              </w:rPr>
            </w:pPr>
            <w:r w:rsidRPr="00576B42">
              <w:rPr>
                <w:sz w:val="22"/>
                <w:szCs w:val="22"/>
              </w:rPr>
              <w:t>Hamming</w:t>
            </w:r>
          </w:p>
        </w:tc>
        <w:tc>
          <w:tcPr>
            <w:tcW w:w="3600"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Frequency resolution for Hamming is a little better than that of </w:t>
            </w:r>
            <w:proofErr w:type="spellStart"/>
            <w:r w:rsidRPr="00576B42">
              <w:rPr>
                <w:sz w:val="22"/>
                <w:szCs w:val="22"/>
              </w:rPr>
              <w:t>Hanning</w:t>
            </w:r>
            <w:proofErr w:type="spellEnd"/>
            <w:r w:rsidRPr="00576B42">
              <w:rPr>
                <w:rFonts w:hint="eastAsia"/>
                <w:sz w:val="22"/>
                <w:szCs w:val="22"/>
              </w:rPr>
              <w:t>.</w:t>
            </w:r>
          </w:p>
        </w:tc>
        <w:tc>
          <w:tcPr>
            <w:tcW w:w="3645"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Used to measure transient or short pulse; and for signals whose signal levels before and </w:t>
            </w:r>
            <w:r w:rsidRPr="00576B42">
              <w:rPr>
                <w:sz w:val="22"/>
                <w:szCs w:val="22"/>
              </w:rPr>
              <w:t>after</w:t>
            </w:r>
            <w:r w:rsidRPr="00576B42">
              <w:rPr>
                <w:rFonts w:hint="eastAsia"/>
                <w:sz w:val="22"/>
                <w:szCs w:val="22"/>
              </w:rPr>
              <w:t xml:space="preserve"> the event are greatly different.</w:t>
            </w:r>
          </w:p>
        </w:tc>
      </w:tr>
      <w:tr w:rsidR="004D5DD7" w:rsidRPr="00576B42" w:rsidTr="0080191C">
        <w:tc>
          <w:tcPr>
            <w:tcW w:w="1260" w:type="dxa"/>
          </w:tcPr>
          <w:p w:rsidR="004D5DD7" w:rsidRPr="00576B42" w:rsidRDefault="004D5DD7" w:rsidP="009E228F">
            <w:pPr>
              <w:autoSpaceDE w:val="0"/>
              <w:autoSpaceDN w:val="0"/>
              <w:adjustRightInd w:val="0"/>
              <w:rPr>
                <w:sz w:val="22"/>
                <w:szCs w:val="22"/>
              </w:rPr>
            </w:pPr>
            <w:r w:rsidRPr="00576B42">
              <w:rPr>
                <w:sz w:val="22"/>
                <w:szCs w:val="22"/>
              </w:rPr>
              <w:t>Blackman</w:t>
            </w:r>
          </w:p>
        </w:tc>
        <w:tc>
          <w:tcPr>
            <w:tcW w:w="3600" w:type="dxa"/>
          </w:tcPr>
          <w:p w:rsidR="004D5DD7" w:rsidRPr="00576B42" w:rsidRDefault="004D5DD7" w:rsidP="009E228F">
            <w:pPr>
              <w:autoSpaceDE w:val="0"/>
              <w:autoSpaceDN w:val="0"/>
              <w:adjustRightInd w:val="0"/>
              <w:rPr>
                <w:sz w:val="22"/>
                <w:szCs w:val="22"/>
              </w:rPr>
            </w:pPr>
            <w:r w:rsidRPr="00576B42">
              <w:rPr>
                <w:rFonts w:hint="eastAsia"/>
                <w:sz w:val="22"/>
                <w:szCs w:val="22"/>
              </w:rPr>
              <w:t>Offers best amplitude accuracy and worst for the frequency resolution.</w:t>
            </w:r>
          </w:p>
        </w:tc>
        <w:tc>
          <w:tcPr>
            <w:tcW w:w="3645"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Mainly for measuring single frequency signals and looking for </w:t>
            </w:r>
            <w:r w:rsidRPr="00576B42">
              <w:rPr>
                <w:sz w:val="22"/>
                <w:szCs w:val="22"/>
              </w:rPr>
              <w:t>higher</w:t>
            </w:r>
            <w:r w:rsidRPr="00576B42">
              <w:rPr>
                <w:rFonts w:hint="eastAsia"/>
                <w:sz w:val="22"/>
                <w:szCs w:val="22"/>
              </w:rPr>
              <w:t xml:space="preserve"> order harmonics</w:t>
            </w:r>
          </w:p>
        </w:tc>
      </w:tr>
      <w:tr w:rsidR="004D5DD7" w:rsidRPr="00576B42" w:rsidTr="0080191C">
        <w:tc>
          <w:tcPr>
            <w:tcW w:w="1260" w:type="dxa"/>
          </w:tcPr>
          <w:p w:rsidR="004D5DD7" w:rsidRPr="00576B42" w:rsidRDefault="004D5DD7" w:rsidP="009E228F">
            <w:pPr>
              <w:autoSpaceDE w:val="0"/>
              <w:autoSpaceDN w:val="0"/>
              <w:adjustRightInd w:val="0"/>
              <w:rPr>
                <w:sz w:val="22"/>
                <w:szCs w:val="22"/>
              </w:rPr>
            </w:pPr>
            <w:r w:rsidRPr="00576B42">
              <w:rPr>
                <w:sz w:val="22"/>
                <w:szCs w:val="22"/>
              </w:rPr>
              <w:t>Rectangle</w:t>
            </w:r>
          </w:p>
        </w:tc>
        <w:tc>
          <w:tcPr>
            <w:tcW w:w="3600" w:type="dxa"/>
          </w:tcPr>
          <w:p w:rsidR="004D5DD7" w:rsidRPr="00576B42" w:rsidRDefault="004D5DD7" w:rsidP="009E228F">
            <w:pPr>
              <w:autoSpaceDE w:val="0"/>
              <w:autoSpaceDN w:val="0"/>
              <w:adjustRightInd w:val="0"/>
              <w:rPr>
                <w:sz w:val="22"/>
                <w:szCs w:val="22"/>
              </w:rPr>
            </w:pPr>
            <w:r w:rsidRPr="00576B42">
              <w:rPr>
                <w:sz w:val="22"/>
                <w:szCs w:val="22"/>
              </w:rPr>
              <w:t xml:space="preserve">Offer </w:t>
            </w:r>
            <w:r w:rsidRPr="00576B42">
              <w:rPr>
                <w:rFonts w:hint="eastAsia"/>
                <w:sz w:val="22"/>
                <w:szCs w:val="22"/>
              </w:rPr>
              <w:t xml:space="preserve">best frequency resolution, but worst for the amplitude accuracy. </w:t>
            </w:r>
            <w:r w:rsidRPr="00576B42">
              <w:rPr>
                <w:sz w:val="22"/>
                <w:szCs w:val="22"/>
              </w:rPr>
              <w:t>N</w:t>
            </w:r>
            <w:r w:rsidRPr="00576B42">
              <w:rPr>
                <w:rFonts w:hint="eastAsia"/>
                <w:sz w:val="22"/>
                <w:szCs w:val="22"/>
              </w:rPr>
              <w:t>o big change before and after adding window function.</w:t>
            </w:r>
          </w:p>
        </w:tc>
        <w:tc>
          <w:tcPr>
            <w:tcW w:w="3645" w:type="dxa"/>
          </w:tcPr>
          <w:p w:rsidR="004D5DD7" w:rsidRPr="00576B42" w:rsidRDefault="004D5DD7" w:rsidP="009E228F">
            <w:pPr>
              <w:autoSpaceDE w:val="0"/>
              <w:autoSpaceDN w:val="0"/>
              <w:adjustRightInd w:val="0"/>
              <w:rPr>
                <w:sz w:val="22"/>
                <w:szCs w:val="22"/>
              </w:rPr>
            </w:pPr>
            <w:r w:rsidRPr="00576B42">
              <w:rPr>
                <w:rFonts w:hint="eastAsia"/>
                <w:sz w:val="22"/>
                <w:szCs w:val="22"/>
              </w:rPr>
              <w:t xml:space="preserve">Applicable for measuring transient or short pulse, the signal levels before and after the event are approximately equal. </w:t>
            </w:r>
            <w:r w:rsidRPr="00576B42">
              <w:rPr>
                <w:sz w:val="22"/>
                <w:szCs w:val="22"/>
              </w:rPr>
              <w:t>A</w:t>
            </w:r>
            <w:r w:rsidRPr="00576B42">
              <w:rPr>
                <w:rFonts w:hint="eastAsia"/>
                <w:sz w:val="22"/>
                <w:szCs w:val="22"/>
              </w:rPr>
              <w:t xml:space="preserve">nd also for measuring </w:t>
            </w:r>
            <w:r w:rsidRPr="00576B42">
              <w:rPr>
                <w:rFonts w:hint="eastAsia"/>
                <w:sz w:val="22"/>
                <w:szCs w:val="22"/>
              </w:rPr>
              <w:lastRenderedPageBreak/>
              <w:t>equal-amplitude sinewave with very close frequencies, broadband random noise with relatively slow changing spectrum.</w:t>
            </w:r>
          </w:p>
        </w:tc>
      </w:tr>
    </w:tbl>
    <w:p w:rsidR="004D5DD7" w:rsidRDefault="004D5DD7" w:rsidP="004D5DD7">
      <w:pPr>
        <w:autoSpaceDE w:val="0"/>
        <w:autoSpaceDN w:val="0"/>
        <w:adjustRightInd w:val="0"/>
        <w:rPr>
          <w:rFonts w:eastAsia="黑体"/>
          <w:b/>
          <w:sz w:val="22"/>
          <w:szCs w:val="22"/>
        </w:rPr>
      </w:pPr>
    </w:p>
    <w:p w:rsidR="004D5DD7" w:rsidRPr="00576B42" w:rsidRDefault="004D5DD7" w:rsidP="004D5DD7">
      <w:pPr>
        <w:autoSpaceDE w:val="0"/>
        <w:autoSpaceDN w:val="0"/>
        <w:adjustRightInd w:val="0"/>
        <w:rPr>
          <w:rFonts w:eastAsia="黑体"/>
          <w:b/>
          <w:sz w:val="22"/>
          <w:szCs w:val="22"/>
        </w:rPr>
      </w:pPr>
      <w:r w:rsidRPr="00576B42">
        <w:rPr>
          <w:rFonts w:eastAsia="黑体" w:hint="eastAsia"/>
          <w:b/>
          <w:sz w:val="22"/>
          <w:szCs w:val="22"/>
        </w:rPr>
        <w:t xml:space="preserve">Term Explanation </w:t>
      </w:r>
    </w:p>
    <w:p w:rsidR="004D5DD7" w:rsidRPr="00576B42" w:rsidRDefault="004D5DD7" w:rsidP="004D5DD7">
      <w:pPr>
        <w:autoSpaceDE w:val="0"/>
        <w:autoSpaceDN w:val="0"/>
        <w:adjustRightInd w:val="0"/>
        <w:rPr>
          <w:sz w:val="22"/>
          <w:szCs w:val="22"/>
        </w:rPr>
      </w:pPr>
      <w:r w:rsidRPr="00576B42">
        <w:rPr>
          <w:rFonts w:hint="eastAsia"/>
          <w:b/>
          <w:sz w:val="22"/>
          <w:szCs w:val="22"/>
        </w:rPr>
        <w:t xml:space="preserve">FFT Resolution: </w:t>
      </w:r>
      <w:r w:rsidRPr="00576B42">
        <w:rPr>
          <w:rFonts w:hint="eastAsia"/>
          <w:sz w:val="22"/>
          <w:szCs w:val="22"/>
        </w:rPr>
        <w:t xml:space="preserve">defined as Quotient between sample rate and operation points. </w:t>
      </w:r>
      <w:r w:rsidRPr="00576B42">
        <w:rPr>
          <w:sz w:val="22"/>
          <w:szCs w:val="22"/>
        </w:rPr>
        <w:t>W</w:t>
      </w:r>
      <w:r w:rsidRPr="00576B42">
        <w:rPr>
          <w:rFonts w:hint="eastAsia"/>
          <w:sz w:val="22"/>
          <w:szCs w:val="22"/>
        </w:rPr>
        <w:t xml:space="preserve">hen operation points are fixed, the lower sample rate </w:t>
      </w:r>
      <w:r w:rsidRPr="00576B42">
        <w:rPr>
          <w:sz w:val="22"/>
          <w:szCs w:val="22"/>
        </w:rPr>
        <w:t>is,</w:t>
      </w:r>
      <w:r w:rsidRPr="00576B42">
        <w:rPr>
          <w:rFonts w:hint="eastAsia"/>
          <w:sz w:val="22"/>
          <w:szCs w:val="22"/>
        </w:rPr>
        <w:t xml:space="preserve"> the better FFT resolution will be. </w:t>
      </w:r>
    </w:p>
    <w:p w:rsidR="004D5DD7" w:rsidRPr="00576B42" w:rsidRDefault="004D5DD7" w:rsidP="004D5DD7">
      <w:pPr>
        <w:autoSpaceDE w:val="0"/>
        <w:autoSpaceDN w:val="0"/>
        <w:adjustRightInd w:val="0"/>
        <w:rPr>
          <w:sz w:val="22"/>
          <w:szCs w:val="22"/>
        </w:rPr>
      </w:pPr>
      <w:r w:rsidRPr="00576B42">
        <w:rPr>
          <w:rFonts w:eastAsia="黑体"/>
          <w:b/>
          <w:sz w:val="22"/>
          <w:szCs w:val="22"/>
        </w:rPr>
        <w:t>NYQUIST</w:t>
      </w:r>
      <w:r w:rsidRPr="00576B42">
        <w:rPr>
          <w:rFonts w:eastAsia="黑体" w:hint="eastAsia"/>
          <w:b/>
          <w:sz w:val="22"/>
          <w:szCs w:val="22"/>
        </w:rPr>
        <w:t xml:space="preserve"> Frequency: </w:t>
      </w:r>
      <w:r w:rsidRPr="00576B42">
        <w:rPr>
          <w:rFonts w:hint="eastAsia"/>
          <w:sz w:val="22"/>
          <w:szCs w:val="22"/>
        </w:rPr>
        <w:t xml:space="preserve">For waveforms with highest frequency f, it at least needs to apply </w:t>
      </w:r>
      <w:smartTag w:uri="urn:schemas-microsoft-com:office:smarttags" w:element="chmetcnv">
        <w:smartTagPr>
          <w:attr w:name="TCSC" w:val="0"/>
          <w:attr w:name="NumberType" w:val="1"/>
          <w:attr w:name="Negative" w:val="False"/>
          <w:attr w:name="HasSpace" w:val="False"/>
          <w:attr w:name="SourceValue" w:val="2"/>
          <w:attr w:name="UnitName" w:val="F"/>
        </w:smartTagPr>
        <w:r w:rsidRPr="00576B42">
          <w:rPr>
            <w:rFonts w:hint="eastAsia"/>
            <w:sz w:val="22"/>
            <w:szCs w:val="22"/>
          </w:rPr>
          <w:t>2f</w:t>
        </w:r>
      </w:smartTag>
      <w:r w:rsidRPr="00576B42">
        <w:rPr>
          <w:rFonts w:hint="eastAsia"/>
          <w:sz w:val="22"/>
          <w:szCs w:val="22"/>
        </w:rPr>
        <w:t xml:space="preserve"> sample rate in order to recreate original waveform. </w:t>
      </w:r>
      <w:r w:rsidRPr="00576B42">
        <w:rPr>
          <w:sz w:val="22"/>
          <w:szCs w:val="22"/>
        </w:rPr>
        <w:t>I</w:t>
      </w:r>
      <w:r w:rsidRPr="00576B42">
        <w:rPr>
          <w:rFonts w:hint="eastAsia"/>
          <w:sz w:val="22"/>
          <w:szCs w:val="22"/>
        </w:rPr>
        <w:t xml:space="preserve">t is called </w:t>
      </w:r>
      <w:r w:rsidRPr="00576B42">
        <w:rPr>
          <w:sz w:val="22"/>
          <w:szCs w:val="22"/>
        </w:rPr>
        <w:t>NYQUIST</w:t>
      </w:r>
      <w:r w:rsidRPr="00576B42">
        <w:rPr>
          <w:rFonts w:hint="eastAsia"/>
          <w:sz w:val="22"/>
          <w:szCs w:val="22"/>
        </w:rPr>
        <w:t xml:space="preserve"> principle, f is </w:t>
      </w:r>
      <w:r w:rsidRPr="00576B42">
        <w:rPr>
          <w:sz w:val="22"/>
          <w:szCs w:val="22"/>
        </w:rPr>
        <w:t>NYQUIST</w:t>
      </w:r>
      <w:r w:rsidRPr="00576B42">
        <w:rPr>
          <w:rFonts w:hint="eastAsia"/>
          <w:sz w:val="22"/>
          <w:szCs w:val="22"/>
        </w:rPr>
        <w:t xml:space="preserve"> frequency and </w:t>
      </w:r>
      <w:smartTag w:uri="urn:schemas-microsoft-com:office:smarttags" w:element="chmetcnv">
        <w:smartTagPr>
          <w:attr w:name="TCSC" w:val="0"/>
          <w:attr w:name="NumberType" w:val="1"/>
          <w:attr w:name="Negative" w:val="False"/>
          <w:attr w:name="HasSpace" w:val="False"/>
          <w:attr w:name="SourceValue" w:val="2"/>
          <w:attr w:name="UnitName" w:val="F"/>
        </w:smartTagPr>
        <w:r w:rsidRPr="00576B42">
          <w:rPr>
            <w:rFonts w:hint="eastAsia"/>
            <w:sz w:val="22"/>
            <w:szCs w:val="22"/>
          </w:rPr>
          <w:t>2f</w:t>
        </w:r>
      </w:smartTag>
      <w:r w:rsidRPr="00576B42">
        <w:rPr>
          <w:rFonts w:hint="eastAsia"/>
          <w:sz w:val="22"/>
          <w:szCs w:val="22"/>
        </w:rPr>
        <w:t xml:space="preserve"> is </w:t>
      </w:r>
      <w:r w:rsidRPr="00576B42">
        <w:rPr>
          <w:sz w:val="22"/>
          <w:szCs w:val="22"/>
        </w:rPr>
        <w:t>NYQUIST</w:t>
      </w:r>
      <w:r w:rsidRPr="00576B42">
        <w:rPr>
          <w:rFonts w:hint="eastAsia"/>
          <w:sz w:val="22"/>
          <w:szCs w:val="22"/>
        </w:rPr>
        <w:t xml:space="preserve"> sample rate.</w:t>
      </w:r>
    </w:p>
    <w:p w:rsidR="004D5DD7" w:rsidRPr="00576B42" w:rsidRDefault="004D5DD7" w:rsidP="004D5DD7">
      <w:pPr>
        <w:autoSpaceDE w:val="0"/>
        <w:autoSpaceDN w:val="0"/>
        <w:adjustRightInd w:val="0"/>
        <w:rPr>
          <w:sz w:val="22"/>
          <w:szCs w:val="22"/>
        </w:rPr>
      </w:pPr>
    </w:p>
    <w:p w:rsidR="004D5DD7" w:rsidRPr="00576B42" w:rsidRDefault="004D5DD7" w:rsidP="00AB448D">
      <w:pPr>
        <w:pStyle w:val="2"/>
      </w:pPr>
      <w:bookmarkStart w:id="115" w:name="_Toc8915634"/>
      <w:r w:rsidRPr="00576B42">
        <w:t xml:space="preserve">6.13 </w:t>
      </w:r>
      <w:proofErr w:type="spellStart"/>
      <w:r w:rsidRPr="00576B42">
        <w:rPr>
          <w:rFonts w:hint="eastAsia"/>
        </w:rPr>
        <w:t>Autoset</w:t>
      </w:r>
      <w:bookmarkEnd w:id="115"/>
      <w:proofErr w:type="spellEnd"/>
    </w:p>
    <w:p w:rsidR="004D5DD7" w:rsidRPr="00576B42" w:rsidRDefault="004D5DD7" w:rsidP="004D5DD7">
      <w:pPr>
        <w:autoSpaceDE w:val="0"/>
        <w:autoSpaceDN w:val="0"/>
        <w:adjustRightInd w:val="0"/>
        <w:rPr>
          <w:sz w:val="22"/>
          <w:szCs w:val="22"/>
        </w:rPr>
      </w:pPr>
      <w:proofErr w:type="spellStart"/>
      <w:r w:rsidRPr="00576B42">
        <w:rPr>
          <w:rFonts w:hint="eastAsia"/>
          <w:sz w:val="22"/>
          <w:szCs w:val="22"/>
        </w:rPr>
        <w:t>Autoset</w:t>
      </w:r>
      <w:proofErr w:type="spellEnd"/>
      <w:r w:rsidRPr="00576B42">
        <w:rPr>
          <w:rFonts w:hint="eastAsia"/>
          <w:sz w:val="22"/>
          <w:szCs w:val="22"/>
        </w:rPr>
        <w:t xml:space="preserve"> is used to simplify the operations. Press</w:t>
      </w:r>
      <w:r w:rsidRPr="00576B42">
        <w:rPr>
          <w:sz w:val="22"/>
          <w:szCs w:val="22"/>
          <w:bdr w:val="single" w:sz="4" w:space="0" w:color="auto"/>
        </w:rPr>
        <w:t xml:space="preserve"> </w:t>
      </w:r>
      <w:proofErr w:type="spellStart"/>
      <w:r w:rsidRPr="00576B42">
        <w:rPr>
          <w:sz w:val="22"/>
          <w:szCs w:val="22"/>
          <w:bdr w:val="single" w:sz="4" w:space="0" w:color="auto"/>
        </w:rPr>
        <w:t>AUTO</w:t>
      </w:r>
      <w:r w:rsidRPr="00576B42">
        <w:rPr>
          <w:rFonts w:hint="eastAsia"/>
          <w:sz w:val="22"/>
          <w:szCs w:val="22"/>
        </w:rPr>
        <w:t>button</w:t>
      </w:r>
      <w:proofErr w:type="spellEnd"/>
      <w:r w:rsidRPr="00576B42">
        <w:rPr>
          <w:rFonts w:hint="eastAsia"/>
          <w:sz w:val="22"/>
          <w:szCs w:val="22"/>
        </w:rPr>
        <w:t xml:space="preserve"> and then the Oscilloscope will automatically adjust vertical factor and </w:t>
      </w:r>
      <w:proofErr w:type="spellStart"/>
      <w:r w:rsidRPr="00576B42">
        <w:rPr>
          <w:rFonts w:hint="eastAsia"/>
          <w:sz w:val="22"/>
          <w:szCs w:val="22"/>
        </w:rPr>
        <w:t>timebase</w:t>
      </w:r>
      <w:proofErr w:type="spellEnd"/>
      <w:r w:rsidRPr="00576B42">
        <w:rPr>
          <w:rFonts w:hint="eastAsia"/>
          <w:sz w:val="22"/>
          <w:szCs w:val="22"/>
        </w:rPr>
        <w:t xml:space="preserve"> range based on the waveform amplitude and frequency until the waveform displays steadily on the screen. System settings for </w:t>
      </w:r>
      <w:proofErr w:type="spellStart"/>
      <w:r w:rsidRPr="00576B42">
        <w:rPr>
          <w:rFonts w:hint="eastAsia"/>
          <w:sz w:val="22"/>
          <w:szCs w:val="22"/>
        </w:rPr>
        <w:t>Autoset</w:t>
      </w:r>
      <w:proofErr w:type="spellEnd"/>
      <w:r w:rsidRPr="00576B42">
        <w:rPr>
          <w:rFonts w:hint="eastAsia"/>
          <w:sz w:val="22"/>
          <w:szCs w:val="22"/>
        </w:rPr>
        <w:t xml:space="preserve"> function are shown in the following table: </w:t>
      </w:r>
    </w:p>
    <w:p w:rsidR="004D5DD7" w:rsidRPr="00576B42" w:rsidRDefault="004D5DD7" w:rsidP="004D5DD7">
      <w:pPr>
        <w:autoSpaceDE w:val="0"/>
        <w:autoSpaceDN w:val="0"/>
        <w:adjustRightInd w:val="0"/>
        <w:rPr>
          <w:sz w:val="22"/>
          <w:szCs w:val="22"/>
        </w:rPr>
      </w:pPr>
      <w:r w:rsidRPr="00576B42">
        <w:rPr>
          <w:sz w:val="22"/>
          <w:szCs w:val="22"/>
        </w:rPr>
        <w:t xml:space="preserve">   </w:t>
      </w:r>
      <w:r w:rsidRPr="00576B42">
        <w:rPr>
          <w:rFonts w:hint="eastAsia"/>
          <w:sz w:val="22"/>
          <w:szCs w:val="22"/>
        </w:rPr>
        <w:t xml:space="preserve">Table </w:t>
      </w:r>
      <w:r w:rsidRPr="00576B42">
        <w:rPr>
          <w:sz w:val="22"/>
          <w:szCs w:val="22"/>
        </w:rPr>
        <w:t>6-22</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400"/>
      </w:tblGrid>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Functions</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Settings</w:t>
            </w:r>
          </w:p>
        </w:tc>
      </w:tr>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Acquire Mode</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Normal Sample</w:t>
            </w:r>
          </w:p>
        </w:tc>
      </w:tr>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Display Type</w:t>
            </w:r>
          </w:p>
        </w:tc>
        <w:tc>
          <w:tcPr>
            <w:tcW w:w="5400" w:type="dxa"/>
          </w:tcPr>
          <w:p w:rsidR="004D5DD7" w:rsidRPr="00576B42" w:rsidRDefault="004D5DD7" w:rsidP="009E228F">
            <w:pPr>
              <w:autoSpaceDE w:val="0"/>
              <w:autoSpaceDN w:val="0"/>
              <w:adjustRightInd w:val="0"/>
              <w:rPr>
                <w:sz w:val="22"/>
                <w:szCs w:val="22"/>
              </w:rPr>
            </w:pPr>
            <w:r w:rsidRPr="00576B42">
              <w:rPr>
                <w:sz w:val="22"/>
                <w:szCs w:val="22"/>
              </w:rPr>
              <w:t>YT</w:t>
            </w:r>
          </w:p>
        </w:tc>
      </w:tr>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SEC/DIV</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Adjust based on signal frequency</w:t>
            </w:r>
          </w:p>
        </w:tc>
      </w:tr>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VOLT/DIV</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Adjust based on signal amplitude</w:t>
            </w:r>
          </w:p>
        </w:tc>
      </w:tr>
      <w:tr w:rsidR="004D5DD7" w:rsidRPr="00576B42" w:rsidTr="009E228F">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Trigger Type</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Edge</w:t>
            </w:r>
          </w:p>
        </w:tc>
      </w:tr>
      <w:tr w:rsidR="004D5DD7" w:rsidRPr="00576B42" w:rsidTr="009E228F">
        <w:trPr>
          <w:trHeight w:val="367"/>
        </w:trPr>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Trigger Level</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central point of signal</w:t>
            </w:r>
          </w:p>
        </w:tc>
      </w:tr>
      <w:tr w:rsidR="004D5DD7" w:rsidRPr="00576B42" w:rsidTr="009E228F">
        <w:trPr>
          <w:trHeight w:val="364"/>
        </w:trPr>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Trigger Coupling</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DC</w:t>
            </w:r>
          </w:p>
        </w:tc>
      </w:tr>
      <w:tr w:rsidR="004D5DD7" w:rsidRPr="00576B42" w:rsidTr="009E228F">
        <w:trPr>
          <w:trHeight w:val="364"/>
        </w:trPr>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Trigger Slope</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Rise</w:t>
            </w:r>
          </w:p>
        </w:tc>
      </w:tr>
      <w:tr w:rsidR="004D5DD7" w:rsidRPr="00576B42" w:rsidTr="009E228F">
        <w:trPr>
          <w:trHeight w:val="364"/>
        </w:trPr>
        <w:tc>
          <w:tcPr>
            <w:tcW w:w="1548" w:type="dxa"/>
          </w:tcPr>
          <w:p w:rsidR="004D5DD7" w:rsidRPr="00576B42" w:rsidRDefault="004D5DD7" w:rsidP="009E228F">
            <w:pPr>
              <w:autoSpaceDE w:val="0"/>
              <w:autoSpaceDN w:val="0"/>
              <w:adjustRightInd w:val="0"/>
              <w:rPr>
                <w:sz w:val="22"/>
                <w:szCs w:val="22"/>
              </w:rPr>
            </w:pPr>
            <w:r w:rsidRPr="00576B42">
              <w:rPr>
                <w:rFonts w:hint="eastAsia"/>
                <w:sz w:val="22"/>
                <w:szCs w:val="22"/>
              </w:rPr>
              <w:t>Trigger Mode</w:t>
            </w:r>
          </w:p>
        </w:tc>
        <w:tc>
          <w:tcPr>
            <w:tcW w:w="5400" w:type="dxa"/>
          </w:tcPr>
          <w:p w:rsidR="004D5DD7" w:rsidRPr="00576B42" w:rsidRDefault="004D5DD7" w:rsidP="009E228F">
            <w:pPr>
              <w:autoSpaceDE w:val="0"/>
              <w:autoSpaceDN w:val="0"/>
              <w:adjustRightInd w:val="0"/>
              <w:rPr>
                <w:sz w:val="22"/>
                <w:szCs w:val="22"/>
              </w:rPr>
            </w:pPr>
            <w:r w:rsidRPr="00576B42">
              <w:rPr>
                <w:rFonts w:hint="eastAsia"/>
                <w:sz w:val="22"/>
                <w:szCs w:val="22"/>
              </w:rPr>
              <w:t>Auto</w:t>
            </w:r>
          </w:p>
        </w:tc>
      </w:tr>
    </w:tbl>
    <w:p w:rsidR="004D5DD7" w:rsidRPr="00784B26" w:rsidRDefault="004D5DD7" w:rsidP="00AB448D">
      <w:pPr>
        <w:pStyle w:val="1"/>
        <w:rPr>
          <w:rFonts w:eastAsia="黑体"/>
        </w:rPr>
      </w:pPr>
      <w:r w:rsidRPr="00576B42">
        <w:rPr>
          <w:sz w:val="22"/>
          <w:szCs w:val="22"/>
        </w:rPr>
        <w:br w:type="page"/>
      </w:r>
      <w:bookmarkStart w:id="116" w:name="_Toc8915635"/>
      <w:r w:rsidRPr="00784B26">
        <w:rPr>
          <w:rFonts w:hint="eastAsia"/>
        </w:rPr>
        <w:lastRenderedPageBreak/>
        <w:t>Chapter 7 Troubleshooting</w:t>
      </w:r>
      <w:bookmarkEnd w:id="116"/>
      <w:r w:rsidRPr="00784B26">
        <w:t xml:space="preserve"> </w:t>
      </w:r>
    </w:p>
    <w:p w:rsidR="004D5DD7" w:rsidRPr="00576B42" w:rsidRDefault="004D5DD7" w:rsidP="00AB448D">
      <w:pPr>
        <w:pStyle w:val="2"/>
      </w:pPr>
      <w:bookmarkStart w:id="117" w:name="_Toc8915636"/>
      <w:r w:rsidRPr="00576B42">
        <w:t xml:space="preserve">7.1 </w:t>
      </w:r>
      <w:r w:rsidRPr="00576B42">
        <w:rPr>
          <w:rFonts w:hint="eastAsia"/>
        </w:rPr>
        <w:t xml:space="preserve">The Oscilloscope </w:t>
      </w:r>
      <w:r w:rsidRPr="00576B42">
        <w:t>cannot</w:t>
      </w:r>
      <w:r w:rsidRPr="00576B42">
        <w:rPr>
          <w:rFonts w:hint="eastAsia"/>
        </w:rPr>
        <w:t xml:space="preserve"> power on:</w:t>
      </w:r>
      <w:bookmarkEnd w:id="117"/>
    </w:p>
    <w:p w:rsidR="004D5DD7" w:rsidRPr="00576B42" w:rsidRDefault="004D5DD7" w:rsidP="004D5DD7">
      <w:pPr>
        <w:pStyle w:val="Default"/>
        <w:rPr>
          <w:sz w:val="22"/>
          <w:szCs w:val="22"/>
        </w:rPr>
      </w:pPr>
      <w:r w:rsidRPr="00576B42">
        <w:rPr>
          <w:rFonts w:hint="eastAsia"/>
          <w:sz w:val="22"/>
          <w:szCs w:val="22"/>
        </w:rPr>
        <w:t xml:space="preserve">The battery may run out. Try to power on the Oscilloscope again with use of the power adaptor. </w:t>
      </w:r>
      <w:r w:rsidRPr="00576B42">
        <w:rPr>
          <w:sz w:val="22"/>
          <w:szCs w:val="22"/>
        </w:rPr>
        <w:t>I</w:t>
      </w:r>
      <w:r w:rsidRPr="00576B42">
        <w:rPr>
          <w:rFonts w:hint="eastAsia"/>
          <w:sz w:val="22"/>
          <w:szCs w:val="22"/>
        </w:rPr>
        <w:t>f the instrument still doesn</w:t>
      </w:r>
      <w:r w:rsidRPr="00576B42">
        <w:rPr>
          <w:sz w:val="22"/>
          <w:szCs w:val="22"/>
        </w:rPr>
        <w:t>’</w:t>
      </w:r>
      <w:r w:rsidRPr="00576B42">
        <w:rPr>
          <w:rFonts w:hint="eastAsia"/>
          <w:sz w:val="22"/>
          <w:szCs w:val="22"/>
        </w:rPr>
        <w:t>t work, please contact UNI-T for the service.</w:t>
      </w:r>
    </w:p>
    <w:p w:rsidR="004D5DD7" w:rsidRPr="00576B42" w:rsidRDefault="004D5DD7" w:rsidP="00AB448D">
      <w:pPr>
        <w:pStyle w:val="2"/>
      </w:pPr>
      <w:bookmarkStart w:id="118" w:name="_Toc8915637"/>
      <w:r w:rsidRPr="00576B42">
        <w:t xml:space="preserve">7.2 </w:t>
      </w:r>
      <w:r w:rsidRPr="00576B42">
        <w:rPr>
          <w:rFonts w:hint="eastAsia"/>
        </w:rPr>
        <w:t>The Oscilloscope turns off a few seconds later after powered on:</w:t>
      </w:r>
      <w:bookmarkEnd w:id="118"/>
    </w:p>
    <w:p w:rsidR="004D5DD7" w:rsidRPr="00576B42" w:rsidRDefault="004D5DD7" w:rsidP="004D5DD7">
      <w:pPr>
        <w:autoSpaceDE w:val="0"/>
        <w:autoSpaceDN w:val="0"/>
        <w:adjustRightInd w:val="0"/>
        <w:spacing w:line="0" w:lineRule="atLeast"/>
        <w:ind w:firstLineChars="50" w:firstLine="110"/>
        <w:rPr>
          <w:sz w:val="22"/>
          <w:szCs w:val="22"/>
        </w:rPr>
      </w:pPr>
      <w:r w:rsidRPr="00576B42">
        <w:rPr>
          <w:rFonts w:hint="eastAsia"/>
          <w:sz w:val="22"/>
          <w:szCs w:val="22"/>
        </w:rPr>
        <w:t xml:space="preserve">The battery may run out. </w:t>
      </w:r>
      <w:r w:rsidRPr="00576B42">
        <w:rPr>
          <w:sz w:val="22"/>
          <w:szCs w:val="22"/>
        </w:rPr>
        <w:t>C</w:t>
      </w:r>
      <w:r w:rsidRPr="00576B42">
        <w:rPr>
          <w:rFonts w:hint="eastAsia"/>
          <w:sz w:val="22"/>
          <w:szCs w:val="22"/>
        </w:rPr>
        <w:t>heck if the low battery indicator appears on the screen. If it does, please recharge it.</w:t>
      </w:r>
    </w:p>
    <w:p w:rsidR="004D5DD7" w:rsidRPr="00576B42" w:rsidRDefault="004D5DD7" w:rsidP="00AB448D">
      <w:pPr>
        <w:pStyle w:val="2"/>
      </w:pPr>
      <w:bookmarkStart w:id="119" w:name="_Toc8915638"/>
      <w:r w:rsidRPr="00576B42">
        <w:t xml:space="preserve">7.3 </w:t>
      </w:r>
      <w:r w:rsidRPr="00576B42">
        <w:rPr>
          <w:rFonts w:hint="eastAsia"/>
        </w:rPr>
        <w:t>Measuring voltage amplitude is 10 times larger or smaller than exact value:</w:t>
      </w:r>
      <w:bookmarkEnd w:id="119"/>
      <w:r w:rsidRPr="00576B42">
        <w:t xml:space="preserve"> </w:t>
      </w:r>
    </w:p>
    <w:p w:rsidR="004D5DD7" w:rsidRPr="00576B42" w:rsidRDefault="004D5DD7" w:rsidP="004D5DD7">
      <w:pPr>
        <w:autoSpaceDE w:val="0"/>
        <w:autoSpaceDN w:val="0"/>
        <w:adjustRightInd w:val="0"/>
        <w:spacing w:line="0" w:lineRule="atLeast"/>
        <w:rPr>
          <w:sz w:val="22"/>
          <w:szCs w:val="22"/>
        </w:rPr>
      </w:pPr>
      <w:r w:rsidRPr="00576B42">
        <w:rPr>
          <w:rFonts w:hint="eastAsia"/>
          <w:sz w:val="22"/>
          <w:szCs w:val="22"/>
        </w:rPr>
        <w:t>Make sure channel attenuation factor is consistent with probe factor on the applied probe.</w:t>
      </w:r>
    </w:p>
    <w:p w:rsidR="004D5DD7" w:rsidRPr="00576B42" w:rsidRDefault="004D5DD7" w:rsidP="00AB448D">
      <w:pPr>
        <w:pStyle w:val="2"/>
      </w:pPr>
      <w:bookmarkStart w:id="120" w:name="_Toc8915639"/>
      <w:r w:rsidRPr="00576B42">
        <w:t xml:space="preserve">7.4 </w:t>
      </w:r>
      <w:r w:rsidRPr="00576B42">
        <w:rPr>
          <w:rFonts w:hint="eastAsia"/>
        </w:rPr>
        <w:t>No waveform displays after acquiring signals:</w:t>
      </w:r>
      <w:bookmarkEnd w:id="120"/>
    </w:p>
    <w:p w:rsidR="004D5DD7" w:rsidRPr="00576B42" w:rsidRDefault="004D5DD7" w:rsidP="004D5DD7">
      <w:pPr>
        <w:autoSpaceDE w:val="0"/>
        <w:autoSpaceDN w:val="0"/>
        <w:adjustRightInd w:val="0"/>
        <w:spacing w:line="0" w:lineRule="atLeast"/>
        <w:rPr>
          <w:color w:val="000000"/>
          <w:sz w:val="22"/>
          <w:szCs w:val="22"/>
        </w:rPr>
      </w:pPr>
      <w:r w:rsidRPr="00576B42">
        <w:rPr>
          <w:color w:val="000000"/>
          <w:sz w:val="22"/>
          <w:szCs w:val="22"/>
        </w:rPr>
        <w:t>1. Make</w:t>
      </w:r>
      <w:r w:rsidRPr="00576B42">
        <w:rPr>
          <w:rFonts w:hint="eastAsia"/>
          <w:color w:val="000000"/>
          <w:sz w:val="22"/>
          <w:szCs w:val="22"/>
        </w:rPr>
        <w:t xml:space="preserve"> sure the probe is properly connected to the connection wire.</w:t>
      </w:r>
    </w:p>
    <w:p w:rsidR="004D5DD7" w:rsidRPr="00576B42" w:rsidRDefault="004D5DD7" w:rsidP="004D5DD7">
      <w:pPr>
        <w:autoSpaceDE w:val="0"/>
        <w:autoSpaceDN w:val="0"/>
        <w:adjustRightInd w:val="0"/>
        <w:spacing w:line="0" w:lineRule="atLeast"/>
        <w:rPr>
          <w:color w:val="000000"/>
          <w:sz w:val="22"/>
          <w:szCs w:val="22"/>
        </w:rPr>
      </w:pPr>
      <w:r w:rsidRPr="00576B42">
        <w:rPr>
          <w:rFonts w:hint="eastAsia"/>
          <w:color w:val="000000"/>
          <w:sz w:val="22"/>
          <w:szCs w:val="22"/>
        </w:rPr>
        <w:t>2. Make sure the connection wire is correctly attached to BNC (channel connector)</w:t>
      </w:r>
    </w:p>
    <w:p w:rsidR="004D5DD7" w:rsidRPr="00576B42" w:rsidRDefault="004D5DD7" w:rsidP="004D5DD7">
      <w:pPr>
        <w:autoSpaceDE w:val="0"/>
        <w:autoSpaceDN w:val="0"/>
        <w:adjustRightInd w:val="0"/>
        <w:spacing w:line="0" w:lineRule="atLeast"/>
        <w:rPr>
          <w:color w:val="000000"/>
          <w:sz w:val="22"/>
          <w:szCs w:val="22"/>
        </w:rPr>
      </w:pPr>
      <w:r w:rsidRPr="00576B42">
        <w:rPr>
          <w:rFonts w:hint="eastAsia"/>
          <w:color w:val="000000"/>
          <w:sz w:val="22"/>
          <w:szCs w:val="22"/>
        </w:rPr>
        <w:t>3. Make sure the probe is properly connected to the tested object.</w:t>
      </w:r>
    </w:p>
    <w:p w:rsidR="004D5DD7" w:rsidRPr="00576B42" w:rsidRDefault="004D5DD7" w:rsidP="004D5DD7">
      <w:pPr>
        <w:autoSpaceDE w:val="0"/>
        <w:autoSpaceDN w:val="0"/>
        <w:adjustRightInd w:val="0"/>
        <w:ind w:left="220" w:hangingChars="100" w:hanging="220"/>
        <w:rPr>
          <w:color w:val="000000"/>
          <w:sz w:val="22"/>
          <w:szCs w:val="22"/>
        </w:rPr>
      </w:pPr>
      <w:r w:rsidRPr="00576B42">
        <w:rPr>
          <w:rFonts w:hint="eastAsia"/>
          <w:color w:val="000000"/>
          <w:sz w:val="22"/>
          <w:szCs w:val="22"/>
        </w:rPr>
        <w:t xml:space="preserve">4. Make sure there are signals generated from the tested </w:t>
      </w:r>
      <w:r w:rsidRPr="00576B42">
        <w:rPr>
          <w:color w:val="000000"/>
          <w:sz w:val="22"/>
          <w:szCs w:val="22"/>
        </w:rPr>
        <w:t>object</w:t>
      </w:r>
      <w:r w:rsidRPr="00576B42">
        <w:rPr>
          <w:rFonts w:hint="eastAsia"/>
          <w:color w:val="000000"/>
          <w:sz w:val="22"/>
          <w:szCs w:val="22"/>
        </w:rPr>
        <w:t xml:space="preserve"> </w:t>
      </w:r>
      <w:r w:rsidRPr="00576B42">
        <w:rPr>
          <w:color w:val="000000"/>
          <w:sz w:val="22"/>
          <w:szCs w:val="22"/>
        </w:rPr>
        <w:t>(you</w:t>
      </w:r>
      <w:r w:rsidRPr="00576B42">
        <w:rPr>
          <w:rFonts w:hint="eastAsia"/>
          <w:color w:val="000000"/>
          <w:sz w:val="22"/>
          <w:szCs w:val="22"/>
        </w:rPr>
        <w:t xml:space="preserve"> can connect the channel that can produce signals to the suspected channel and verify the </w:t>
      </w:r>
      <w:r w:rsidRPr="00576B42">
        <w:rPr>
          <w:color w:val="000000"/>
          <w:sz w:val="22"/>
          <w:szCs w:val="22"/>
        </w:rPr>
        <w:t>cause)</w:t>
      </w:r>
    </w:p>
    <w:p w:rsidR="004D5DD7" w:rsidRPr="00576B42" w:rsidRDefault="004D5DD7" w:rsidP="004D5DD7">
      <w:pPr>
        <w:autoSpaceDE w:val="0"/>
        <w:autoSpaceDN w:val="0"/>
        <w:adjustRightInd w:val="0"/>
        <w:spacing w:line="0" w:lineRule="atLeast"/>
        <w:rPr>
          <w:color w:val="000000"/>
          <w:sz w:val="22"/>
          <w:szCs w:val="22"/>
        </w:rPr>
      </w:pPr>
      <w:r w:rsidRPr="00576B42">
        <w:rPr>
          <w:rFonts w:hint="eastAsia"/>
          <w:color w:val="000000"/>
          <w:sz w:val="22"/>
          <w:szCs w:val="22"/>
        </w:rPr>
        <w:t>5. Restart the acquisition</w:t>
      </w:r>
    </w:p>
    <w:p w:rsidR="004D5DD7" w:rsidRPr="00576B42" w:rsidRDefault="004D5DD7" w:rsidP="00AB448D">
      <w:pPr>
        <w:pStyle w:val="2"/>
      </w:pPr>
      <w:bookmarkStart w:id="121" w:name="_Toc8915640"/>
      <w:r w:rsidRPr="00576B42">
        <w:t xml:space="preserve">7.5 </w:t>
      </w:r>
      <w:r w:rsidRPr="00576B42">
        <w:rPr>
          <w:rFonts w:hint="eastAsia"/>
        </w:rPr>
        <w:t>The waveform does not display steadily:</w:t>
      </w:r>
      <w:bookmarkEnd w:id="121"/>
    </w:p>
    <w:p w:rsidR="004D5DD7" w:rsidRPr="00576B42" w:rsidRDefault="004D5DD7" w:rsidP="004D5DD7">
      <w:pPr>
        <w:autoSpaceDE w:val="0"/>
        <w:autoSpaceDN w:val="0"/>
        <w:adjustRightInd w:val="0"/>
        <w:ind w:left="220" w:hangingChars="100" w:hanging="220"/>
        <w:rPr>
          <w:color w:val="000000"/>
          <w:sz w:val="22"/>
          <w:szCs w:val="22"/>
        </w:rPr>
      </w:pPr>
      <w:r w:rsidRPr="00576B42">
        <w:rPr>
          <w:rFonts w:hint="eastAsia"/>
          <w:color w:val="000000"/>
          <w:sz w:val="22"/>
          <w:szCs w:val="22"/>
        </w:rPr>
        <w:t xml:space="preserve">1. Check if trigger source that has been set up in trigger menu is the same with actual input channel </w:t>
      </w:r>
    </w:p>
    <w:p w:rsidR="004D5DD7" w:rsidRPr="00576B42" w:rsidRDefault="004D5DD7" w:rsidP="004D5DD7">
      <w:pPr>
        <w:autoSpaceDE w:val="0"/>
        <w:autoSpaceDN w:val="0"/>
        <w:adjustRightInd w:val="0"/>
        <w:ind w:left="220" w:hangingChars="100" w:hanging="220"/>
        <w:rPr>
          <w:color w:val="000000"/>
          <w:sz w:val="22"/>
          <w:szCs w:val="22"/>
        </w:rPr>
      </w:pPr>
      <w:r w:rsidRPr="00576B42">
        <w:rPr>
          <w:color w:val="000000"/>
          <w:sz w:val="22"/>
          <w:szCs w:val="22"/>
        </w:rPr>
        <w:t>2. Check</w:t>
      </w:r>
      <w:r w:rsidRPr="00576B42">
        <w:rPr>
          <w:rFonts w:hint="eastAsia"/>
          <w:color w:val="000000"/>
          <w:sz w:val="22"/>
          <w:szCs w:val="22"/>
        </w:rPr>
        <w:t xml:space="preserve"> trigger type: Edge type is generally selected for common signals, use video trigger type for video </w:t>
      </w:r>
      <w:r w:rsidRPr="00576B42">
        <w:rPr>
          <w:color w:val="000000"/>
          <w:sz w:val="22"/>
          <w:szCs w:val="22"/>
        </w:rPr>
        <w:t xml:space="preserve">signals. </w:t>
      </w:r>
      <w:proofErr w:type="spellStart"/>
      <w:r w:rsidRPr="00576B42">
        <w:rPr>
          <w:color w:val="000000"/>
          <w:sz w:val="22"/>
          <w:szCs w:val="22"/>
        </w:rPr>
        <w:t>Only</w:t>
      </w:r>
      <w:r w:rsidRPr="00576B42">
        <w:rPr>
          <w:rFonts w:hint="eastAsia"/>
          <w:color w:val="000000"/>
          <w:sz w:val="22"/>
          <w:szCs w:val="22"/>
        </w:rPr>
        <w:t>when</w:t>
      </w:r>
      <w:proofErr w:type="spellEnd"/>
      <w:r w:rsidRPr="00576B42">
        <w:rPr>
          <w:rFonts w:hint="eastAsia"/>
          <w:color w:val="000000"/>
          <w:sz w:val="22"/>
          <w:szCs w:val="22"/>
        </w:rPr>
        <w:t xml:space="preserve"> proper trigger type has been set up can the waveform display steady.</w:t>
      </w:r>
    </w:p>
    <w:p w:rsidR="004D5DD7" w:rsidRPr="0080191C" w:rsidRDefault="004D5DD7" w:rsidP="0080191C">
      <w:pPr>
        <w:autoSpaceDE w:val="0"/>
        <w:autoSpaceDN w:val="0"/>
        <w:adjustRightInd w:val="0"/>
        <w:ind w:left="220" w:hangingChars="100" w:hanging="220"/>
        <w:rPr>
          <w:color w:val="000000"/>
          <w:sz w:val="22"/>
          <w:szCs w:val="22"/>
        </w:rPr>
      </w:pPr>
      <w:r w:rsidRPr="00576B42">
        <w:rPr>
          <w:rFonts w:hint="eastAsia"/>
          <w:color w:val="000000"/>
          <w:sz w:val="22"/>
          <w:szCs w:val="22"/>
        </w:rPr>
        <w:t xml:space="preserve">3. Try to change Coupling to HF Reject to filter out the high-frequency </w:t>
      </w:r>
      <w:proofErr w:type="spellStart"/>
      <w:r w:rsidRPr="00576B42">
        <w:rPr>
          <w:rFonts w:hint="eastAsia"/>
          <w:color w:val="000000"/>
          <w:sz w:val="22"/>
          <w:szCs w:val="22"/>
        </w:rPr>
        <w:t>inteference</w:t>
      </w:r>
      <w:proofErr w:type="spellEnd"/>
      <w:r w:rsidRPr="00576B42">
        <w:rPr>
          <w:rFonts w:hint="eastAsia"/>
          <w:color w:val="000000"/>
          <w:sz w:val="22"/>
          <w:szCs w:val="22"/>
        </w:rPr>
        <w:t xml:space="preserve"> noise in the signal.</w:t>
      </w:r>
    </w:p>
    <w:p w:rsidR="004D5DD7" w:rsidRPr="00576B42" w:rsidRDefault="004D5DD7" w:rsidP="00AB448D">
      <w:pPr>
        <w:pStyle w:val="2"/>
      </w:pPr>
      <w:bookmarkStart w:id="122" w:name="_Toc8915641"/>
      <w:r w:rsidRPr="00576B42">
        <w:rPr>
          <w:rFonts w:hint="eastAsia"/>
        </w:rPr>
        <w:t>7.</w:t>
      </w:r>
      <w:r w:rsidRPr="00576B42">
        <w:t>6</w:t>
      </w:r>
      <w:r w:rsidRPr="00576B42">
        <w:rPr>
          <w:rFonts w:hint="eastAsia"/>
        </w:rPr>
        <w:t>. There is no display after pressing down RUN/STOP button:</w:t>
      </w:r>
      <w:bookmarkEnd w:id="122"/>
    </w:p>
    <w:p w:rsidR="004D5DD7" w:rsidRPr="00576B42" w:rsidRDefault="004D5DD7" w:rsidP="004D5DD7">
      <w:pPr>
        <w:autoSpaceDE w:val="0"/>
        <w:autoSpaceDN w:val="0"/>
        <w:adjustRightInd w:val="0"/>
        <w:ind w:left="330" w:hangingChars="150" w:hanging="330"/>
        <w:rPr>
          <w:color w:val="000000"/>
          <w:sz w:val="22"/>
          <w:szCs w:val="22"/>
        </w:rPr>
      </w:pPr>
      <w:r w:rsidRPr="00576B42">
        <w:rPr>
          <w:rFonts w:hint="eastAsia"/>
          <w:sz w:val="22"/>
          <w:szCs w:val="22"/>
        </w:rPr>
        <w:t>1</w:t>
      </w:r>
      <w:r w:rsidRPr="00576B42">
        <w:rPr>
          <w:rFonts w:hint="eastAsia"/>
          <w:color w:val="000000"/>
          <w:sz w:val="22"/>
          <w:szCs w:val="22"/>
        </w:rPr>
        <w:t xml:space="preserve">. Check if Trigger Mode in trigger menu is Normal or Single and trigger level has gone beyond waveform ranges. If they </w:t>
      </w:r>
      <w:r w:rsidRPr="00576B42">
        <w:rPr>
          <w:color w:val="000000"/>
          <w:sz w:val="22"/>
          <w:szCs w:val="22"/>
        </w:rPr>
        <w:t>are,</w:t>
      </w:r>
      <w:r w:rsidRPr="00576B42">
        <w:rPr>
          <w:rFonts w:hint="eastAsia"/>
          <w:color w:val="000000"/>
          <w:sz w:val="22"/>
          <w:szCs w:val="22"/>
        </w:rPr>
        <w:t xml:space="preserve"> set trigger level to the middle or set trigger Mode to AUTO</w:t>
      </w:r>
    </w:p>
    <w:p w:rsidR="004D5DD7" w:rsidRPr="0080191C" w:rsidRDefault="004D5DD7" w:rsidP="0080191C">
      <w:pPr>
        <w:autoSpaceDE w:val="0"/>
        <w:autoSpaceDN w:val="0"/>
        <w:adjustRightInd w:val="0"/>
        <w:rPr>
          <w:color w:val="000000"/>
          <w:sz w:val="22"/>
          <w:szCs w:val="22"/>
        </w:rPr>
      </w:pPr>
      <w:r w:rsidRPr="00576B42">
        <w:rPr>
          <w:rFonts w:hint="eastAsia"/>
          <w:color w:val="000000"/>
          <w:sz w:val="22"/>
          <w:szCs w:val="22"/>
        </w:rPr>
        <w:t xml:space="preserve">2. </w:t>
      </w:r>
      <w:r w:rsidRPr="00576B42">
        <w:rPr>
          <w:color w:val="000000"/>
          <w:sz w:val="22"/>
          <w:szCs w:val="22"/>
        </w:rPr>
        <w:t>Or</w:t>
      </w:r>
      <w:r w:rsidRPr="00576B42">
        <w:rPr>
          <w:rFonts w:hint="eastAsia"/>
          <w:color w:val="000000"/>
          <w:sz w:val="22"/>
          <w:szCs w:val="22"/>
        </w:rPr>
        <w:t xml:space="preserve"> you can press</w:t>
      </w:r>
      <w:r w:rsidRPr="00576B42">
        <w:rPr>
          <w:color w:val="000000"/>
          <w:sz w:val="22"/>
          <w:szCs w:val="22"/>
        </w:rPr>
        <w:t xml:space="preserve"> </w:t>
      </w:r>
      <w:r w:rsidRPr="00576B42">
        <w:rPr>
          <w:rFonts w:hint="eastAsia"/>
          <w:color w:val="000000"/>
          <w:sz w:val="22"/>
          <w:szCs w:val="22"/>
        </w:rPr>
        <w:t>AUTO</w:t>
      </w:r>
      <w:r w:rsidRPr="00576B42">
        <w:rPr>
          <w:color w:val="000000"/>
          <w:sz w:val="22"/>
          <w:szCs w:val="22"/>
        </w:rPr>
        <w:t xml:space="preserve"> </w:t>
      </w:r>
      <w:r w:rsidRPr="00576B42">
        <w:rPr>
          <w:rFonts w:hint="eastAsia"/>
          <w:color w:val="000000"/>
          <w:sz w:val="22"/>
          <w:szCs w:val="22"/>
        </w:rPr>
        <w:t>to automatically finish the setup mentioned above.</w:t>
      </w:r>
    </w:p>
    <w:p w:rsidR="004D5DD7" w:rsidRPr="00576B42" w:rsidRDefault="004D5DD7" w:rsidP="00AB448D">
      <w:pPr>
        <w:pStyle w:val="2"/>
      </w:pPr>
      <w:bookmarkStart w:id="123" w:name="_Toc8915642"/>
      <w:r w:rsidRPr="00576B42">
        <w:t>7.</w:t>
      </w:r>
      <w:r w:rsidRPr="00576B42">
        <w:rPr>
          <w:rFonts w:hint="eastAsia"/>
        </w:rPr>
        <w:t>7 The display slows down after having applied AVG mode for a while:</w:t>
      </w:r>
      <w:bookmarkEnd w:id="123"/>
    </w:p>
    <w:p w:rsidR="004D5DD7" w:rsidRPr="00576B42" w:rsidRDefault="004D5DD7" w:rsidP="004D5DD7">
      <w:pPr>
        <w:autoSpaceDE w:val="0"/>
        <w:autoSpaceDN w:val="0"/>
        <w:adjustRightInd w:val="0"/>
        <w:ind w:left="330" w:hangingChars="150" w:hanging="330"/>
        <w:rPr>
          <w:color w:val="000000"/>
          <w:sz w:val="22"/>
          <w:szCs w:val="22"/>
        </w:rPr>
      </w:pPr>
      <w:r w:rsidRPr="00576B42">
        <w:rPr>
          <w:rFonts w:hint="eastAsia"/>
          <w:color w:val="000000"/>
          <w:sz w:val="22"/>
          <w:szCs w:val="22"/>
        </w:rPr>
        <w:t xml:space="preserve">1. If AVG number go above </w:t>
      </w:r>
      <w:r w:rsidRPr="00576B42">
        <w:rPr>
          <w:color w:val="000000"/>
          <w:sz w:val="22"/>
          <w:szCs w:val="22"/>
        </w:rPr>
        <w:t>32</w:t>
      </w:r>
      <w:r w:rsidRPr="00576B42">
        <w:rPr>
          <w:rFonts w:hint="eastAsia"/>
          <w:color w:val="000000"/>
          <w:sz w:val="22"/>
          <w:szCs w:val="22"/>
        </w:rPr>
        <w:t>times, it is normal for the oscilloscopes to display at a relatively low rate.</w:t>
      </w:r>
    </w:p>
    <w:p w:rsidR="004D5DD7" w:rsidRPr="0080191C" w:rsidRDefault="004D5DD7" w:rsidP="0080191C">
      <w:pPr>
        <w:autoSpaceDE w:val="0"/>
        <w:autoSpaceDN w:val="0"/>
        <w:adjustRightInd w:val="0"/>
        <w:rPr>
          <w:color w:val="000000"/>
          <w:sz w:val="22"/>
          <w:szCs w:val="22"/>
        </w:rPr>
      </w:pPr>
      <w:r w:rsidRPr="00576B42">
        <w:rPr>
          <w:rFonts w:hint="eastAsia"/>
          <w:color w:val="000000"/>
          <w:sz w:val="22"/>
          <w:szCs w:val="22"/>
        </w:rPr>
        <w:t>2. Reduce AVG number</w:t>
      </w:r>
    </w:p>
    <w:p w:rsidR="004D5DD7" w:rsidRPr="00576B42" w:rsidRDefault="004D5DD7" w:rsidP="00AB448D">
      <w:pPr>
        <w:pStyle w:val="2"/>
      </w:pPr>
      <w:bookmarkStart w:id="124" w:name="_Toc8915643"/>
      <w:r w:rsidRPr="00576B42">
        <w:t>7.</w:t>
      </w:r>
      <w:r w:rsidRPr="00576B42">
        <w:rPr>
          <w:rFonts w:hint="eastAsia"/>
        </w:rPr>
        <w:t>8 The waveform display has a stair-stepping shape:</w:t>
      </w:r>
      <w:bookmarkEnd w:id="124"/>
    </w:p>
    <w:p w:rsidR="004D5DD7" w:rsidRPr="00576B42" w:rsidRDefault="004D5DD7" w:rsidP="004D5DD7">
      <w:pPr>
        <w:autoSpaceDE w:val="0"/>
        <w:autoSpaceDN w:val="0"/>
        <w:adjustRightInd w:val="0"/>
        <w:ind w:left="110" w:hangingChars="50" w:hanging="110"/>
        <w:rPr>
          <w:color w:val="000000"/>
          <w:sz w:val="22"/>
          <w:szCs w:val="22"/>
        </w:rPr>
      </w:pPr>
      <w:r w:rsidRPr="00576B42">
        <w:rPr>
          <w:rFonts w:hint="eastAsia"/>
          <w:color w:val="000000"/>
          <w:sz w:val="22"/>
          <w:szCs w:val="22"/>
        </w:rPr>
        <w:t xml:space="preserve">1. It is normal situation, it may be caused by lower horizontal </w:t>
      </w:r>
      <w:proofErr w:type="spellStart"/>
      <w:r w:rsidRPr="00576B42">
        <w:rPr>
          <w:rFonts w:hint="eastAsia"/>
          <w:color w:val="000000"/>
          <w:sz w:val="22"/>
          <w:szCs w:val="22"/>
        </w:rPr>
        <w:t>timebase</w:t>
      </w:r>
      <w:proofErr w:type="spellEnd"/>
      <w:r w:rsidRPr="00576B42">
        <w:rPr>
          <w:rFonts w:hint="eastAsia"/>
          <w:color w:val="000000"/>
          <w:sz w:val="22"/>
          <w:szCs w:val="22"/>
        </w:rPr>
        <w:t xml:space="preserve">, increasing the </w:t>
      </w:r>
      <w:proofErr w:type="spellStart"/>
      <w:r w:rsidRPr="00576B42">
        <w:rPr>
          <w:rFonts w:hint="eastAsia"/>
          <w:color w:val="000000"/>
          <w:sz w:val="22"/>
          <w:szCs w:val="22"/>
        </w:rPr>
        <w:t>timebase</w:t>
      </w:r>
      <w:proofErr w:type="spellEnd"/>
      <w:r w:rsidRPr="00576B42">
        <w:rPr>
          <w:rFonts w:hint="eastAsia"/>
          <w:color w:val="000000"/>
          <w:sz w:val="22"/>
          <w:szCs w:val="22"/>
        </w:rPr>
        <w:t xml:space="preserve"> can improve the horizontal resolution and the display</w:t>
      </w:r>
    </w:p>
    <w:p w:rsidR="004D5DD7" w:rsidRPr="00576B42" w:rsidRDefault="004D5DD7" w:rsidP="004D5DD7">
      <w:pPr>
        <w:autoSpaceDE w:val="0"/>
        <w:autoSpaceDN w:val="0"/>
        <w:adjustRightInd w:val="0"/>
        <w:rPr>
          <w:color w:val="000000"/>
          <w:sz w:val="22"/>
          <w:szCs w:val="22"/>
        </w:rPr>
      </w:pPr>
      <w:r w:rsidRPr="00576B42">
        <w:rPr>
          <w:rFonts w:hint="eastAsia"/>
          <w:color w:val="000000"/>
          <w:sz w:val="22"/>
          <w:szCs w:val="22"/>
        </w:rPr>
        <w:t>2. If display type is VECTOR, links between sample points could probably result in stair-stepping shape. Change display type to Dots can solve the problem.</w:t>
      </w:r>
    </w:p>
    <w:p w:rsidR="004D5DD7" w:rsidRPr="00576B42" w:rsidRDefault="004D5DD7" w:rsidP="004D5DD7">
      <w:pPr>
        <w:rPr>
          <w:sz w:val="22"/>
          <w:szCs w:val="22"/>
        </w:rPr>
      </w:pPr>
    </w:p>
    <w:p w:rsidR="004D5DD7" w:rsidRPr="00AB448D" w:rsidRDefault="004D5DD7" w:rsidP="0080191C">
      <w:pPr>
        <w:pStyle w:val="1"/>
      </w:pPr>
      <w:bookmarkStart w:id="125" w:name="_Toc8915644"/>
      <w:r w:rsidRPr="00AB448D">
        <w:rPr>
          <w:rFonts w:hint="eastAsia"/>
        </w:rPr>
        <w:t>Chapter 8</w:t>
      </w:r>
      <w:r w:rsidRPr="00AB448D">
        <w:t xml:space="preserve"> </w:t>
      </w:r>
      <w:r w:rsidRPr="00AB448D">
        <w:rPr>
          <w:rFonts w:hint="eastAsia"/>
        </w:rPr>
        <w:t>Service and Support</w:t>
      </w:r>
      <w:bookmarkEnd w:id="125"/>
    </w:p>
    <w:p w:rsidR="004D5DD7" w:rsidRPr="00576B42" w:rsidRDefault="004D5DD7" w:rsidP="004D5DD7">
      <w:pPr>
        <w:pStyle w:val="2"/>
        <w:rPr>
          <w:rFonts w:eastAsia="宋体"/>
          <w:szCs w:val="22"/>
        </w:rPr>
      </w:pPr>
      <w:bookmarkStart w:id="126" w:name="_Toc8915645"/>
      <w:r w:rsidRPr="00576B42">
        <w:rPr>
          <w:rFonts w:eastAsia="宋体"/>
          <w:szCs w:val="22"/>
        </w:rPr>
        <w:t>8.1</w:t>
      </w:r>
      <w:r>
        <w:rPr>
          <w:rFonts w:eastAsia="宋体" w:hint="eastAsia"/>
          <w:szCs w:val="22"/>
        </w:rPr>
        <w:t xml:space="preserve"> Updating Program</w:t>
      </w:r>
      <w:bookmarkEnd w:id="126"/>
      <w:r w:rsidRPr="00576B42">
        <w:rPr>
          <w:rFonts w:eastAsia="宋体" w:hint="eastAsia"/>
          <w:szCs w:val="22"/>
        </w:rPr>
        <w:t xml:space="preserve"> </w:t>
      </w:r>
    </w:p>
    <w:p w:rsidR="004D5DD7" w:rsidRPr="00576B42" w:rsidRDefault="004D5DD7" w:rsidP="004D5DD7">
      <w:pPr>
        <w:ind w:firstLineChars="200" w:firstLine="440"/>
        <w:rPr>
          <w:color w:val="000000"/>
          <w:sz w:val="22"/>
          <w:szCs w:val="22"/>
        </w:rPr>
      </w:pPr>
      <w:r w:rsidRPr="00576B42">
        <w:rPr>
          <w:rFonts w:hint="eastAsia"/>
          <w:color w:val="000000"/>
          <w:sz w:val="22"/>
          <w:szCs w:val="22"/>
        </w:rPr>
        <w:t>Contact UNI-T or log into our website to obtain the latest program package, unzip the package and apply the Oscilloscope program update system to update the Oscilloscope so as to ensure your oscilloscope has the latest version of firmware issued already by UNI-T</w:t>
      </w:r>
    </w:p>
    <w:p w:rsidR="004D5DD7" w:rsidRPr="00576B42" w:rsidRDefault="004D5DD7" w:rsidP="004D5DD7">
      <w:pPr>
        <w:ind w:firstLineChars="200" w:firstLine="440"/>
        <w:rPr>
          <w:sz w:val="22"/>
          <w:szCs w:val="22"/>
        </w:rPr>
      </w:pPr>
    </w:p>
    <w:p w:rsidR="004D5DD7" w:rsidRPr="00576B42" w:rsidRDefault="004D5DD7" w:rsidP="00AB448D">
      <w:pPr>
        <w:pStyle w:val="3"/>
      </w:pPr>
      <w:bookmarkStart w:id="127" w:name="_Toc8915646"/>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576B42">
            <w:t>8.1.1</w:t>
          </w:r>
        </w:smartTag>
        <w:r w:rsidRPr="00576B42">
          <w:t xml:space="preserve"> </w:t>
        </w:r>
        <w:r w:rsidRPr="00576B42">
          <w:rPr>
            <w:rFonts w:hint="eastAsia"/>
          </w:rPr>
          <w:t>P</w:t>
        </w:r>
      </w:smartTag>
      <w:r w:rsidRPr="00576B42">
        <w:rPr>
          <w:rFonts w:hint="eastAsia"/>
        </w:rPr>
        <w:t>reparation before Update</w:t>
      </w:r>
      <w:bookmarkEnd w:id="127"/>
    </w:p>
    <w:p w:rsidR="004D5DD7" w:rsidRPr="00576B42" w:rsidRDefault="004D5DD7" w:rsidP="004D5DD7">
      <w:pPr>
        <w:snapToGrid w:val="0"/>
        <w:ind w:leftChars="286" w:left="796" w:hangingChars="50" w:hanging="110"/>
        <w:rPr>
          <w:color w:val="000000"/>
          <w:sz w:val="22"/>
          <w:szCs w:val="22"/>
        </w:rPr>
      </w:pPr>
      <w:r w:rsidRPr="00576B42">
        <w:rPr>
          <w:rFonts w:hint="eastAsia"/>
          <w:color w:val="000000"/>
          <w:sz w:val="22"/>
          <w:szCs w:val="22"/>
        </w:rPr>
        <w:t>1. Turn on your oscilloscope, press CONFIGURE</w:t>
      </w:r>
      <w:r>
        <w:rPr>
          <w:rFonts w:hint="eastAsia"/>
          <w:color w:val="000000"/>
          <w:sz w:val="22"/>
          <w:szCs w:val="22"/>
        </w:rPr>
        <w:t xml:space="preserve"> </w:t>
      </w:r>
      <w:r w:rsidRPr="00576B42">
        <w:rPr>
          <w:rFonts w:hint="eastAsia"/>
          <w:color w:val="000000"/>
          <w:sz w:val="22"/>
          <w:szCs w:val="22"/>
        </w:rPr>
        <w:t xml:space="preserve">button and select system information option so as to obtain details about the </w:t>
      </w:r>
      <w:proofErr w:type="spellStart"/>
      <w:r w:rsidRPr="00576B42">
        <w:rPr>
          <w:rFonts w:hint="eastAsia"/>
          <w:color w:val="000000"/>
          <w:sz w:val="22"/>
          <w:szCs w:val="22"/>
        </w:rPr>
        <w:t>Oscillosocpe</w:t>
      </w:r>
      <w:proofErr w:type="spellEnd"/>
      <w:r w:rsidRPr="00576B42">
        <w:rPr>
          <w:rFonts w:hint="eastAsia"/>
          <w:color w:val="000000"/>
          <w:sz w:val="22"/>
          <w:szCs w:val="22"/>
        </w:rPr>
        <w:t xml:space="preserve"> model, hardware version, software version, etc.</w:t>
      </w:r>
    </w:p>
    <w:p w:rsidR="004D5DD7" w:rsidRPr="00576B42" w:rsidRDefault="004D5DD7" w:rsidP="004D5DD7">
      <w:pPr>
        <w:snapToGrid w:val="0"/>
        <w:ind w:leftChars="220" w:left="638" w:hangingChars="50" w:hanging="110"/>
        <w:rPr>
          <w:color w:val="000000"/>
          <w:sz w:val="22"/>
          <w:szCs w:val="22"/>
        </w:rPr>
      </w:pPr>
      <w:r w:rsidRPr="00576B42">
        <w:rPr>
          <w:rFonts w:hint="eastAsia"/>
          <w:color w:val="000000"/>
          <w:sz w:val="22"/>
          <w:szCs w:val="22"/>
        </w:rPr>
        <w:t>2. Make sure the program package you get from UNI-T company or website has the same model number and hardware version with the Oscilloscope to be updated. The version should be higher than the current version.</w:t>
      </w:r>
    </w:p>
    <w:p w:rsidR="004D5DD7" w:rsidRPr="00576B42" w:rsidRDefault="004D5DD7" w:rsidP="004D5DD7">
      <w:pPr>
        <w:ind w:left="520"/>
        <w:rPr>
          <w:sz w:val="22"/>
          <w:szCs w:val="22"/>
        </w:rPr>
      </w:pPr>
    </w:p>
    <w:p w:rsidR="004D5DD7" w:rsidRPr="00576B42" w:rsidRDefault="004D5DD7" w:rsidP="00AB448D">
      <w:pPr>
        <w:pStyle w:val="3"/>
      </w:pPr>
      <w:bookmarkStart w:id="128" w:name="_Toc8915647"/>
      <w:smartTag w:uri="urn:schemas-microsoft-com:office:smarttags" w:element="chsdate">
        <w:smartTagPr>
          <w:attr w:name="IsROCDate" w:val="False"/>
          <w:attr w:name="IsLunarDate" w:val="False"/>
          <w:attr w:name="Day" w:val="30"/>
          <w:attr w:name="Month" w:val="12"/>
          <w:attr w:name="Year" w:val="1899"/>
        </w:smartTagPr>
        <w:r w:rsidRPr="00576B42">
          <w:t>8.1.2</w:t>
        </w:r>
      </w:smartTag>
      <w:r w:rsidRPr="00576B42">
        <w:t xml:space="preserve"> </w:t>
      </w:r>
      <w:r w:rsidRPr="00576B42">
        <w:rPr>
          <w:rFonts w:hint="eastAsia"/>
        </w:rPr>
        <w:t>Update Conditions</w:t>
      </w:r>
      <w:bookmarkEnd w:id="128"/>
    </w:p>
    <w:p w:rsidR="004D5DD7" w:rsidRPr="00576B42" w:rsidRDefault="004D5DD7" w:rsidP="004D5DD7">
      <w:pPr>
        <w:widowControl w:val="0"/>
        <w:numPr>
          <w:ilvl w:val="0"/>
          <w:numId w:val="27"/>
        </w:numPr>
        <w:snapToGrid w:val="0"/>
        <w:jc w:val="both"/>
        <w:rPr>
          <w:color w:val="000000"/>
          <w:sz w:val="22"/>
          <w:szCs w:val="22"/>
        </w:rPr>
      </w:pPr>
      <w:r w:rsidRPr="00576B42">
        <w:rPr>
          <w:rFonts w:hint="eastAsia"/>
          <w:color w:val="000000"/>
          <w:sz w:val="22"/>
          <w:szCs w:val="22"/>
        </w:rPr>
        <w:t>The update program must have the same product model with that of your oscilloscope.</w:t>
      </w:r>
    </w:p>
    <w:p w:rsidR="004D5DD7" w:rsidRPr="00576B42" w:rsidRDefault="004D5DD7" w:rsidP="004D5DD7">
      <w:pPr>
        <w:snapToGrid w:val="0"/>
        <w:ind w:left="520"/>
        <w:rPr>
          <w:color w:val="000000"/>
          <w:sz w:val="22"/>
          <w:szCs w:val="22"/>
        </w:rPr>
      </w:pPr>
      <w:r w:rsidRPr="00576B42">
        <w:rPr>
          <w:rFonts w:hint="eastAsia"/>
          <w:color w:val="000000"/>
          <w:sz w:val="22"/>
          <w:szCs w:val="22"/>
        </w:rPr>
        <w:t xml:space="preserve">2. The update program must be consistent with your oscilloscope on hardware version </w:t>
      </w:r>
    </w:p>
    <w:p w:rsidR="004D5DD7" w:rsidRPr="00576B42" w:rsidRDefault="004D5DD7" w:rsidP="004D5DD7">
      <w:pPr>
        <w:snapToGrid w:val="0"/>
        <w:ind w:left="520"/>
        <w:rPr>
          <w:color w:val="000000"/>
          <w:sz w:val="22"/>
          <w:szCs w:val="22"/>
        </w:rPr>
      </w:pPr>
      <w:r w:rsidRPr="00576B42">
        <w:rPr>
          <w:rFonts w:hint="eastAsia"/>
          <w:color w:val="000000"/>
          <w:sz w:val="22"/>
          <w:szCs w:val="22"/>
        </w:rPr>
        <w:t>3. The update program version must be higher than or equal to that of your oscilloscope.</w:t>
      </w:r>
    </w:p>
    <w:p w:rsidR="004D5DD7" w:rsidRPr="00576B42" w:rsidRDefault="004D5DD7" w:rsidP="004D5DD7">
      <w:pPr>
        <w:snapToGrid w:val="0"/>
        <w:rPr>
          <w:sz w:val="22"/>
          <w:szCs w:val="22"/>
        </w:rPr>
      </w:pPr>
    </w:p>
    <w:p w:rsidR="004D5DD7" w:rsidRPr="00576B42" w:rsidRDefault="004D5DD7" w:rsidP="00AB448D">
      <w:pPr>
        <w:pStyle w:val="3"/>
      </w:pPr>
      <w:bookmarkStart w:id="129" w:name="_Toc8915648"/>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Year" w:val="1899"/>
            <w:attr w:name="Month" w:val="12"/>
            <w:attr w:name="Day" w:val="30"/>
            <w:attr w:name="IsLunarDate" w:val="False"/>
            <w:attr w:name="IsROCDate" w:val="False"/>
          </w:smartTagPr>
          <w:r w:rsidRPr="00576B42">
            <w:t>8.1.3</w:t>
          </w:r>
        </w:smartTag>
        <w:r w:rsidRPr="00576B42">
          <w:t xml:space="preserve"> </w:t>
        </w:r>
        <w:r w:rsidRPr="00576B42">
          <w:rPr>
            <w:rFonts w:hint="eastAsia"/>
          </w:rPr>
          <w:t>P</w:t>
        </w:r>
      </w:smartTag>
      <w:r w:rsidRPr="00576B42">
        <w:rPr>
          <w:rFonts w:hint="eastAsia"/>
        </w:rPr>
        <w:t>rogram Update</w:t>
      </w:r>
      <w:bookmarkEnd w:id="129"/>
    </w:p>
    <w:p w:rsidR="004D5DD7" w:rsidRPr="00576B42" w:rsidRDefault="004D5DD7" w:rsidP="004D5DD7">
      <w:pPr>
        <w:ind w:leftChars="248" w:left="925" w:hangingChars="150" w:hanging="330"/>
        <w:rPr>
          <w:sz w:val="22"/>
          <w:szCs w:val="22"/>
        </w:rPr>
      </w:pPr>
      <w:r w:rsidRPr="00576B42">
        <w:rPr>
          <w:rFonts w:hint="eastAsia"/>
          <w:sz w:val="22"/>
          <w:szCs w:val="22"/>
        </w:rPr>
        <w:t xml:space="preserve">1. Properly install the Oscilloscope software into your PC as </w:t>
      </w:r>
      <w:r w:rsidRPr="00576B42">
        <w:rPr>
          <w:sz w:val="22"/>
          <w:szCs w:val="22"/>
        </w:rPr>
        <w:t>instructed</w:t>
      </w:r>
      <w:r w:rsidRPr="00576B42">
        <w:rPr>
          <w:rFonts w:hint="eastAsia"/>
          <w:sz w:val="22"/>
          <w:szCs w:val="22"/>
        </w:rPr>
        <w:t xml:space="preserve"> in communication software </w:t>
      </w:r>
      <w:proofErr w:type="spellStart"/>
      <w:r w:rsidRPr="00576B42">
        <w:rPr>
          <w:rFonts w:hint="eastAsia"/>
          <w:sz w:val="22"/>
          <w:szCs w:val="22"/>
        </w:rPr>
        <w:t>users manual</w:t>
      </w:r>
      <w:proofErr w:type="spellEnd"/>
    </w:p>
    <w:p w:rsidR="004D5DD7" w:rsidRPr="00576B42" w:rsidRDefault="004D5DD7" w:rsidP="004D5DD7">
      <w:pPr>
        <w:ind w:leftChars="248" w:left="925" w:hangingChars="150" w:hanging="330"/>
        <w:rPr>
          <w:sz w:val="22"/>
          <w:szCs w:val="22"/>
        </w:rPr>
      </w:pPr>
      <w:r w:rsidRPr="00576B42">
        <w:rPr>
          <w:rFonts w:hint="eastAsia"/>
          <w:sz w:val="22"/>
          <w:szCs w:val="22"/>
        </w:rPr>
        <w:t xml:space="preserve">2. Copy the program package(extension is </w:t>
      </w:r>
      <w:r w:rsidRPr="00576B42">
        <w:rPr>
          <w:sz w:val="22"/>
          <w:szCs w:val="22"/>
        </w:rPr>
        <w:t>.</w:t>
      </w:r>
      <w:proofErr w:type="spellStart"/>
      <w:r w:rsidRPr="00576B42">
        <w:rPr>
          <w:sz w:val="22"/>
          <w:szCs w:val="22"/>
        </w:rPr>
        <w:t>upp</w:t>
      </w:r>
      <w:proofErr w:type="spellEnd"/>
      <w:r w:rsidRPr="00576B42">
        <w:rPr>
          <w:rFonts w:hint="eastAsia"/>
          <w:sz w:val="22"/>
          <w:szCs w:val="22"/>
        </w:rPr>
        <w:t xml:space="preserve"> ) into PC.</w:t>
      </w:r>
      <w:r>
        <w:rPr>
          <w:rFonts w:hint="eastAsia"/>
          <w:sz w:val="22"/>
          <w:szCs w:val="22"/>
        </w:rPr>
        <w:t xml:space="preserve"> </w:t>
      </w:r>
      <w:r w:rsidRPr="00576B42">
        <w:rPr>
          <w:rFonts w:hint="eastAsia"/>
          <w:sz w:val="22"/>
          <w:szCs w:val="22"/>
        </w:rPr>
        <w:t>You can download from UNI-T website and contact UNI-T company directly to get the package.</w:t>
      </w:r>
    </w:p>
    <w:p w:rsidR="004D5DD7" w:rsidRPr="00F27081" w:rsidRDefault="004D5DD7" w:rsidP="00F27081">
      <w:pPr>
        <w:ind w:leftChars="248" w:left="925" w:hangingChars="150" w:hanging="330"/>
        <w:rPr>
          <w:b/>
          <w:sz w:val="22"/>
          <w:szCs w:val="22"/>
        </w:rPr>
      </w:pPr>
      <w:r w:rsidRPr="00576B42">
        <w:rPr>
          <w:rFonts w:hint="eastAsia"/>
          <w:sz w:val="22"/>
          <w:szCs w:val="22"/>
        </w:rPr>
        <w:t>3.Connect the Oscilloscope to PC with USB cable, then click to run the software, choose corresponding oscilloscope model and click</w:t>
      </w:r>
      <w:r w:rsidRPr="00576B42">
        <w:rPr>
          <w:rFonts w:hint="eastAsia"/>
          <w:b/>
          <w:sz w:val="22"/>
          <w:szCs w:val="22"/>
        </w:rPr>
        <w:t xml:space="preserve"> </w:t>
      </w:r>
      <w:r w:rsidRPr="001F6B73">
        <w:rPr>
          <w:sz w:val="22"/>
          <w:szCs w:val="22"/>
        </w:rPr>
        <w:t>【</w:t>
      </w:r>
      <w:r w:rsidRPr="001F6B73">
        <w:rPr>
          <w:rFonts w:hint="eastAsia"/>
          <w:sz w:val="22"/>
          <w:szCs w:val="22"/>
        </w:rPr>
        <w:t>ENTER</w:t>
      </w:r>
      <w:r w:rsidRPr="001F6B73">
        <w:rPr>
          <w:sz w:val="22"/>
          <w:szCs w:val="22"/>
        </w:rPr>
        <w:t>】</w:t>
      </w:r>
      <w:r w:rsidRPr="001F6B73">
        <w:rPr>
          <w:rFonts w:hint="eastAsia"/>
          <w:sz w:val="22"/>
          <w:szCs w:val="22"/>
        </w:rPr>
        <w:t xml:space="preserve">in pop-up interface, the software interface will appear. </w:t>
      </w:r>
      <w:r w:rsidRPr="001F6B73">
        <w:rPr>
          <w:sz w:val="22"/>
          <w:szCs w:val="22"/>
        </w:rPr>
        <w:t>C</w:t>
      </w:r>
      <w:r w:rsidRPr="001F6B73">
        <w:rPr>
          <w:rFonts w:hint="eastAsia"/>
          <w:sz w:val="22"/>
          <w:szCs w:val="22"/>
        </w:rPr>
        <w:t xml:space="preserve">lick </w:t>
      </w:r>
      <w:r w:rsidRPr="001F6B73">
        <w:rPr>
          <w:sz w:val="22"/>
          <w:szCs w:val="22"/>
        </w:rPr>
        <w:t>【</w:t>
      </w:r>
      <w:r w:rsidRPr="001F6B73">
        <w:rPr>
          <w:rFonts w:hint="eastAsia"/>
          <w:sz w:val="22"/>
          <w:szCs w:val="22"/>
        </w:rPr>
        <w:t>Connect</w:t>
      </w:r>
      <w:r w:rsidRPr="001F6B73">
        <w:rPr>
          <w:sz w:val="22"/>
          <w:szCs w:val="22"/>
        </w:rPr>
        <w:t>】</w:t>
      </w:r>
      <w:r w:rsidRPr="001F6B73">
        <w:rPr>
          <w:rFonts w:hint="eastAsia"/>
          <w:sz w:val="22"/>
          <w:szCs w:val="22"/>
        </w:rPr>
        <w:t>butt</w:t>
      </w:r>
      <w:r w:rsidRPr="00576B42">
        <w:rPr>
          <w:rFonts w:hint="eastAsia"/>
          <w:sz w:val="22"/>
          <w:szCs w:val="22"/>
        </w:rPr>
        <w:t xml:space="preserve">on on the interface to begin communication between PC and the Oscilloscope. </w:t>
      </w:r>
      <w:r w:rsidRPr="00576B42">
        <w:rPr>
          <w:sz w:val="22"/>
          <w:szCs w:val="22"/>
        </w:rPr>
        <w:t>W</w:t>
      </w:r>
      <w:r w:rsidRPr="00576B42">
        <w:rPr>
          <w:rFonts w:hint="eastAsia"/>
          <w:sz w:val="22"/>
          <w:szCs w:val="22"/>
        </w:rPr>
        <w:t>ith this connection finished, there will be an indication that USB has been connected successfully.</w:t>
      </w:r>
    </w:p>
    <w:p w:rsidR="004D5DD7" w:rsidRPr="00576B42" w:rsidRDefault="004D5DD7" w:rsidP="004D5DD7">
      <w:pPr>
        <w:ind w:leftChars="248" w:left="925" w:hangingChars="150" w:hanging="330"/>
        <w:rPr>
          <w:b/>
          <w:sz w:val="22"/>
          <w:szCs w:val="22"/>
        </w:rPr>
      </w:pPr>
      <w:r w:rsidRPr="00576B42">
        <w:rPr>
          <w:rFonts w:hint="eastAsia"/>
          <w:sz w:val="22"/>
          <w:szCs w:val="22"/>
        </w:rPr>
        <w:t>4. Choose from the software menu</w:t>
      </w:r>
      <w:r w:rsidRPr="00576B42">
        <w:rPr>
          <w:sz w:val="22"/>
          <w:szCs w:val="22"/>
        </w:rPr>
        <w:t>【</w:t>
      </w:r>
      <w:r w:rsidRPr="00576B42">
        <w:rPr>
          <w:rFonts w:hint="eastAsia"/>
          <w:sz w:val="22"/>
          <w:szCs w:val="22"/>
        </w:rPr>
        <w:t>Action</w:t>
      </w:r>
      <w:r w:rsidRPr="00576B42">
        <w:rPr>
          <w:sz w:val="22"/>
          <w:szCs w:val="22"/>
        </w:rPr>
        <w:t>】</w:t>
      </w:r>
      <w:r w:rsidRPr="00576B42">
        <w:rPr>
          <w:sz w:val="22"/>
          <w:szCs w:val="22"/>
        </w:rPr>
        <w:t>→</w:t>
      </w:r>
      <w:r w:rsidRPr="00576B42">
        <w:rPr>
          <w:sz w:val="22"/>
          <w:szCs w:val="22"/>
        </w:rPr>
        <w:t>【</w:t>
      </w:r>
      <w:r w:rsidRPr="00576B42">
        <w:rPr>
          <w:rFonts w:hint="eastAsia"/>
          <w:sz w:val="22"/>
          <w:szCs w:val="22"/>
        </w:rPr>
        <w:t>Program Update</w:t>
      </w:r>
      <w:r w:rsidRPr="00576B42">
        <w:rPr>
          <w:sz w:val="22"/>
          <w:szCs w:val="22"/>
        </w:rPr>
        <w:t>】</w:t>
      </w:r>
      <w:r w:rsidRPr="00576B42">
        <w:rPr>
          <w:rFonts w:hint="eastAsia"/>
          <w:sz w:val="22"/>
          <w:szCs w:val="22"/>
        </w:rPr>
        <w:t xml:space="preserve">, then select the copied program package on dialogue box and confirm OK. </w:t>
      </w:r>
      <w:r w:rsidRPr="00576B42">
        <w:rPr>
          <w:sz w:val="22"/>
          <w:szCs w:val="22"/>
        </w:rPr>
        <w:t>T</w:t>
      </w:r>
      <w:r w:rsidRPr="00576B42">
        <w:rPr>
          <w:rFonts w:hint="eastAsia"/>
          <w:sz w:val="22"/>
          <w:szCs w:val="22"/>
        </w:rPr>
        <w:t>he Oscilloscope then begins the update and reads</w:t>
      </w:r>
      <w:r w:rsidRPr="00576B42">
        <w:rPr>
          <w:sz w:val="22"/>
          <w:szCs w:val="22"/>
        </w:rPr>
        <w:t xml:space="preserve"> “</w:t>
      </w:r>
      <w:r w:rsidRPr="00576B42">
        <w:rPr>
          <w:rFonts w:hint="eastAsia"/>
          <w:sz w:val="22"/>
          <w:szCs w:val="22"/>
        </w:rPr>
        <w:t>The Oscilloscope is preparing the update, please wait</w:t>
      </w:r>
      <w:r w:rsidRPr="00576B42">
        <w:rPr>
          <w:sz w:val="22"/>
          <w:szCs w:val="22"/>
        </w:rPr>
        <w:t>…</w:t>
      </w:r>
      <w:r w:rsidRPr="00576B42">
        <w:rPr>
          <w:rFonts w:hint="eastAsia"/>
          <w:sz w:val="22"/>
          <w:szCs w:val="22"/>
        </w:rPr>
        <w:t>..</w:t>
      </w:r>
      <w:r w:rsidRPr="00576B42">
        <w:rPr>
          <w:sz w:val="22"/>
          <w:szCs w:val="22"/>
        </w:rPr>
        <w:t>”</w:t>
      </w:r>
    </w:p>
    <w:p w:rsidR="004D5DD7" w:rsidRPr="00576B42" w:rsidRDefault="004D5DD7" w:rsidP="004D5DD7">
      <w:pPr>
        <w:ind w:leftChars="248" w:left="925" w:hangingChars="150" w:hanging="330"/>
        <w:jc w:val="center"/>
        <w:rPr>
          <w:sz w:val="22"/>
          <w:szCs w:val="22"/>
        </w:rPr>
      </w:pPr>
      <w:r>
        <w:rPr>
          <w:noProof/>
          <w:sz w:val="22"/>
          <w:szCs w:val="22"/>
        </w:rPr>
        <w:lastRenderedPageBreak/>
        <w:drawing>
          <wp:inline distT="0" distB="0" distL="0" distR="0">
            <wp:extent cx="4356100" cy="2673985"/>
            <wp:effectExtent l="0" t="0" r="635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56100" cy="2673985"/>
                    </a:xfrm>
                    <a:prstGeom prst="rect">
                      <a:avLst/>
                    </a:prstGeom>
                    <a:noFill/>
                    <a:ln>
                      <a:noFill/>
                    </a:ln>
                  </pic:spPr>
                </pic:pic>
              </a:graphicData>
            </a:graphic>
          </wp:inline>
        </w:drawing>
      </w:r>
    </w:p>
    <w:p w:rsidR="004D5DD7" w:rsidRPr="00576B42" w:rsidRDefault="004D5DD7" w:rsidP="004D5DD7">
      <w:pPr>
        <w:ind w:leftChars="248" w:left="925" w:hangingChars="150" w:hanging="330"/>
        <w:jc w:val="center"/>
        <w:rPr>
          <w:sz w:val="22"/>
          <w:szCs w:val="22"/>
        </w:rPr>
      </w:pPr>
      <w:r w:rsidRPr="00576B42">
        <w:rPr>
          <w:rFonts w:hint="eastAsia"/>
          <w:sz w:val="22"/>
          <w:szCs w:val="22"/>
        </w:rPr>
        <w:t xml:space="preserve">Figure </w:t>
      </w:r>
      <w:r w:rsidRPr="00576B42">
        <w:rPr>
          <w:sz w:val="22"/>
          <w:szCs w:val="22"/>
        </w:rPr>
        <w:t>8-2 Program</w:t>
      </w:r>
      <w:r w:rsidRPr="00576B42">
        <w:rPr>
          <w:rFonts w:hint="eastAsia"/>
          <w:sz w:val="22"/>
          <w:szCs w:val="22"/>
        </w:rPr>
        <w:t xml:space="preserve"> Update</w:t>
      </w:r>
    </w:p>
    <w:p w:rsidR="004D5DD7" w:rsidRPr="00576B42" w:rsidRDefault="004D5DD7" w:rsidP="004D5DD7">
      <w:pPr>
        <w:ind w:leftChars="250" w:left="930" w:hangingChars="150" w:hanging="330"/>
        <w:rPr>
          <w:sz w:val="22"/>
          <w:szCs w:val="22"/>
        </w:rPr>
      </w:pPr>
      <w:r w:rsidRPr="00576B42">
        <w:rPr>
          <w:rFonts w:hint="eastAsia"/>
          <w:sz w:val="22"/>
          <w:szCs w:val="22"/>
        </w:rPr>
        <w:t xml:space="preserve">5. The Oscilloscope will read </w:t>
      </w:r>
      <w:r w:rsidRPr="00576B42">
        <w:rPr>
          <w:sz w:val="22"/>
          <w:szCs w:val="22"/>
        </w:rPr>
        <w:t>“</w:t>
      </w:r>
      <w:r w:rsidRPr="00576B42">
        <w:rPr>
          <w:rFonts w:hint="eastAsia"/>
          <w:sz w:val="22"/>
          <w:szCs w:val="22"/>
        </w:rPr>
        <w:t>update has succeeded!</w:t>
      </w:r>
      <w:r w:rsidRPr="00576B42">
        <w:rPr>
          <w:sz w:val="22"/>
          <w:szCs w:val="22"/>
        </w:rPr>
        <w:t>”</w:t>
      </w:r>
      <w:r w:rsidRPr="00576B42">
        <w:rPr>
          <w:rFonts w:hint="eastAsia"/>
          <w:sz w:val="22"/>
          <w:szCs w:val="22"/>
        </w:rPr>
        <w:t xml:space="preserve"> on the screen after the update has finished. Do not do any operation on the Oscilloscope at the moment , please repower it on to complete the program update.</w:t>
      </w:r>
    </w:p>
    <w:p w:rsidR="004D5DD7" w:rsidRPr="00576B42" w:rsidRDefault="004D5DD7" w:rsidP="004D5DD7">
      <w:pPr>
        <w:ind w:left="520"/>
        <w:rPr>
          <w:sz w:val="22"/>
          <w:szCs w:val="22"/>
        </w:rPr>
      </w:pPr>
      <w:r w:rsidRPr="00576B42">
        <w:rPr>
          <w:rFonts w:hint="eastAsia"/>
          <w:sz w:val="22"/>
          <w:szCs w:val="22"/>
        </w:rPr>
        <w:t xml:space="preserve">Notes: </w:t>
      </w:r>
    </w:p>
    <w:p w:rsidR="004D5DD7" w:rsidRPr="00576B42" w:rsidRDefault="004D5DD7" w:rsidP="004D5DD7">
      <w:pPr>
        <w:ind w:leftChars="248" w:left="925" w:hangingChars="150" w:hanging="330"/>
        <w:rPr>
          <w:sz w:val="22"/>
          <w:szCs w:val="22"/>
        </w:rPr>
      </w:pPr>
      <w:r w:rsidRPr="00576B42">
        <w:rPr>
          <w:rFonts w:hint="eastAsia"/>
          <w:sz w:val="22"/>
          <w:szCs w:val="22"/>
        </w:rPr>
        <w:t>1. When the program package doesn</w:t>
      </w:r>
      <w:r w:rsidRPr="00576B42">
        <w:rPr>
          <w:sz w:val="22"/>
          <w:szCs w:val="22"/>
        </w:rPr>
        <w:t>’</w:t>
      </w:r>
      <w:r w:rsidRPr="00576B42">
        <w:rPr>
          <w:rFonts w:hint="eastAsia"/>
          <w:sz w:val="22"/>
          <w:szCs w:val="22"/>
        </w:rPr>
        <w:t>t adapt to the Oscilloscope, PC reads</w:t>
      </w:r>
      <w:r w:rsidRPr="00576B42">
        <w:rPr>
          <w:sz w:val="22"/>
          <w:szCs w:val="22"/>
        </w:rPr>
        <w:t xml:space="preserve"> “</w:t>
      </w:r>
      <w:r w:rsidRPr="00576B42">
        <w:rPr>
          <w:rFonts w:hint="eastAsia"/>
          <w:sz w:val="22"/>
          <w:szCs w:val="22"/>
        </w:rPr>
        <w:t xml:space="preserve">the update file is </w:t>
      </w:r>
      <w:r w:rsidRPr="00576B42">
        <w:rPr>
          <w:sz w:val="22"/>
          <w:szCs w:val="22"/>
        </w:rPr>
        <w:t>incorrect</w:t>
      </w:r>
      <w:r w:rsidRPr="00576B42">
        <w:rPr>
          <w:rFonts w:hint="eastAsia"/>
          <w:sz w:val="22"/>
          <w:szCs w:val="22"/>
        </w:rPr>
        <w:t>, please check!</w:t>
      </w:r>
      <w:r w:rsidRPr="00576B42">
        <w:rPr>
          <w:sz w:val="22"/>
          <w:szCs w:val="22"/>
        </w:rPr>
        <w:t>”</w:t>
      </w:r>
      <w:r w:rsidRPr="00576B42">
        <w:rPr>
          <w:rFonts w:hint="eastAsia"/>
          <w:sz w:val="22"/>
          <w:szCs w:val="22"/>
        </w:rPr>
        <w:t>, then the Oscilloscope then stops the update and keeps the previous program version unchanged.</w:t>
      </w:r>
    </w:p>
    <w:p w:rsidR="004D5DD7" w:rsidRPr="00576B42" w:rsidRDefault="004D5DD7" w:rsidP="004D5DD7">
      <w:pPr>
        <w:ind w:leftChars="248" w:left="925" w:hangingChars="150" w:hanging="330"/>
        <w:rPr>
          <w:sz w:val="22"/>
          <w:szCs w:val="22"/>
        </w:rPr>
      </w:pPr>
      <w:r w:rsidRPr="00576B42">
        <w:rPr>
          <w:rFonts w:hint="eastAsia"/>
          <w:sz w:val="22"/>
          <w:szCs w:val="22"/>
        </w:rPr>
        <w:t xml:space="preserve">2. If the Oscilloscope was disconnected to PC or powered off or </w:t>
      </w:r>
      <w:r>
        <w:rPr>
          <w:rFonts w:hint="eastAsia"/>
          <w:sz w:val="22"/>
          <w:szCs w:val="22"/>
        </w:rPr>
        <w:t>PC has been shut down during</w:t>
      </w:r>
      <w:r w:rsidRPr="00576B42">
        <w:rPr>
          <w:rFonts w:hint="eastAsia"/>
          <w:sz w:val="22"/>
          <w:szCs w:val="22"/>
        </w:rPr>
        <w:t xml:space="preserve"> update, the update would stop and leave the previous program unchanged.</w:t>
      </w:r>
    </w:p>
    <w:p w:rsidR="004D5DD7" w:rsidRPr="00576B42" w:rsidRDefault="004D5DD7" w:rsidP="00B4325B">
      <w:pPr>
        <w:pStyle w:val="1"/>
      </w:pPr>
      <w:r w:rsidRPr="00576B42">
        <w:br w:type="page"/>
      </w:r>
      <w:bookmarkStart w:id="130" w:name="_Toc8915649"/>
      <w:r w:rsidRPr="00576B42">
        <w:rPr>
          <w:rFonts w:hint="eastAsia"/>
        </w:rPr>
        <w:lastRenderedPageBreak/>
        <w:t xml:space="preserve">Chapter </w:t>
      </w:r>
      <w:r w:rsidRPr="00576B42">
        <w:t>9 Appendixes</w:t>
      </w:r>
      <w:bookmarkEnd w:id="130"/>
    </w:p>
    <w:p w:rsidR="004D5DD7" w:rsidRPr="00576B42" w:rsidRDefault="004D5DD7" w:rsidP="00B4325B">
      <w:pPr>
        <w:pStyle w:val="2"/>
      </w:pPr>
      <w:bookmarkStart w:id="131" w:name="_Toc8915650"/>
      <w:r w:rsidRPr="00576B42">
        <w:rPr>
          <w:rFonts w:hint="eastAsia"/>
        </w:rPr>
        <w:t xml:space="preserve">Appendix </w:t>
      </w:r>
      <w:r w:rsidRPr="00576B42">
        <w:t>A</w:t>
      </w:r>
      <w:r w:rsidRPr="00576B42">
        <w:rPr>
          <w:rFonts w:hint="eastAsia"/>
        </w:rPr>
        <w:t>: Technical Specifications</w:t>
      </w:r>
      <w:bookmarkEnd w:id="131"/>
      <w:r w:rsidRPr="00576B42">
        <w:rPr>
          <w:rFonts w:hint="eastAsia"/>
        </w:rPr>
        <w:t xml:space="preserve"> </w:t>
      </w:r>
      <w:r w:rsidRPr="00576B42">
        <w:t xml:space="preserve"> </w:t>
      </w:r>
    </w:p>
    <w:p w:rsidR="004D5DD7" w:rsidRPr="00576B42" w:rsidRDefault="004D5DD7" w:rsidP="004D5DD7">
      <w:pPr>
        <w:autoSpaceDE w:val="0"/>
        <w:autoSpaceDN w:val="0"/>
        <w:adjustRightInd w:val="0"/>
        <w:spacing w:line="0" w:lineRule="atLeast"/>
        <w:ind w:firstLineChars="200" w:firstLine="440"/>
        <w:rPr>
          <w:sz w:val="22"/>
          <w:szCs w:val="22"/>
        </w:rPr>
      </w:pPr>
      <w:r w:rsidRPr="00576B42">
        <w:rPr>
          <w:rFonts w:hint="eastAsia"/>
          <w:sz w:val="22"/>
          <w:szCs w:val="22"/>
        </w:rPr>
        <w:t xml:space="preserve">Unless </w:t>
      </w:r>
      <w:proofErr w:type="spellStart"/>
      <w:r w:rsidRPr="00576B42">
        <w:rPr>
          <w:rFonts w:hint="eastAsia"/>
          <w:sz w:val="22"/>
          <w:szCs w:val="22"/>
        </w:rPr>
        <w:t>otherwisef</w:t>
      </w:r>
      <w:proofErr w:type="spellEnd"/>
      <w:r w:rsidRPr="00576B42">
        <w:rPr>
          <w:rFonts w:hint="eastAsia"/>
          <w:sz w:val="22"/>
          <w:szCs w:val="22"/>
        </w:rPr>
        <w:t xml:space="preserve"> specified, </w:t>
      </w:r>
      <w:r w:rsidRPr="00576B42">
        <w:rPr>
          <w:sz w:val="22"/>
          <w:szCs w:val="22"/>
        </w:rPr>
        <w:t>the</w:t>
      </w:r>
      <w:r w:rsidRPr="00576B42">
        <w:rPr>
          <w:rFonts w:hint="eastAsia"/>
          <w:sz w:val="22"/>
          <w:szCs w:val="22"/>
        </w:rPr>
        <w:t xml:space="preserve"> technical specifications are all applicable for </w:t>
      </w:r>
      <w:r w:rsidRPr="00576B42">
        <w:rPr>
          <w:sz w:val="22"/>
          <w:szCs w:val="22"/>
        </w:rPr>
        <w:t>10×</w:t>
      </w:r>
      <w:r w:rsidRPr="00576B42">
        <w:rPr>
          <w:rFonts w:hint="eastAsia"/>
          <w:sz w:val="22"/>
          <w:szCs w:val="22"/>
        </w:rPr>
        <w:t xml:space="preserve"> probe and UTD</w:t>
      </w:r>
      <w:smartTag w:uri="urn:schemas-microsoft-com:office:smarttags" w:element="chmetcnv">
        <w:smartTagPr>
          <w:attr w:name="UnitName" w:val="l"/>
          <w:attr w:name="SourceValue" w:val="1025"/>
          <w:attr w:name="HasSpace" w:val="False"/>
          <w:attr w:name="Negative" w:val="False"/>
          <w:attr w:name="NumberType" w:val="1"/>
          <w:attr w:name="TCSC" w:val="0"/>
        </w:smartTagPr>
        <w:r w:rsidRPr="00576B42">
          <w:rPr>
            <w:sz w:val="22"/>
            <w:szCs w:val="22"/>
          </w:rPr>
          <w:t>1025L</w:t>
        </w:r>
      </w:smartTag>
      <w:r w:rsidRPr="00576B42">
        <w:rPr>
          <w:rFonts w:hint="eastAsia"/>
          <w:sz w:val="22"/>
          <w:szCs w:val="22"/>
        </w:rPr>
        <w:t xml:space="preserve"> Oscilloscope. First of all, the Oscilloscope must satisfy two following conditions in order to </w:t>
      </w:r>
      <w:proofErr w:type="spellStart"/>
      <w:r w:rsidRPr="00576B42">
        <w:rPr>
          <w:rFonts w:hint="eastAsia"/>
          <w:sz w:val="22"/>
          <w:szCs w:val="22"/>
        </w:rPr>
        <w:t>mee</w:t>
      </w:r>
      <w:proofErr w:type="spellEnd"/>
      <w:r w:rsidRPr="00576B42">
        <w:rPr>
          <w:rFonts w:hint="eastAsia"/>
          <w:sz w:val="22"/>
          <w:szCs w:val="22"/>
        </w:rPr>
        <w:t xml:space="preserve"> those specifications: </w:t>
      </w:r>
    </w:p>
    <w:p w:rsidR="004D5DD7" w:rsidRPr="00576B42" w:rsidRDefault="004D5DD7" w:rsidP="004D5DD7">
      <w:pPr>
        <w:autoSpaceDE w:val="0"/>
        <w:autoSpaceDN w:val="0"/>
        <w:adjustRightInd w:val="0"/>
        <w:spacing w:line="0" w:lineRule="atLeast"/>
        <w:rPr>
          <w:sz w:val="22"/>
          <w:szCs w:val="22"/>
        </w:rPr>
      </w:pPr>
      <w:r w:rsidRPr="00576B42">
        <w:rPr>
          <w:sz w:val="22"/>
          <w:szCs w:val="22"/>
        </w:rPr>
        <w:t>■ The Oscilloscope must run continuously for more than 30 minutes in regulated working temperature.</w:t>
      </w:r>
    </w:p>
    <w:p w:rsidR="004D5DD7" w:rsidRPr="00576B42" w:rsidRDefault="004D5DD7" w:rsidP="004D5DD7">
      <w:pPr>
        <w:autoSpaceDE w:val="0"/>
        <w:autoSpaceDN w:val="0"/>
        <w:adjustRightInd w:val="0"/>
        <w:spacing w:line="0" w:lineRule="atLeast"/>
        <w:rPr>
          <w:sz w:val="22"/>
          <w:szCs w:val="22"/>
        </w:rPr>
      </w:pPr>
      <w:r w:rsidRPr="00576B42">
        <w:rPr>
          <w:sz w:val="22"/>
          <w:szCs w:val="22"/>
        </w:rPr>
        <w:t>■Users have to execute “self-</w:t>
      </w:r>
      <w:proofErr w:type="spellStart"/>
      <w:r w:rsidRPr="00576B42">
        <w:rPr>
          <w:rFonts w:hint="eastAsia"/>
          <w:sz w:val="22"/>
          <w:szCs w:val="22"/>
        </w:rPr>
        <w:t>calibration</w:t>
      </w:r>
      <w:r w:rsidRPr="00576B42">
        <w:rPr>
          <w:sz w:val="22"/>
          <w:szCs w:val="22"/>
        </w:rPr>
        <w:t>”procedure</w:t>
      </w:r>
      <w:proofErr w:type="spellEnd"/>
      <w:r w:rsidRPr="00576B42">
        <w:rPr>
          <w:sz w:val="22"/>
          <w:szCs w:val="22"/>
        </w:rPr>
        <w:t xml:space="preserve"> in UTILITY menu if operating temperature is </w:t>
      </w:r>
      <w:smartTag w:uri="urn:schemas-microsoft-com:office:smarttags" w:element="chmetcnv">
        <w:smartTagPr>
          <w:attr w:name="UnitName" w:val="℃"/>
          <w:attr w:name="SourceValue" w:val="5"/>
          <w:attr w:name="HasSpace" w:val="False"/>
          <w:attr w:name="Negative" w:val="False"/>
          <w:attr w:name="NumberType" w:val="1"/>
          <w:attr w:name="TCSC" w:val="0"/>
        </w:smartTagPr>
        <w:r w:rsidRPr="00576B42">
          <w:rPr>
            <w:sz w:val="22"/>
            <w:szCs w:val="22"/>
          </w:rPr>
          <w:t>5</w:t>
        </w:r>
        <w:r w:rsidRPr="00576B42">
          <w:rPr>
            <w:rFonts w:hAnsi="宋体" w:hint="eastAsia"/>
            <w:sz w:val="22"/>
            <w:szCs w:val="22"/>
          </w:rPr>
          <w:t>℃</w:t>
        </w:r>
      </w:smartTag>
      <w:r w:rsidRPr="00576B42">
        <w:rPr>
          <w:sz w:val="22"/>
          <w:szCs w:val="22"/>
        </w:rPr>
        <w:t xml:space="preserve"> or above higher than specified range. All specifications are warranted except items marked with “Typical”</w:t>
      </w:r>
    </w:p>
    <w:p w:rsidR="004D5DD7" w:rsidRPr="00576B42" w:rsidRDefault="004D5DD7" w:rsidP="004D5DD7">
      <w:pPr>
        <w:autoSpaceDE w:val="0"/>
        <w:autoSpaceDN w:val="0"/>
        <w:adjustRightInd w:val="0"/>
        <w:spacing w:line="0" w:lineRule="atLeast"/>
        <w:rPr>
          <w:sz w:val="22"/>
          <w:szCs w:val="22"/>
        </w:rPr>
      </w:pPr>
    </w:p>
    <w:p w:rsidR="004D5DD7" w:rsidRPr="00576B42" w:rsidRDefault="004D5DD7" w:rsidP="004D5DD7">
      <w:pPr>
        <w:autoSpaceDE w:val="0"/>
        <w:autoSpaceDN w:val="0"/>
        <w:adjustRightInd w:val="0"/>
        <w:rPr>
          <w:b/>
          <w:sz w:val="22"/>
          <w:szCs w:val="22"/>
        </w:rPr>
      </w:pPr>
      <w:r w:rsidRPr="00576B42">
        <w:rPr>
          <w:rFonts w:hint="eastAsia"/>
          <w:b/>
          <w:sz w:val="22"/>
          <w:szCs w:val="22"/>
        </w:rPr>
        <w:t xml:space="preserve">Technical Specifications: </w:t>
      </w:r>
    </w:p>
    <w:p w:rsidR="004D5DD7" w:rsidRPr="00F27081" w:rsidRDefault="004D5DD7" w:rsidP="004D5DD7">
      <w:pPr>
        <w:autoSpaceDE w:val="0"/>
        <w:autoSpaceDN w:val="0"/>
        <w:adjustRightInd w:val="0"/>
        <w:rPr>
          <w:b/>
          <w:sz w:val="22"/>
          <w:szCs w:val="22"/>
        </w:rPr>
      </w:pPr>
      <w:r w:rsidRPr="00F27081">
        <w:rPr>
          <w:rFonts w:hint="eastAsia"/>
          <w:b/>
          <w:sz w:val="22"/>
          <w:szCs w:val="22"/>
        </w:rPr>
        <w:t>Oscilloscope</w:t>
      </w:r>
    </w:p>
    <w:tbl>
      <w:tblPr>
        <w:tblW w:w="8505" w:type="dxa"/>
        <w:tblInd w:w="108" w:type="dxa"/>
        <w:tblLook w:val="0000" w:firstRow="0" w:lastRow="0" w:firstColumn="0" w:lastColumn="0" w:noHBand="0" w:noVBand="0"/>
      </w:tblPr>
      <w:tblGrid>
        <w:gridCol w:w="2552"/>
        <w:gridCol w:w="5953"/>
      </w:tblGrid>
      <w:tr w:rsidR="004D5DD7" w:rsidRPr="00F27081" w:rsidTr="00F27081">
        <w:trPr>
          <w:trHeight w:val="300"/>
        </w:trPr>
        <w:tc>
          <w:tcPr>
            <w:tcW w:w="85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A1A" w:rsidRDefault="004D5DD7" w:rsidP="009E228F">
            <w:pPr>
              <w:rPr>
                <w:rFonts w:ascii="Arial" w:hAnsi="Arial" w:cs="Arial"/>
                <w:b/>
                <w:bCs/>
                <w:sz w:val="22"/>
                <w:szCs w:val="22"/>
              </w:rPr>
            </w:pPr>
            <w:r w:rsidRPr="001F6A1A">
              <w:rPr>
                <w:rFonts w:ascii="Arial" w:hAnsi="Arial" w:cs="Arial"/>
                <w:b/>
                <w:bCs/>
                <w:sz w:val="20"/>
                <w:szCs w:val="20"/>
              </w:rPr>
              <w:t>Acquisition mode</w:t>
            </w:r>
          </w:p>
        </w:tc>
      </w:tr>
      <w:tr w:rsidR="004D5DD7" w:rsidRPr="00F27081" w:rsidTr="001F6A1A">
        <w:trPr>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A1A" w:rsidRDefault="004D5DD7" w:rsidP="001F6A1A">
            <w:pPr>
              <w:jc w:val="center"/>
              <w:rPr>
                <w:rFonts w:ascii="Arial" w:hAnsi="Arial" w:cs="Arial"/>
                <w:sz w:val="22"/>
                <w:szCs w:val="22"/>
              </w:rPr>
            </w:pPr>
            <w:r w:rsidRPr="001F6A1A">
              <w:rPr>
                <w:rFonts w:ascii="Arial" w:eastAsia="ArialMT" w:hAnsi="Arial" w:cs="Arial"/>
                <w:sz w:val="20"/>
                <w:szCs w:val="20"/>
              </w:rPr>
              <w:t>Acquisition mode</w:t>
            </w:r>
          </w:p>
        </w:tc>
        <w:tc>
          <w:tcPr>
            <w:tcW w:w="5953" w:type="dxa"/>
            <w:tcBorders>
              <w:top w:val="nil"/>
              <w:left w:val="nil"/>
              <w:bottom w:val="single" w:sz="4" w:space="0" w:color="auto"/>
              <w:right w:val="single" w:sz="4" w:space="0" w:color="auto"/>
            </w:tcBorders>
            <w:shd w:val="clear" w:color="auto" w:fill="auto"/>
            <w:vAlign w:val="center"/>
          </w:tcPr>
          <w:p w:rsidR="004D5DD7" w:rsidRPr="001F6A1A" w:rsidRDefault="004D5DD7" w:rsidP="009E228F">
            <w:pPr>
              <w:rPr>
                <w:rFonts w:ascii="Arial" w:hAnsi="Arial" w:cs="Arial"/>
                <w:sz w:val="22"/>
                <w:szCs w:val="22"/>
              </w:rPr>
            </w:pPr>
            <w:r w:rsidRPr="001F6A1A">
              <w:rPr>
                <w:rFonts w:ascii="Arial" w:hAnsi="Arial" w:cs="Arial"/>
                <w:sz w:val="20"/>
                <w:szCs w:val="20"/>
              </w:rPr>
              <w:t>Real-time acquisition</w:t>
            </w:r>
          </w:p>
        </w:tc>
      </w:tr>
      <w:tr w:rsidR="004D5DD7" w:rsidRPr="00F27081" w:rsidTr="001F6A1A">
        <w:trPr>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A1A" w:rsidRDefault="004D5DD7" w:rsidP="009E228F">
            <w:pPr>
              <w:jc w:val="center"/>
              <w:rPr>
                <w:rFonts w:ascii="Arial" w:hAnsi="Arial" w:cs="Arial"/>
                <w:sz w:val="22"/>
                <w:szCs w:val="22"/>
              </w:rPr>
            </w:pPr>
            <w:r w:rsidRPr="001F6A1A">
              <w:rPr>
                <w:rFonts w:ascii="Arial" w:hAnsi="Arial" w:cs="Arial"/>
                <w:sz w:val="20"/>
                <w:szCs w:val="20"/>
              </w:rPr>
              <w:t>Acquisition rate</w:t>
            </w:r>
          </w:p>
        </w:tc>
        <w:tc>
          <w:tcPr>
            <w:tcW w:w="5953" w:type="dxa"/>
            <w:tcBorders>
              <w:top w:val="nil"/>
              <w:left w:val="nil"/>
              <w:bottom w:val="single" w:sz="4" w:space="0" w:color="auto"/>
              <w:right w:val="single" w:sz="4" w:space="0" w:color="auto"/>
            </w:tcBorders>
            <w:shd w:val="clear" w:color="auto" w:fill="auto"/>
            <w:vAlign w:val="center"/>
          </w:tcPr>
          <w:p w:rsidR="004D5DD7" w:rsidRPr="001F6A1A" w:rsidRDefault="004D5DD7" w:rsidP="009E228F">
            <w:pPr>
              <w:autoSpaceDE w:val="0"/>
              <w:autoSpaceDN w:val="0"/>
              <w:adjustRightInd w:val="0"/>
              <w:rPr>
                <w:rFonts w:ascii="Arial" w:hAnsi="Arial" w:cs="Arial"/>
                <w:sz w:val="22"/>
                <w:szCs w:val="22"/>
              </w:rPr>
            </w:pPr>
            <w:r w:rsidRPr="001F6A1A">
              <w:rPr>
                <w:rFonts w:ascii="Arial" w:hAnsi="Arial" w:cs="Arial"/>
                <w:sz w:val="22"/>
                <w:szCs w:val="22"/>
              </w:rPr>
              <w:t>UTD1025CL UTD1050CL 200MS/s</w:t>
            </w:r>
          </w:p>
          <w:p w:rsidR="004D5DD7" w:rsidRPr="001F6A1A" w:rsidRDefault="004D5DD7" w:rsidP="009E228F">
            <w:pPr>
              <w:autoSpaceDE w:val="0"/>
              <w:autoSpaceDN w:val="0"/>
              <w:adjustRightInd w:val="0"/>
              <w:rPr>
                <w:rFonts w:ascii="Arial" w:hAnsi="Arial" w:cs="Arial"/>
                <w:sz w:val="22"/>
                <w:szCs w:val="22"/>
              </w:rPr>
            </w:pPr>
            <w:r w:rsidRPr="001F6A1A">
              <w:rPr>
                <w:rFonts w:ascii="Arial" w:hAnsi="Arial" w:cs="Arial"/>
                <w:sz w:val="22"/>
                <w:szCs w:val="22"/>
              </w:rPr>
              <w:t>UTD</w:t>
            </w:r>
            <w:smartTag w:uri="urn:schemas-microsoft-com:office:smarttags" w:element="chmetcnv">
              <w:smartTagPr>
                <w:attr w:name="UnitName" w:val="dl"/>
                <w:attr w:name="SourceValue" w:val="1025"/>
                <w:attr w:name="HasSpace" w:val="False"/>
                <w:attr w:name="Negative" w:val="False"/>
                <w:attr w:name="NumberType" w:val="1"/>
                <w:attr w:name="TCSC" w:val="0"/>
              </w:smartTagPr>
              <w:r w:rsidRPr="001F6A1A">
                <w:rPr>
                  <w:rFonts w:ascii="Arial" w:hAnsi="Arial" w:cs="Arial"/>
                  <w:sz w:val="22"/>
                  <w:szCs w:val="22"/>
                </w:rPr>
                <w:t>1025DL</w:t>
              </w:r>
            </w:smartTag>
            <w:r w:rsidRPr="001F6A1A">
              <w:rPr>
                <w:rFonts w:ascii="Arial" w:hAnsi="Arial" w:cs="Arial"/>
                <w:sz w:val="22"/>
                <w:szCs w:val="22"/>
              </w:rPr>
              <w:t xml:space="preserve"> UTD</w:t>
            </w:r>
            <w:smartTag w:uri="urn:schemas-microsoft-com:office:smarttags" w:element="chmetcnv">
              <w:smartTagPr>
                <w:attr w:name="UnitName" w:val="dl"/>
                <w:attr w:name="SourceValue" w:val="1050"/>
                <w:attr w:name="HasSpace" w:val="False"/>
                <w:attr w:name="Negative" w:val="False"/>
                <w:attr w:name="NumberType" w:val="1"/>
                <w:attr w:name="TCSC" w:val="0"/>
              </w:smartTagPr>
              <w:r w:rsidRPr="001F6A1A">
                <w:rPr>
                  <w:rFonts w:ascii="Arial" w:hAnsi="Arial" w:cs="Arial"/>
                  <w:sz w:val="22"/>
                  <w:szCs w:val="22"/>
                </w:rPr>
                <w:t>1050DL</w:t>
              </w:r>
            </w:smartTag>
            <w:r w:rsidRPr="001F6A1A">
              <w:rPr>
                <w:rFonts w:ascii="Arial" w:hAnsi="Arial" w:cs="Arial"/>
                <w:sz w:val="22"/>
                <w:szCs w:val="22"/>
              </w:rPr>
              <w:t xml:space="preserve"> 250MS/s</w:t>
            </w:r>
          </w:p>
        </w:tc>
      </w:tr>
      <w:tr w:rsidR="004D5DD7" w:rsidRPr="00F27081" w:rsidTr="001F6A1A">
        <w:trPr>
          <w:trHeight w:val="36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A1A" w:rsidRDefault="004D5DD7" w:rsidP="009E228F">
            <w:pPr>
              <w:jc w:val="center"/>
              <w:rPr>
                <w:rFonts w:ascii="Arial" w:hAnsi="Arial" w:cs="Arial"/>
                <w:sz w:val="22"/>
                <w:szCs w:val="22"/>
              </w:rPr>
            </w:pPr>
            <w:r w:rsidRPr="001F6A1A">
              <w:rPr>
                <w:rFonts w:ascii="Arial" w:hAnsi="Arial" w:cs="Arial"/>
                <w:sz w:val="20"/>
                <w:szCs w:val="20"/>
              </w:rPr>
              <w:t>Acquisition</w:t>
            </w:r>
          </w:p>
        </w:tc>
        <w:tc>
          <w:tcPr>
            <w:tcW w:w="5953" w:type="dxa"/>
            <w:tcBorders>
              <w:top w:val="nil"/>
              <w:left w:val="nil"/>
              <w:bottom w:val="single" w:sz="4" w:space="0" w:color="auto"/>
              <w:right w:val="single" w:sz="4" w:space="0" w:color="auto"/>
            </w:tcBorders>
            <w:shd w:val="clear" w:color="auto" w:fill="auto"/>
            <w:vAlign w:val="center"/>
          </w:tcPr>
          <w:p w:rsidR="004D5DD7" w:rsidRPr="001F6A1A" w:rsidRDefault="004D5DD7" w:rsidP="001F6A1A">
            <w:pPr>
              <w:rPr>
                <w:rFonts w:ascii="Arial" w:hAnsi="Arial" w:cs="Arial"/>
                <w:sz w:val="22"/>
                <w:szCs w:val="22"/>
              </w:rPr>
            </w:pPr>
            <w:r w:rsidRPr="001F6A1A">
              <w:rPr>
                <w:rFonts w:ascii="Arial" w:hAnsi="Arial" w:cs="Arial"/>
                <w:sz w:val="20"/>
                <w:szCs w:val="20"/>
              </w:rPr>
              <w:t>Acquisition</w:t>
            </w:r>
            <w:r w:rsidRPr="001F6A1A">
              <w:rPr>
                <w:rFonts w:ascii="Arial" w:hAnsi="Arial" w:cs="Arial"/>
                <w:sz w:val="22"/>
                <w:szCs w:val="22"/>
              </w:rPr>
              <w:t>, Peak Detect, AVG</w:t>
            </w:r>
          </w:p>
        </w:tc>
      </w:tr>
      <w:tr w:rsidR="004D5DD7" w:rsidRPr="00576B42" w:rsidTr="001F6A1A">
        <w:trPr>
          <w:trHeight w:val="4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A1A" w:rsidRDefault="004D5DD7" w:rsidP="009E228F">
            <w:pPr>
              <w:jc w:val="center"/>
              <w:rPr>
                <w:rFonts w:ascii="Arial" w:hAnsi="Arial" w:cs="Arial"/>
                <w:sz w:val="22"/>
                <w:szCs w:val="22"/>
              </w:rPr>
            </w:pPr>
            <w:r w:rsidRPr="001F6A1A">
              <w:rPr>
                <w:rFonts w:ascii="Arial" w:hAnsi="Arial" w:cs="Arial"/>
                <w:sz w:val="22"/>
                <w:szCs w:val="22"/>
              </w:rPr>
              <w:t xml:space="preserve">AVG value </w:t>
            </w:r>
          </w:p>
        </w:tc>
        <w:tc>
          <w:tcPr>
            <w:tcW w:w="5953" w:type="dxa"/>
            <w:tcBorders>
              <w:top w:val="nil"/>
              <w:left w:val="nil"/>
              <w:bottom w:val="single" w:sz="4" w:space="0" w:color="auto"/>
              <w:right w:val="single" w:sz="4" w:space="0" w:color="auto"/>
            </w:tcBorders>
            <w:shd w:val="clear" w:color="auto" w:fill="auto"/>
          </w:tcPr>
          <w:p w:rsidR="004D5DD7" w:rsidRPr="001F6A1A" w:rsidRDefault="004D5DD7" w:rsidP="009E228F">
            <w:pPr>
              <w:autoSpaceDE w:val="0"/>
              <w:autoSpaceDN w:val="0"/>
              <w:adjustRightInd w:val="0"/>
              <w:rPr>
                <w:rFonts w:ascii="Arial" w:hAnsi="Arial" w:cs="Arial"/>
                <w:sz w:val="22"/>
                <w:szCs w:val="22"/>
              </w:rPr>
            </w:pPr>
            <w:r w:rsidRPr="001F6A1A">
              <w:rPr>
                <w:rFonts w:ascii="Arial" w:hAnsi="Arial" w:cs="Arial"/>
                <w:sz w:val="22"/>
                <w:szCs w:val="22"/>
              </w:rPr>
              <w:t>All channels can acquire simultaneously up to N times, N can be selected from 2, 4, 8, 16, 32,64, 128 and 256.</w:t>
            </w:r>
          </w:p>
        </w:tc>
      </w:tr>
    </w:tbl>
    <w:p w:rsidR="004D5DD7" w:rsidRPr="00576B42" w:rsidRDefault="004D5DD7" w:rsidP="004D5DD7">
      <w:pPr>
        <w:rPr>
          <w:sz w:val="22"/>
          <w:szCs w:val="22"/>
        </w:rPr>
      </w:pPr>
    </w:p>
    <w:tbl>
      <w:tblPr>
        <w:tblW w:w="8505" w:type="dxa"/>
        <w:tblInd w:w="108" w:type="dxa"/>
        <w:tblLook w:val="0000" w:firstRow="0" w:lastRow="0" w:firstColumn="0" w:lastColumn="0" w:noHBand="0" w:noVBand="0"/>
      </w:tblPr>
      <w:tblGrid>
        <w:gridCol w:w="2552"/>
        <w:gridCol w:w="5953"/>
      </w:tblGrid>
      <w:tr w:rsidR="004D5DD7" w:rsidRPr="00576B42" w:rsidTr="00F27081">
        <w:trPr>
          <w:trHeight w:val="300"/>
        </w:trPr>
        <w:tc>
          <w:tcPr>
            <w:tcW w:w="85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b/>
                <w:bCs/>
                <w:sz w:val="22"/>
                <w:szCs w:val="22"/>
              </w:rPr>
            </w:pPr>
            <w:r w:rsidRPr="00576B42">
              <w:rPr>
                <w:rFonts w:hAnsi="宋体" w:hint="eastAsia"/>
                <w:b/>
                <w:bCs/>
                <w:sz w:val="22"/>
                <w:szCs w:val="22"/>
              </w:rPr>
              <w:t>Input</w:t>
            </w:r>
          </w:p>
        </w:tc>
      </w:tr>
      <w:tr w:rsidR="004D5DD7" w:rsidRPr="00576B42" w:rsidTr="001F6A1A">
        <w:trPr>
          <w:trHeight w:val="4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Ansi="宋体" w:hint="eastAsia"/>
                <w:sz w:val="22"/>
                <w:szCs w:val="22"/>
              </w:rPr>
              <w:t>Input Coupling</w:t>
            </w:r>
          </w:p>
        </w:tc>
        <w:tc>
          <w:tcPr>
            <w:tcW w:w="5953"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DC</w:t>
            </w:r>
            <w:r w:rsidRPr="00576B42">
              <w:rPr>
                <w:sz w:val="22"/>
                <w:szCs w:val="22"/>
              </w:rPr>
              <w:t>、</w:t>
            </w:r>
            <w:r w:rsidRPr="00576B42">
              <w:rPr>
                <w:sz w:val="22"/>
                <w:szCs w:val="22"/>
              </w:rPr>
              <w:t>AC</w:t>
            </w:r>
            <w:r w:rsidRPr="00576B42">
              <w:rPr>
                <w:sz w:val="22"/>
                <w:szCs w:val="22"/>
              </w:rPr>
              <w:t>、</w:t>
            </w:r>
            <w:r w:rsidRPr="00576B42">
              <w:rPr>
                <w:sz w:val="22"/>
                <w:szCs w:val="22"/>
              </w:rPr>
              <w:t>GND</w:t>
            </w:r>
          </w:p>
        </w:tc>
      </w:tr>
      <w:tr w:rsidR="004D5DD7" w:rsidRPr="00576B42" w:rsidTr="001F6A1A">
        <w:trPr>
          <w:trHeight w:val="3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Ansi="宋体" w:hint="eastAsia"/>
                <w:sz w:val="22"/>
                <w:szCs w:val="22"/>
              </w:rPr>
              <w:t>Input Impedance</w:t>
            </w:r>
          </w:p>
        </w:tc>
        <w:tc>
          <w:tcPr>
            <w:tcW w:w="5953" w:type="dxa"/>
            <w:tcBorders>
              <w:top w:val="nil"/>
              <w:left w:val="nil"/>
              <w:bottom w:val="single" w:sz="4" w:space="0" w:color="auto"/>
              <w:right w:val="single" w:sz="4" w:space="0" w:color="auto"/>
            </w:tcBorders>
            <w:shd w:val="clear" w:color="auto" w:fill="auto"/>
            <w:vAlign w:val="center"/>
          </w:tcPr>
          <w:p w:rsidR="004D5DD7" w:rsidRPr="001F6B73" w:rsidRDefault="004D5DD7" w:rsidP="009E228F">
            <w:pPr>
              <w:rPr>
                <w:sz w:val="22"/>
                <w:szCs w:val="22"/>
              </w:rPr>
            </w:pPr>
            <w:r w:rsidRPr="001F6B73">
              <w:rPr>
                <w:sz w:val="22"/>
                <w:szCs w:val="22"/>
              </w:rPr>
              <w:t>1±</w:t>
            </w:r>
            <w:r w:rsidRPr="00F27081">
              <w:rPr>
                <w:sz w:val="22"/>
                <w:szCs w:val="22"/>
              </w:rPr>
              <w:t>2%ΜΩ</w:t>
            </w:r>
            <w:r w:rsidRPr="00F27081">
              <w:rPr>
                <w:sz w:val="22"/>
                <w:szCs w:val="22"/>
              </w:rPr>
              <w:t>，与</w:t>
            </w:r>
            <w:r w:rsidRPr="00F27081">
              <w:rPr>
                <w:sz w:val="22"/>
                <w:szCs w:val="22"/>
              </w:rPr>
              <w:t>21±3PF</w:t>
            </w:r>
            <w:r w:rsidRPr="00F27081">
              <w:rPr>
                <w:rFonts w:hint="eastAsia"/>
                <w:sz w:val="22"/>
                <w:szCs w:val="22"/>
              </w:rPr>
              <w:t xml:space="preserve"> </w:t>
            </w:r>
            <w:r w:rsidRPr="00F27081">
              <w:rPr>
                <w:rFonts w:hAnsi="宋体"/>
                <w:sz w:val="22"/>
                <w:szCs w:val="22"/>
              </w:rPr>
              <w:t>in parallel</w:t>
            </w:r>
            <w:r w:rsidRPr="00F27081">
              <w:rPr>
                <w:rFonts w:hAnsi="宋体" w:hint="eastAsia"/>
                <w:sz w:val="22"/>
                <w:szCs w:val="22"/>
              </w:rPr>
              <w:t>;</w:t>
            </w:r>
          </w:p>
        </w:tc>
      </w:tr>
      <w:tr w:rsidR="004D5DD7" w:rsidRPr="00576B42" w:rsidTr="001F6A1A">
        <w:trPr>
          <w:trHeight w:val="3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Ansi="宋体" w:hint="eastAsia"/>
                <w:sz w:val="22"/>
                <w:szCs w:val="22"/>
              </w:rPr>
              <w:t>Probe Attenuation Factor</w:t>
            </w:r>
          </w:p>
        </w:tc>
        <w:tc>
          <w:tcPr>
            <w:tcW w:w="5953"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1X,10X,100X,1000X</w:t>
            </w:r>
          </w:p>
        </w:tc>
      </w:tr>
      <w:tr w:rsidR="004D5DD7" w:rsidRPr="00576B42" w:rsidTr="001F6A1A">
        <w:trPr>
          <w:trHeight w:val="3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sz w:val="22"/>
                <w:szCs w:val="22"/>
              </w:rPr>
            </w:pPr>
            <w:proofErr w:type="spellStart"/>
            <w:r w:rsidRPr="00576B42">
              <w:rPr>
                <w:rFonts w:hAnsi="宋体" w:hint="eastAsia"/>
                <w:sz w:val="22"/>
                <w:szCs w:val="22"/>
              </w:rPr>
              <w:t>Max.Input</w:t>
            </w:r>
            <w:proofErr w:type="spellEnd"/>
            <w:r w:rsidRPr="00576B42">
              <w:rPr>
                <w:rFonts w:hAnsi="宋体" w:hint="eastAsia"/>
                <w:sz w:val="22"/>
                <w:szCs w:val="22"/>
              </w:rPr>
              <w:t xml:space="preserve"> Voltage</w:t>
            </w:r>
          </w:p>
        </w:tc>
        <w:tc>
          <w:tcPr>
            <w:tcW w:w="5953" w:type="dxa"/>
            <w:tcBorders>
              <w:top w:val="nil"/>
              <w:left w:val="nil"/>
              <w:bottom w:val="single" w:sz="4" w:space="0" w:color="auto"/>
              <w:right w:val="single" w:sz="4" w:space="0" w:color="auto"/>
            </w:tcBorders>
            <w:shd w:val="clear" w:color="auto" w:fill="auto"/>
          </w:tcPr>
          <w:p w:rsidR="004D5DD7" w:rsidRPr="00576B42" w:rsidRDefault="004D5DD7" w:rsidP="009E228F">
            <w:pPr>
              <w:autoSpaceDE w:val="0"/>
              <w:autoSpaceDN w:val="0"/>
              <w:adjustRightInd w:val="0"/>
              <w:rPr>
                <w:sz w:val="22"/>
                <w:szCs w:val="22"/>
              </w:rPr>
            </w:pPr>
            <w:r w:rsidRPr="00576B42">
              <w:rPr>
                <w:sz w:val="22"/>
                <w:szCs w:val="22"/>
              </w:rPr>
              <w:t>300V</w:t>
            </w:r>
            <w:r w:rsidRPr="00576B42">
              <w:rPr>
                <w:sz w:val="22"/>
                <w:szCs w:val="22"/>
              </w:rPr>
              <w:t>（</w:t>
            </w:r>
            <w:r w:rsidRPr="00576B42">
              <w:rPr>
                <w:sz w:val="22"/>
                <w:szCs w:val="22"/>
              </w:rPr>
              <w:t>DC</w:t>
            </w:r>
            <w:r w:rsidRPr="00576B42">
              <w:rPr>
                <w:sz w:val="22"/>
                <w:szCs w:val="22"/>
              </w:rPr>
              <w:t>＋</w:t>
            </w:r>
            <w:r w:rsidRPr="00576B42">
              <w:rPr>
                <w:sz w:val="22"/>
                <w:szCs w:val="22"/>
              </w:rPr>
              <w:t>AC</w:t>
            </w:r>
            <w:r w:rsidRPr="00576B42">
              <w:rPr>
                <w:rFonts w:hAnsi="宋体" w:hint="eastAsia"/>
                <w:sz w:val="22"/>
                <w:szCs w:val="22"/>
              </w:rPr>
              <w:t xml:space="preserve"> Peak,</w:t>
            </w:r>
            <w:r w:rsidRPr="00576B42">
              <w:rPr>
                <w:sz w:val="22"/>
                <w:szCs w:val="22"/>
              </w:rPr>
              <w:t>、</w:t>
            </w:r>
            <w:r w:rsidRPr="00576B42">
              <w:rPr>
                <w:sz w:val="22"/>
                <w:szCs w:val="22"/>
              </w:rPr>
              <w:t>1MΩ</w:t>
            </w:r>
            <w:r w:rsidRPr="00576B42">
              <w:rPr>
                <w:rFonts w:hAnsi="宋体" w:hint="eastAsia"/>
                <w:sz w:val="22"/>
                <w:szCs w:val="22"/>
              </w:rPr>
              <w:t>Input Impedance</w:t>
            </w:r>
            <w:r w:rsidRPr="00576B42">
              <w:rPr>
                <w:sz w:val="22"/>
                <w:szCs w:val="22"/>
              </w:rPr>
              <w:t>）</w:t>
            </w:r>
          </w:p>
        </w:tc>
      </w:tr>
      <w:tr w:rsidR="004D5DD7" w:rsidRPr="00576B42" w:rsidTr="001F6A1A">
        <w:trPr>
          <w:trHeight w:val="239"/>
        </w:trPr>
        <w:tc>
          <w:tcPr>
            <w:tcW w:w="2552" w:type="dxa"/>
            <w:tcBorders>
              <w:top w:val="single" w:sz="4" w:space="0" w:color="auto"/>
              <w:left w:val="single" w:sz="4" w:space="0" w:color="auto"/>
              <w:bottom w:val="single" w:sz="4" w:space="0" w:color="auto"/>
              <w:right w:val="single" w:sz="4" w:space="0" w:color="000000"/>
            </w:tcBorders>
            <w:shd w:val="clear" w:color="auto" w:fill="auto"/>
            <w:vAlign w:val="center"/>
          </w:tcPr>
          <w:p w:rsidR="004D5DD7" w:rsidRPr="00576B42" w:rsidRDefault="004D5DD7" w:rsidP="009E228F">
            <w:pPr>
              <w:rPr>
                <w:sz w:val="22"/>
                <w:szCs w:val="22"/>
              </w:rPr>
            </w:pPr>
            <w:proofErr w:type="spellStart"/>
            <w:r w:rsidRPr="00576B42">
              <w:rPr>
                <w:rFonts w:hAnsi="宋体" w:hint="eastAsia"/>
                <w:sz w:val="22"/>
                <w:szCs w:val="22"/>
              </w:rPr>
              <w:t>Interchannel</w:t>
            </w:r>
            <w:proofErr w:type="spellEnd"/>
            <w:r w:rsidRPr="00576B42">
              <w:rPr>
                <w:rFonts w:hAnsi="宋体" w:hint="eastAsia"/>
                <w:sz w:val="22"/>
                <w:szCs w:val="22"/>
              </w:rPr>
              <w:t xml:space="preserve"> Delay </w:t>
            </w:r>
            <w:r w:rsidRPr="00576B42">
              <w:rPr>
                <w:sz w:val="22"/>
                <w:szCs w:val="22"/>
              </w:rPr>
              <w:t>(</w:t>
            </w:r>
            <w:r w:rsidRPr="00576B42">
              <w:rPr>
                <w:rFonts w:hAnsi="宋体" w:hint="eastAsia"/>
                <w:sz w:val="22"/>
                <w:szCs w:val="22"/>
              </w:rPr>
              <w:t>typical</w:t>
            </w:r>
            <w:r w:rsidRPr="00576B42">
              <w:rPr>
                <w:sz w:val="22"/>
                <w:szCs w:val="22"/>
              </w:rPr>
              <w:t>)</w:t>
            </w:r>
          </w:p>
        </w:tc>
        <w:tc>
          <w:tcPr>
            <w:tcW w:w="5953"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50ps</w:t>
            </w:r>
          </w:p>
        </w:tc>
      </w:tr>
    </w:tbl>
    <w:p w:rsidR="004D5DD7" w:rsidRPr="00576B42" w:rsidRDefault="004D5DD7" w:rsidP="004D5DD7">
      <w:pPr>
        <w:rPr>
          <w:sz w:val="22"/>
          <w:szCs w:val="22"/>
        </w:rPr>
      </w:pPr>
    </w:p>
    <w:tbl>
      <w:tblPr>
        <w:tblW w:w="8505" w:type="dxa"/>
        <w:tblInd w:w="108" w:type="dxa"/>
        <w:tblLook w:val="0000" w:firstRow="0" w:lastRow="0" w:firstColumn="0" w:lastColumn="0" w:noHBand="0" w:noVBand="0"/>
      </w:tblPr>
      <w:tblGrid>
        <w:gridCol w:w="2575"/>
        <w:gridCol w:w="5930"/>
      </w:tblGrid>
      <w:tr w:rsidR="004D5DD7" w:rsidRPr="00576B42" w:rsidTr="00F27081">
        <w:trPr>
          <w:trHeight w:val="300"/>
        </w:trPr>
        <w:tc>
          <w:tcPr>
            <w:tcW w:w="85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b/>
                <w:bCs/>
                <w:sz w:val="22"/>
                <w:szCs w:val="22"/>
              </w:rPr>
            </w:pPr>
            <w:r w:rsidRPr="00576B42">
              <w:rPr>
                <w:rFonts w:hAnsi="宋体" w:hint="eastAsia"/>
                <w:b/>
                <w:bCs/>
                <w:sz w:val="22"/>
                <w:szCs w:val="22"/>
              </w:rPr>
              <w:t>Horizontal</w:t>
            </w:r>
          </w:p>
        </w:tc>
      </w:tr>
      <w:tr w:rsidR="004D5DD7" w:rsidRPr="00576B42" w:rsidTr="00F27081">
        <w:trPr>
          <w:trHeight w:val="405"/>
        </w:trPr>
        <w:tc>
          <w:tcPr>
            <w:tcW w:w="2575" w:type="dxa"/>
            <w:tcBorders>
              <w:top w:val="single" w:sz="4" w:space="0" w:color="auto"/>
              <w:left w:val="single" w:sz="4" w:space="0" w:color="auto"/>
              <w:bottom w:val="single" w:sz="4" w:space="0" w:color="auto"/>
              <w:right w:val="single" w:sz="4" w:space="0" w:color="000000"/>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Waveform Interpolation</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sin(x)/x</w:t>
            </w:r>
          </w:p>
        </w:tc>
      </w:tr>
      <w:tr w:rsidR="004D5DD7" w:rsidRPr="00576B42" w:rsidTr="00F27081">
        <w:trPr>
          <w:trHeight w:val="39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jc w:val="center"/>
              <w:rPr>
                <w:sz w:val="22"/>
                <w:szCs w:val="22"/>
              </w:rPr>
            </w:pPr>
            <w:r w:rsidRPr="00576B42">
              <w:rPr>
                <w:rFonts w:hAnsi="宋体" w:hint="eastAsia"/>
                <w:sz w:val="22"/>
                <w:szCs w:val="22"/>
              </w:rPr>
              <w:t>Record Length</w:t>
            </w:r>
          </w:p>
        </w:tc>
        <w:tc>
          <w:tcPr>
            <w:tcW w:w="5930" w:type="dxa"/>
            <w:tcBorders>
              <w:top w:val="nil"/>
              <w:left w:val="nil"/>
              <w:bottom w:val="single" w:sz="4" w:space="0" w:color="auto"/>
              <w:right w:val="single" w:sz="4" w:space="0" w:color="auto"/>
            </w:tcBorders>
            <w:shd w:val="clear" w:color="auto" w:fill="auto"/>
            <w:vAlign w:val="center"/>
          </w:tcPr>
          <w:p w:rsidR="004D5DD7" w:rsidRPr="001F6B73" w:rsidRDefault="004D5DD7" w:rsidP="009E228F">
            <w:pPr>
              <w:autoSpaceDE w:val="0"/>
              <w:autoSpaceDN w:val="0"/>
              <w:adjustRightInd w:val="0"/>
              <w:rPr>
                <w:sz w:val="22"/>
                <w:szCs w:val="22"/>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1F6B73">
                <w:rPr>
                  <w:sz w:val="22"/>
                  <w:szCs w:val="22"/>
                </w:rPr>
                <w:t>3M</w:t>
              </w:r>
            </w:smartTag>
          </w:p>
        </w:tc>
      </w:tr>
      <w:tr w:rsidR="004D5DD7" w:rsidRPr="00576B42" w:rsidTr="00F27081">
        <w:trPr>
          <w:trHeight w:val="465"/>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jc w:val="center"/>
              <w:rPr>
                <w:sz w:val="22"/>
                <w:szCs w:val="22"/>
              </w:rPr>
            </w:pPr>
            <w:r w:rsidRPr="00576B42">
              <w:rPr>
                <w:rFonts w:hAnsi="宋体" w:hint="eastAsia"/>
                <w:sz w:val="22"/>
                <w:szCs w:val="22"/>
              </w:rPr>
              <w:t>Memory Depth</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12K</w:t>
            </w:r>
          </w:p>
        </w:tc>
      </w:tr>
      <w:tr w:rsidR="004D5DD7" w:rsidRPr="00576B42" w:rsidTr="00F27081">
        <w:trPr>
          <w:trHeight w:val="45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int="eastAsia"/>
                <w:sz w:val="22"/>
                <w:szCs w:val="22"/>
              </w:rPr>
              <w:t>Scan Speed(</w:t>
            </w:r>
            <w:r w:rsidRPr="00576B42">
              <w:rPr>
                <w:sz w:val="22"/>
                <w:szCs w:val="22"/>
              </w:rPr>
              <w:t>S/div)</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UTD1025CL UTD</w:t>
            </w:r>
            <w:smartTag w:uri="urn:schemas-microsoft-com:office:smarttags" w:element="chmetcnv">
              <w:smartTagPr>
                <w:attr w:name="TCSC" w:val="0"/>
                <w:attr w:name="NumberType" w:val="1"/>
                <w:attr w:name="Negative" w:val="False"/>
                <w:attr w:name="HasSpace" w:val="False"/>
                <w:attr w:name="SourceValue" w:val="1025"/>
                <w:attr w:name="UnitName" w:val="dl"/>
              </w:smartTagPr>
              <w:r w:rsidRPr="00576B42">
                <w:rPr>
                  <w:sz w:val="22"/>
                  <w:szCs w:val="22"/>
                </w:rPr>
                <w:t>1025DL</w:t>
              </w:r>
            </w:smartTag>
            <w:r w:rsidRPr="00576B42">
              <w:rPr>
                <w:sz w:val="22"/>
                <w:szCs w:val="22"/>
              </w:rPr>
              <w:t xml:space="preserve"> </w:t>
            </w:r>
            <w:r w:rsidRPr="00576B42">
              <w:rPr>
                <w:rFonts w:hint="eastAsia"/>
                <w:sz w:val="22"/>
                <w:szCs w:val="22"/>
              </w:rPr>
              <w:t>:</w:t>
            </w:r>
            <w:r w:rsidRPr="00576B42">
              <w:rPr>
                <w:sz w:val="22"/>
                <w:szCs w:val="22"/>
              </w:rPr>
              <w:t>10ns/div-50s/div</w:t>
            </w:r>
          </w:p>
          <w:p w:rsidR="004D5DD7" w:rsidRPr="00576B42" w:rsidRDefault="004D5DD7" w:rsidP="009E228F">
            <w:pPr>
              <w:autoSpaceDE w:val="0"/>
              <w:autoSpaceDN w:val="0"/>
              <w:adjustRightInd w:val="0"/>
              <w:rPr>
                <w:sz w:val="22"/>
                <w:szCs w:val="22"/>
              </w:rPr>
            </w:pPr>
            <w:r w:rsidRPr="00576B42">
              <w:rPr>
                <w:sz w:val="22"/>
                <w:szCs w:val="22"/>
              </w:rPr>
              <w:t>UTD1050CL UTD</w:t>
            </w:r>
            <w:smartTag w:uri="urn:schemas-microsoft-com:office:smarttags" w:element="chmetcnv">
              <w:smartTagPr>
                <w:attr w:name="TCSC" w:val="0"/>
                <w:attr w:name="NumberType" w:val="1"/>
                <w:attr w:name="Negative" w:val="False"/>
                <w:attr w:name="HasSpace" w:val="False"/>
                <w:attr w:name="SourceValue" w:val="1050"/>
                <w:attr w:name="UnitName" w:val="dl"/>
              </w:smartTagPr>
              <w:r w:rsidRPr="00576B42">
                <w:rPr>
                  <w:sz w:val="22"/>
                  <w:szCs w:val="22"/>
                </w:rPr>
                <w:t>1050DL</w:t>
              </w:r>
            </w:smartTag>
            <w:r w:rsidRPr="00576B42">
              <w:rPr>
                <w:rFonts w:hint="eastAsia"/>
                <w:sz w:val="22"/>
                <w:szCs w:val="22"/>
              </w:rPr>
              <w:t>:</w:t>
            </w:r>
            <w:r w:rsidRPr="00576B42">
              <w:rPr>
                <w:sz w:val="22"/>
                <w:szCs w:val="22"/>
              </w:rPr>
              <w:t xml:space="preserve"> 5ns/div-50s/div  </w:t>
            </w:r>
            <w:r w:rsidRPr="00576B42">
              <w:rPr>
                <w:rFonts w:hAnsi="宋体" w:hint="eastAsia"/>
                <w:sz w:val="22"/>
                <w:szCs w:val="22"/>
              </w:rPr>
              <w:t xml:space="preserve">Stepping in </w:t>
            </w:r>
            <w:smartTag w:uri="urn:schemas-microsoft-com:office:smarttags" w:element="chsdate">
              <w:smartTagPr>
                <w:attr w:name="IsROCDate" w:val="False"/>
                <w:attr w:name="IsLunarDate" w:val="False"/>
                <w:attr w:name="Day" w:val="5"/>
                <w:attr w:name="Month" w:val="2"/>
                <w:attr w:name="Year" w:val="2001"/>
              </w:smartTagPr>
              <w:r w:rsidRPr="00576B42">
                <w:rPr>
                  <w:sz w:val="22"/>
                  <w:szCs w:val="22"/>
                </w:rPr>
                <w:t>1-2-5</w:t>
              </w:r>
            </w:smartTag>
          </w:p>
        </w:tc>
      </w:tr>
      <w:tr w:rsidR="004D5DD7" w:rsidRPr="00576B42" w:rsidTr="00F27081">
        <w:trPr>
          <w:trHeight w:val="48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Sample Rate and Delay Accuracy</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±50ppm((</w:t>
            </w:r>
            <w:r w:rsidRPr="00576B42">
              <w:rPr>
                <w:rFonts w:hint="eastAsia"/>
                <w:sz w:val="22"/>
                <w:szCs w:val="22"/>
              </w:rPr>
              <w:t xml:space="preserve">any time interval </w:t>
            </w:r>
            <w:r w:rsidRPr="00576B42">
              <w:rPr>
                <w:sz w:val="22"/>
                <w:szCs w:val="22"/>
              </w:rPr>
              <w:t>≥1ms)</w:t>
            </w:r>
          </w:p>
        </w:tc>
      </w:tr>
      <w:tr w:rsidR="004D5DD7" w:rsidRPr="00576B42" w:rsidTr="00F27081">
        <w:trPr>
          <w:trHeight w:val="615"/>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Interval Time</w:t>
            </w:r>
            <w:r w:rsidRPr="00576B42">
              <w:rPr>
                <w:sz w:val="22"/>
                <w:szCs w:val="22"/>
              </w:rPr>
              <w:t>(</w:t>
            </w:r>
            <w:r w:rsidRPr="00576B42">
              <w:rPr>
                <w:rFonts w:hAnsi="宋体"/>
                <w:sz w:val="22"/>
                <w:szCs w:val="22"/>
              </w:rPr>
              <w:t>△</w:t>
            </w:r>
            <w:r w:rsidRPr="00576B42">
              <w:rPr>
                <w:sz w:val="22"/>
                <w:szCs w:val="22"/>
              </w:rPr>
              <w:t>T)</w:t>
            </w:r>
            <w:r w:rsidRPr="00576B42">
              <w:rPr>
                <w:sz w:val="22"/>
                <w:szCs w:val="22"/>
              </w:rPr>
              <w:br/>
            </w:r>
            <w:r w:rsidRPr="00576B42">
              <w:rPr>
                <w:rFonts w:hint="eastAsia"/>
                <w:sz w:val="22"/>
                <w:szCs w:val="22"/>
              </w:rPr>
              <w:t>Measuring Accuracy</w:t>
            </w:r>
            <w:r w:rsidRPr="00576B42">
              <w:rPr>
                <w:sz w:val="22"/>
                <w:szCs w:val="22"/>
              </w:rPr>
              <w:t>(</w:t>
            </w:r>
            <w:r w:rsidRPr="00576B42">
              <w:rPr>
                <w:rFonts w:hAnsi="宋体" w:hint="eastAsia"/>
                <w:sz w:val="22"/>
                <w:szCs w:val="22"/>
              </w:rPr>
              <w:t>Full BW</w:t>
            </w:r>
            <w:r w:rsidRPr="00576B42">
              <w:rPr>
                <w:sz w:val="22"/>
                <w:szCs w:val="22"/>
              </w:rPr>
              <w:t>)</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SINGLE</w:t>
            </w:r>
            <w:r w:rsidRPr="00576B42">
              <w:rPr>
                <w:sz w:val="22"/>
                <w:szCs w:val="22"/>
              </w:rPr>
              <w:t>:</w:t>
            </w:r>
            <w:r w:rsidRPr="00576B42">
              <w:rPr>
                <w:rFonts w:hint="eastAsia"/>
                <w:sz w:val="22"/>
                <w:szCs w:val="22"/>
              </w:rPr>
              <w:t xml:space="preserve"> </w:t>
            </w:r>
            <w:r w:rsidRPr="00576B42">
              <w:rPr>
                <w:sz w:val="22"/>
                <w:szCs w:val="22"/>
              </w:rPr>
              <w:t>±(1</w:t>
            </w:r>
            <w:r w:rsidRPr="00576B42">
              <w:rPr>
                <w:rFonts w:hint="eastAsia"/>
                <w:sz w:val="22"/>
                <w:szCs w:val="22"/>
              </w:rPr>
              <w:t xml:space="preserve"> sampling interval time</w:t>
            </w:r>
            <w:r w:rsidRPr="00576B42">
              <w:rPr>
                <w:sz w:val="22"/>
                <w:szCs w:val="22"/>
              </w:rPr>
              <w:t>+50ppm×</w:t>
            </w:r>
            <w:r w:rsidRPr="00576B42">
              <w:rPr>
                <w:rFonts w:hAnsi="宋体" w:hint="eastAsia"/>
                <w:sz w:val="22"/>
                <w:szCs w:val="22"/>
              </w:rPr>
              <w:t>readings</w:t>
            </w:r>
            <w:r w:rsidRPr="00576B42">
              <w:rPr>
                <w:sz w:val="22"/>
                <w:szCs w:val="22"/>
              </w:rPr>
              <w:t>+0.6ns)</w:t>
            </w:r>
          </w:p>
          <w:p w:rsidR="004D5DD7" w:rsidRPr="00576B42" w:rsidRDefault="004D5DD7" w:rsidP="009E228F">
            <w:pPr>
              <w:autoSpaceDE w:val="0"/>
              <w:autoSpaceDN w:val="0"/>
              <w:adjustRightInd w:val="0"/>
              <w:rPr>
                <w:sz w:val="22"/>
                <w:szCs w:val="22"/>
              </w:rPr>
            </w:pPr>
            <w:r w:rsidRPr="00576B42">
              <w:rPr>
                <w:rFonts w:hAnsi="宋体"/>
                <w:sz w:val="22"/>
                <w:szCs w:val="22"/>
              </w:rPr>
              <w:t>﹥</w:t>
            </w:r>
            <w:r w:rsidRPr="00576B42">
              <w:rPr>
                <w:sz w:val="22"/>
                <w:szCs w:val="22"/>
              </w:rPr>
              <w:t>16</w:t>
            </w:r>
            <w:r w:rsidRPr="00576B42">
              <w:rPr>
                <w:rFonts w:hAnsi="宋体" w:hint="eastAsia"/>
                <w:sz w:val="22"/>
                <w:szCs w:val="22"/>
              </w:rPr>
              <w:t>AVGs</w:t>
            </w:r>
            <w:r w:rsidRPr="00576B42">
              <w:rPr>
                <w:sz w:val="22"/>
                <w:szCs w:val="22"/>
              </w:rPr>
              <w:t>:</w:t>
            </w:r>
            <w:r w:rsidRPr="00576B42">
              <w:rPr>
                <w:rFonts w:hint="eastAsia"/>
                <w:sz w:val="22"/>
                <w:szCs w:val="22"/>
              </w:rPr>
              <w:t xml:space="preserve"> </w:t>
            </w:r>
            <w:r w:rsidRPr="00576B42">
              <w:rPr>
                <w:sz w:val="22"/>
                <w:szCs w:val="22"/>
              </w:rPr>
              <w:t>±(1</w:t>
            </w:r>
            <w:r w:rsidRPr="00576B42">
              <w:rPr>
                <w:rFonts w:hint="eastAsia"/>
                <w:sz w:val="22"/>
                <w:szCs w:val="22"/>
              </w:rPr>
              <w:t xml:space="preserve"> sampling interval time</w:t>
            </w:r>
            <w:r w:rsidRPr="00576B42">
              <w:rPr>
                <w:rFonts w:hAnsi="宋体" w:hint="eastAsia"/>
                <w:sz w:val="22"/>
                <w:szCs w:val="22"/>
              </w:rPr>
              <w:t xml:space="preserve"> </w:t>
            </w:r>
            <w:r w:rsidRPr="00576B42">
              <w:rPr>
                <w:sz w:val="22"/>
                <w:szCs w:val="22"/>
              </w:rPr>
              <w:t>+100ppm×</w:t>
            </w:r>
            <w:r w:rsidRPr="00576B42">
              <w:rPr>
                <w:rFonts w:hAnsi="宋体" w:hint="eastAsia"/>
                <w:sz w:val="22"/>
                <w:szCs w:val="22"/>
              </w:rPr>
              <w:t>readings</w:t>
            </w:r>
            <w:r w:rsidRPr="00576B42">
              <w:rPr>
                <w:sz w:val="22"/>
                <w:szCs w:val="22"/>
              </w:rPr>
              <w:t>+0.4ns</w:t>
            </w:r>
            <w:r w:rsidRPr="00576B42">
              <w:rPr>
                <w:rFonts w:hAnsi="宋体"/>
                <w:sz w:val="22"/>
                <w:szCs w:val="22"/>
              </w:rPr>
              <w:t>）</w:t>
            </w:r>
          </w:p>
        </w:tc>
      </w:tr>
    </w:tbl>
    <w:p w:rsidR="004D5DD7" w:rsidRPr="00576B42" w:rsidRDefault="004D5DD7" w:rsidP="004D5DD7">
      <w:pPr>
        <w:rPr>
          <w:sz w:val="22"/>
          <w:szCs w:val="22"/>
        </w:rPr>
      </w:pPr>
    </w:p>
    <w:tbl>
      <w:tblPr>
        <w:tblW w:w="8505" w:type="dxa"/>
        <w:tblInd w:w="108" w:type="dxa"/>
        <w:tblLook w:val="0000" w:firstRow="0" w:lastRow="0" w:firstColumn="0" w:lastColumn="0" w:noHBand="0" w:noVBand="0"/>
      </w:tblPr>
      <w:tblGrid>
        <w:gridCol w:w="2575"/>
        <w:gridCol w:w="5930"/>
      </w:tblGrid>
      <w:tr w:rsidR="004D5DD7" w:rsidRPr="00576B42" w:rsidTr="00F27081">
        <w:trPr>
          <w:trHeight w:val="300"/>
        </w:trPr>
        <w:tc>
          <w:tcPr>
            <w:tcW w:w="8505" w:type="dxa"/>
            <w:gridSpan w:val="2"/>
            <w:tcBorders>
              <w:top w:val="single" w:sz="4" w:space="0" w:color="auto"/>
              <w:left w:val="single" w:sz="4" w:space="0" w:color="auto"/>
              <w:bottom w:val="single" w:sz="4" w:space="0" w:color="auto"/>
              <w:right w:val="nil"/>
            </w:tcBorders>
            <w:shd w:val="clear" w:color="auto" w:fill="auto"/>
            <w:vAlign w:val="center"/>
          </w:tcPr>
          <w:p w:rsidR="004D5DD7" w:rsidRPr="00576B42" w:rsidRDefault="004D5DD7" w:rsidP="009E228F">
            <w:pPr>
              <w:rPr>
                <w:b/>
                <w:bCs/>
                <w:sz w:val="22"/>
                <w:szCs w:val="22"/>
              </w:rPr>
            </w:pPr>
            <w:r w:rsidRPr="00576B42">
              <w:rPr>
                <w:rFonts w:hAnsi="宋体" w:hint="eastAsia"/>
                <w:b/>
                <w:bCs/>
                <w:sz w:val="22"/>
                <w:szCs w:val="22"/>
              </w:rPr>
              <w:lastRenderedPageBreak/>
              <w:t>Vertical</w:t>
            </w:r>
          </w:p>
        </w:tc>
      </w:tr>
      <w:tr w:rsidR="004D5DD7" w:rsidRPr="00576B42" w:rsidTr="00F27081">
        <w:trPr>
          <w:trHeight w:val="391"/>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A/D Converter(</w:t>
            </w:r>
            <w:r w:rsidRPr="00576B42">
              <w:rPr>
                <w:sz w:val="22"/>
                <w:szCs w:val="22"/>
              </w:rPr>
              <w:t>A/D</w:t>
            </w:r>
            <w:r w:rsidRPr="00576B42">
              <w:rPr>
                <w:rFonts w:hAnsi="宋体" w:hint="eastAsia"/>
                <w:sz w:val="22"/>
                <w:szCs w:val="22"/>
              </w:rPr>
              <w:t>)</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int="eastAsia"/>
                <w:sz w:val="22"/>
                <w:szCs w:val="22"/>
              </w:rPr>
              <w:t>8-bit resolution</w:t>
            </w:r>
          </w:p>
        </w:tc>
      </w:tr>
      <w:tr w:rsidR="004D5DD7" w:rsidRPr="00576B42" w:rsidTr="00F27081">
        <w:trPr>
          <w:trHeight w:val="525"/>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Vertical Scale(</w:t>
            </w:r>
            <w:r w:rsidRPr="00576B42">
              <w:rPr>
                <w:sz w:val="22"/>
                <w:szCs w:val="22"/>
              </w:rPr>
              <w:t>V/div</w:t>
            </w:r>
            <w:r w:rsidRPr="00576B42">
              <w:rPr>
                <w:rFonts w:hAnsi="宋体" w:hint="eastAsia"/>
                <w:sz w:val="22"/>
                <w:szCs w:val="22"/>
              </w:rPr>
              <w:t>)</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5mV/div</w:t>
            </w:r>
            <w:r w:rsidRPr="00576B42">
              <w:rPr>
                <w:sz w:val="22"/>
                <w:szCs w:val="22"/>
              </w:rPr>
              <w:t>～</w:t>
            </w:r>
            <w:r w:rsidRPr="00576B42">
              <w:rPr>
                <w:sz w:val="22"/>
                <w:szCs w:val="22"/>
              </w:rPr>
              <w:t>20V/div</w:t>
            </w:r>
            <w:r w:rsidRPr="00576B42">
              <w:rPr>
                <w:rFonts w:hint="eastAsia"/>
                <w:sz w:val="22"/>
                <w:szCs w:val="22"/>
              </w:rPr>
              <w:t>(at BNC)</w:t>
            </w:r>
          </w:p>
        </w:tc>
      </w:tr>
      <w:tr w:rsidR="004D5DD7" w:rsidRPr="00576B42" w:rsidTr="00F27081">
        <w:trPr>
          <w:trHeight w:val="30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sz w:val="22"/>
                <w:szCs w:val="22"/>
              </w:rPr>
            </w:pPr>
            <w:smartTag w:uri="urn:schemas-microsoft-com:office:smarttags" w:element="place">
              <w:smartTag w:uri="urn:schemas-microsoft-com:office:smarttags" w:element="PlaceName">
                <w:r w:rsidRPr="00576B42">
                  <w:rPr>
                    <w:rFonts w:hint="eastAsia"/>
                    <w:sz w:val="22"/>
                    <w:szCs w:val="22"/>
                  </w:rPr>
                  <w:t>Offset</w:t>
                </w:r>
              </w:smartTag>
              <w:r w:rsidRPr="00576B42">
                <w:rPr>
                  <w:rFonts w:hint="eastAsia"/>
                  <w:sz w:val="22"/>
                  <w:szCs w:val="22"/>
                </w:rPr>
                <w:t xml:space="preserve"> </w:t>
              </w:r>
              <w:smartTag w:uri="urn:schemas-microsoft-com:office:smarttags" w:element="PlaceType">
                <w:r w:rsidRPr="00576B42">
                  <w:rPr>
                    <w:rFonts w:hint="eastAsia"/>
                    <w:sz w:val="22"/>
                    <w:szCs w:val="22"/>
                  </w:rPr>
                  <w:t>Ranges</w:t>
                </w:r>
              </w:smartTag>
            </w:smartTag>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5mV/div</w:t>
            </w:r>
            <w:r w:rsidRPr="00576B42">
              <w:rPr>
                <w:sz w:val="22"/>
                <w:szCs w:val="22"/>
              </w:rPr>
              <w:t>～</w:t>
            </w:r>
            <w:r w:rsidRPr="00576B42">
              <w:rPr>
                <w:sz w:val="22"/>
                <w:szCs w:val="22"/>
              </w:rPr>
              <w:t>100mV/div</w:t>
            </w:r>
            <w:r w:rsidRPr="00576B42">
              <w:rPr>
                <w:rFonts w:hint="eastAsia"/>
                <w:sz w:val="22"/>
                <w:szCs w:val="22"/>
              </w:rPr>
              <w:t xml:space="preserve">: </w:t>
            </w:r>
            <w:r w:rsidRPr="00576B42">
              <w:rPr>
                <w:sz w:val="22"/>
                <w:szCs w:val="22"/>
              </w:rPr>
              <w:t>±1.2V</w:t>
            </w:r>
            <w:r w:rsidRPr="00576B42">
              <w:rPr>
                <w:sz w:val="22"/>
                <w:szCs w:val="22"/>
              </w:rPr>
              <w:t>；</w:t>
            </w:r>
          </w:p>
          <w:p w:rsidR="004D5DD7" w:rsidRPr="00576B42" w:rsidRDefault="004D5DD7" w:rsidP="009E228F">
            <w:pPr>
              <w:rPr>
                <w:sz w:val="22"/>
                <w:szCs w:val="22"/>
              </w:rPr>
            </w:pPr>
            <w:r w:rsidRPr="00576B42">
              <w:rPr>
                <w:sz w:val="22"/>
                <w:szCs w:val="22"/>
              </w:rPr>
              <w:t>200mV/div</w:t>
            </w:r>
            <w:r w:rsidRPr="00576B42">
              <w:rPr>
                <w:sz w:val="22"/>
                <w:szCs w:val="22"/>
              </w:rPr>
              <w:t>～</w:t>
            </w:r>
            <w:r w:rsidRPr="00576B42">
              <w:rPr>
                <w:sz w:val="22"/>
                <w:szCs w:val="22"/>
              </w:rPr>
              <w:t>1V/div</w:t>
            </w:r>
            <w:r w:rsidRPr="00576B42">
              <w:rPr>
                <w:rFonts w:hint="eastAsia"/>
                <w:sz w:val="22"/>
                <w:szCs w:val="22"/>
              </w:rPr>
              <w:t xml:space="preserve">: </w:t>
            </w:r>
            <w:r w:rsidRPr="00576B42">
              <w:rPr>
                <w:sz w:val="22"/>
                <w:szCs w:val="22"/>
              </w:rPr>
              <w:t>±24V</w:t>
            </w:r>
            <w:r w:rsidRPr="00576B42">
              <w:rPr>
                <w:sz w:val="22"/>
                <w:szCs w:val="22"/>
              </w:rPr>
              <w:t>；</w:t>
            </w:r>
          </w:p>
          <w:p w:rsidR="004D5DD7" w:rsidRPr="00576B42" w:rsidRDefault="004D5DD7" w:rsidP="009E228F">
            <w:pPr>
              <w:rPr>
                <w:sz w:val="22"/>
                <w:szCs w:val="22"/>
              </w:rPr>
            </w:pPr>
            <w:r w:rsidRPr="00576B42">
              <w:rPr>
                <w:sz w:val="22"/>
                <w:szCs w:val="22"/>
              </w:rPr>
              <w:t>2V/div</w:t>
            </w:r>
            <w:r w:rsidRPr="00576B42">
              <w:rPr>
                <w:sz w:val="22"/>
                <w:szCs w:val="22"/>
              </w:rPr>
              <w:t>～</w:t>
            </w:r>
            <w:r w:rsidRPr="00576B42">
              <w:rPr>
                <w:sz w:val="22"/>
                <w:szCs w:val="22"/>
              </w:rPr>
              <w:t>20V/div</w:t>
            </w:r>
            <w:r w:rsidRPr="00576B42">
              <w:rPr>
                <w:rFonts w:hint="eastAsia"/>
                <w:sz w:val="22"/>
                <w:szCs w:val="22"/>
              </w:rPr>
              <w:t xml:space="preserve">: </w:t>
            </w:r>
            <w:r w:rsidRPr="00576B42">
              <w:rPr>
                <w:sz w:val="22"/>
                <w:szCs w:val="22"/>
              </w:rPr>
              <w:t>±240V</w:t>
            </w:r>
            <w:r w:rsidRPr="00576B42">
              <w:rPr>
                <w:sz w:val="22"/>
                <w:szCs w:val="22"/>
              </w:rPr>
              <w:t>；</w:t>
            </w:r>
          </w:p>
        </w:tc>
      </w:tr>
      <w:tr w:rsidR="004D5DD7" w:rsidRPr="00576B42" w:rsidTr="00F27081">
        <w:trPr>
          <w:trHeight w:val="236"/>
        </w:trPr>
        <w:tc>
          <w:tcPr>
            <w:tcW w:w="2575" w:type="dxa"/>
            <w:tcBorders>
              <w:top w:val="single" w:sz="4" w:space="0" w:color="auto"/>
              <w:left w:val="single" w:sz="4" w:space="0" w:color="auto"/>
              <w:bottom w:val="single" w:sz="4" w:space="0" w:color="auto"/>
              <w:right w:val="single" w:sz="4" w:space="0" w:color="000000"/>
            </w:tcBorders>
            <w:shd w:val="clear" w:color="auto" w:fill="auto"/>
            <w:vAlign w:val="center"/>
          </w:tcPr>
          <w:p w:rsidR="004D5DD7" w:rsidRPr="00576B42" w:rsidRDefault="004D5DD7" w:rsidP="009E228F">
            <w:pPr>
              <w:jc w:val="center"/>
              <w:rPr>
                <w:sz w:val="22"/>
                <w:szCs w:val="22"/>
              </w:rPr>
            </w:pPr>
            <w:r w:rsidRPr="00576B42">
              <w:rPr>
                <w:rFonts w:hint="eastAsia"/>
                <w:sz w:val="22"/>
                <w:szCs w:val="22"/>
              </w:rPr>
              <w:t xml:space="preserve">Analog Bandwidth </w:t>
            </w:r>
          </w:p>
        </w:tc>
        <w:tc>
          <w:tcPr>
            <w:tcW w:w="5930"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UTD1025CL UTD</w:t>
            </w:r>
            <w:smartTag w:uri="urn:schemas-microsoft-com:office:smarttags" w:element="chmetcnv">
              <w:smartTagPr>
                <w:attr w:name="UnitName" w:val="dl"/>
                <w:attr w:name="SourceValue" w:val="1025"/>
                <w:attr w:name="HasSpace" w:val="False"/>
                <w:attr w:name="Negative" w:val="False"/>
                <w:attr w:name="NumberType" w:val="1"/>
                <w:attr w:name="TCSC" w:val="0"/>
              </w:smartTagPr>
              <w:r w:rsidRPr="00576B42">
                <w:rPr>
                  <w:sz w:val="22"/>
                  <w:szCs w:val="22"/>
                </w:rPr>
                <w:t>1025DL</w:t>
              </w:r>
            </w:smartTag>
            <w:r w:rsidRPr="00576B42">
              <w:rPr>
                <w:sz w:val="22"/>
                <w:szCs w:val="22"/>
              </w:rPr>
              <w:t xml:space="preserve"> 25MHz</w:t>
            </w:r>
          </w:p>
          <w:p w:rsidR="004D5DD7" w:rsidRPr="00576B42" w:rsidRDefault="004D5DD7" w:rsidP="009E228F">
            <w:pPr>
              <w:autoSpaceDE w:val="0"/>
              <w:autoSpaceDN w:val="0"/>
              <w:adjustRightInd w:val="0"/>
              <w:rPr>
                <w:sz w:val="22"/>
                <w:szCs w:val="22"/>
              </w:rPr>
            </w:pPr>
            <w:r w:rsidRPr="00576B42">
              <w:rPr>
                <w:sz w:val="22"/>
                <w:szCs w:val="22"/>
              </w:rPr>
              <w:t>UTD1050CL UTD</w:t>
            </w:r>
            <w:smartTag w:uri="urn:schemas-microsoft-com:office:smarttags" w:element="chmetcnv">
              <w:smartTagPr>
                <w:attr w:name="UnitName" w:val="dl"/>
                <w:attr w:name="SourceValue" w:val="1050"/>
                <w:attr w:name="HasSpace" w:val="False"/>
                <w:attr w:name="Negative" w:val="False"/>
                <w:attr w:name="NumberType" w:val="1"/>
                <w:attr w:name="TCSC" w:val="0"/>
              </w:smartTagPr>
              <w:r w:rsidRPr="00576B42">
                <w:rPr>
                  <w:sz w:val="22"/>
                  <w:szCs w:val="22"/>
                </w:rPr>
                <w:t>1050DL</w:t>
              </w:r>
            </w:smartTag>
            <w:r w:rsidRPr="00576B42">
              <w:rPr>
                <w:sz w:val="22"/>
                <w:szCs w:val="22"/>
              </w:rPr>
              <w:t xml:space="preserve"> 50MHz</w:t>
            </w:r>
          </w:p>
        </w:tc>
      </w:tr>
      <w:tr w:rsidR="004D5DD7" w:rsidRPr="00576B42" w:rsidTr="00F27081">
        <w:trPr>
          <w:trHeight w:val="333"/>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int="eastAsia"/>
                <w:sz w:val="22"/>
                <w:szCs w:val="22"/>
              </w:rPr>
              <w:t xml:space="preserve">LF Response </w:t>
            </w:r>
          </w:p>
          <w:p w:rsidR="004D5DD7" w:rsidRPr="00576B42" w:rsidRDefault="004D5DD7" w:rsidP="009E228F">
            <w:pPr>
              <w:jc w:val="center"/>
              <w:rPr>
                <w:sz w:val="22"/>
                <w:szCs w:val="22"/>
              </w:rPr>
            </w:pPr>
            <w:r w:rsidRPr="00576B42">
              <w:rPr>
                <w:rFonts w:hint="eastAsia"/>
                <w:sz w:val="22"/>
                <w:szCs w:val="22"/>
              </w:rPr>
              <w:t xml:space="preserve">(AC-Coupled, </w:t>
            </w:r>
            <w:r w:rsidRPr="00576B42">
              <w:rPr>
                <w:sz w:val="22"/>
                <w:szCs w:val="22"/>
              </w:rPr>
              <w:t>-3dB</w:t>
            </w:r>
            <w:r w:rsidRPr="00576B42">
              <w:rPr>
                <w:rFonts w:hint="eastAsia"/>
                <w:sz w:val="22"/>
                <w:szCs w:val="22"/>
              </w:rPr>
              <w:t>)</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≤10Hz(</w:t>
            </w:r>
            <w:r w:rsidRPr="00576B42">
              <w:rPr>
                <w:rFonts w:hint="eastAsia"/>
                <w:sz w:val="22"/>
                <w:szCs w:val="22"/>
              </w:rPr>
              <w:t xml:space="preserve">at </w:t>
            </w:r>
            <w:r w:rsidRPr="00576B42">
              <w:rPr>
                <w:sz w:val="22"/>
                <w:szCs w:val="22"/>
              </w:rPr>
              <w:t>BNC)</w:t>
            </w:r>
          </w:p>
        </w:tc>
      </w:tr>
      <w:tr w:rsidR="004D5DD7" w:rsidRPr="00576B42" w:rsidTr="00F27081">
        <w:trPr>
          <w:trHeight w:val="615"/>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int="eastAsia"/>
                <w:sz w:val="22"/>
                <w:szCs w:val="22"/>
              </w:rPr>
              <w:t xml:space="preserve">Rise Time </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UTD1025CL UTD</w:t>
            </w:r>
            <w:smartTag w:uri="urn:schemas-microsoft-com:office:smarttags" w:element="chmetcnv">
              <w:smartTagPr>
                <w:attr w:name="UnitName" w:val="dl"/>
                <w:attr w:name="SourceValue" w:val="1025"/>
                <w:attr w:name="HasSpace" w:val="False"/>
                <w:attr w:name="Negative" w:val="False"/>
                <w:attr w:name="NumberType" w:val="1"/>
                <w:attr w:name="TCSC" w:val="0"/>
              </w:smartTagPr>
              <w:r w:rsidRPr="00576B42">
                <w:rPr>
                  <w:sz w:val="22"/>
                  <w:szCs w:val="22"/>
                </w:rPr>
                <w:t>1025DL</w:t>
              </w:r>
            </w:smartTag>
            <w:r w:rsidRPr="00576B42">
              <w:rPr>
                <w:sz w:val="22"/>
                <w:szCs w:val="22"/>
              </w:rPr>
              <w:t xml:space="preserve"> : ≤14ns</w:t>
            </w:r>
          </w:p>
          <w:p w:rsidR="004D5DD7" w:rsidRPr="00576B42" w:rsidRDefault="004D5DD7" w:rsidP="009E228F">
            <w:pPr>
              <w:autoSpaceDE w:val="0"/>
              <w:autoSpaceDN w:val="0"/>
              <w:adjustRightInd w:val="0"/>
              <w:rPr>
                <w:sz w:val="22"/>
                <w:szCs w:val="22"/>
              </w:rPr>
            </w:pPr>
            <w:r w:rsidRPr="00576B42">
              <w:rPr>
                <w:sz w:val="22"/>
                <w:szCs w:val="22"/>
              </w:rPr>
              <w:t>UTD1050CL UTD</w:t>
            </w:r>
            <w:smartTag w:uri="urn:schemas-microsoft-com:office:smarttags" w:element="chmetcnv">
              <w:smartTagPr>
                <w:attr w:name="UnitName" w:val="dl"/>
                <w:attr w:name="SourceValue" w:val="1050"/>
                <w:attr w:name="HasSpace" w:val="False"/>
                <w:attr w:name="Negative" w:val="False"/>
                <w:attr w:name="NumberType" w:val="1"/>
                <w:attr w:name="TCSC" w:val="0"/>
              </w:smartTagPr>
              <w:r w:rsidRPr="00576B42">
                <w:rPr>
                  <w:sz w:val="22"/>
                  <w:szCs w:val="22"/>
                </w:rPr>
                <w:t>1050DL</w:t>
              </w:r>
            </w:smartTag>
            <w:r w:rsidRPr="00576B42">
              <w:rPr>
                <w:sz w:val="22"/>
                <w:szCs w:val="22"/>
              </w:rPr>
              <w:t xml:space="preserve"> : ≤7ns</w:t>
            </w:r>
          </w:p>
        </w:tc>
      </w:tr>
      <w:tr w:rsidR="004D5DD7" w:rsidRPr="00576B42" w:rsidTr="00F27081">
        <w:trPr>
          <w:trHeight w:val="54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DC Gain Accuracy</w:t>
            </w:r>
          </w:p>
        </w:tc>
        <w:tc>
          <w:tcPr>
            <w:tcW w:w="5930" w:type="dxa"/>
            <w:tcBorders>
              <w:top w:val="nil"/>
              <w:left w:val="nil"/>
              <w:bottom w:val="single" w:sz="4" w:space="0" w:color="auto"/>
              <w:right w:val="single" w:sz="4" w:space="0" w:color="auto"/>
            </w:tcBorders>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 xml:space="preserve">For </w:t>
            </w:r>
            <w:proofErr w:type="spellStart"/>
            <w:r w:rsidRPr="00576B42">
              <w:rPr>
                <w:rFonts w:hint="eastAsia"/>
                <w:sz w:val="22"/>
                <w:szCs w:val="22"/>
              </w:rPr>
              <w:t>vertial</w:t>
            </w:r>
            <w:proofErr w:type="spellEnd"/>
            <w:r w:rsidRPr="00576B42">
              <w:rPr>
                <w:rFonts w:hint="eastAsia"/>
                <w:sz w:val="22"/>
                <w:szCs w:val="22"/>
              </w:rPr>
              <w:t xml:space="preserve"> Sensitivity </w:t>
            </w:r>
            <w:r w:rsidRPr="00576B42">
              <w:rPr>
                <w:sz w:val="22"/>
                <w:szCs w:val="22"/>
              </w:rPr>
              <w:t>5mV/div</w:t>
            </w:r>
            <w:r w:rsidRPr="00576B42">
              <w:rPr>
                <w:rFonts w:hint="eastAsia"/>
                <w:sz w:val="22"/>
                <w:szCs w:val="22"/>
              </w:rPr>
              <w:t xml:space="preserve">: </w:t>
            </w:r>
            <w:r w:rsidRPr="00576B42">
              <w:rPr>
                <w:sz w:val="22"/>
                <w:szCs w:val="22"/>
              </w:rPr>
              <w:t>±4%</w:t>
            </w:r>
            <w:r w:rsidRPr="00576B42">
              <w:rPr>
                <w:rFonts w:hint="eastAsia"/>
                <w:sz w:val="22"/>
                <w:szCs w:val="22"/>
              </w:rPr>
              <w:t>(Normal or AVG)</w:t>
            </w:r>
          </w:p>
          <w:p w:rsidR="004D5DD7" w:rsidRPr="00576B42" w:rsidRDefault="004D5DD7" w:rsidP="009E228F">
            <w:pPr>
              <w:autoSpaceDE w:val="0"/>
              <w:autoSpaceDN w:val="0"/>
              <w:adjustRightInd w:val="0"/>
              <w:rPr>
                <w:sz w:val="22"/>
                <w:szCs w:val="22"/>
              </w:rPr>
            </w:pPr>
            <w:proofErr w:type="spellStart"/>
            <w:r w:rsidRPr="00576B42">
              <w:rPr>
                <w:rFonts w:hint="eastAsia"/>
                <w:sz w:val="22"/>
                <w:szCs w:val="22"/>
              </w:rPr>
              <w:t>vertial</w:t>
            </w:r>
            <w:proofErr w:type="spellEnd"/>
            <w:r w:rsidRPr="00576B42">
              <w:rPr>
                <w:rFonts w:hint="eastAsia"/>
                <w:sz w:val="22"/>
                <w:szCs w:val="22"/>
              </w:rPr>
              <w:t xml:space="preserve"> Sensitivity</w:t>
            </w:r>
            <w:r w:rsidRPr="00576B42">
              <w:rPr>
                <w:sz w:val="22"/>
                <w:szCs w:val="22"/>
              </w:rPr>
              <w:t xml:space="preserve"> </w:t>
            </w:r>
            <w:r w:rsidRPr="00576B42">
              <w:rPr>
                <w:rFonts w:hint="eastAsia"/>
                <w:sz w:val="22"/>
                <w:szCs w:val="22"/>
              </w:rPr>
              <w:t xml:space="preserve">from </w:t>
            </w:r>
            <w:r w:rsidRPr="00576B42">
              <w:rPr>
                <w:sz w:val="22"/>
                <w:szCs w:val="22"/>
              </w:rPr>
              <w:t>10mV/div</w:t>
            </w:r>
            <w:r w:rsidRPr="00576B42">
              <w:rPr>
                <w:rFonts w:hAnsi="宋体"/>
                <w:sz w:val="22"/>
                <w:szCs w:val="22"/>
              </w:rPr>
              <w:t>～</w:t>
            </w:r>
            <w:r w:rsidRPr="00576B42">
              <w:rPr>
                <w:rFonts w:hint="eastAsia"/>
                <w:sz w:val="22"/>
                <w:szCs w:val="22"/>
              </w:rPr>
              <w:t>20</w:t>
            </w:r>
            <w:r w:rsidRPr="00576B42">
              <w:rPr>
                <w:sz w:val="22"/>
                <w:szCs w:val="22"/>
              </w:rPr>
              <w:t>V/div</w:t>
            </w:r>
            <w:r w:rsidRPr="00576B42">
              <w:rPr>
                <w:rFonts w:hint="eastAsia"/>
                <w:sz w:val="22"/>
                <w:szCs w:val="22"/>
              </w:rPr>
              <w:t xml:space="preserve">: </w:t>
            </w:r>
            <w:r w:rsidRPr="00576B42">
              <w:rPr>
                <w:sz w:val="22"/>
                <w:szCs w:val="22"/>
              </w:rPr>
              <w:t>±3%</w:t>
            </w:r>
            <w:r w:rsidRPr="00576B42">
              <w:rPr>
                <w:rFonts w:hint="eastAsia"/>
                <w:sz w:val="22"/>
                <w:szCs w:val="22"/>
              </w:rPr>
              <w:t xml:space="preserve"> </w:t>
            </w:r>
            <w:r w:rsidRPr="00576B42">
              <w:rPr>
                <w:sz w:val="22"/>
                <w:szCs w:val="22"/>
              </w:rPr>
              <w:t>(</w:t>
            </w:r>
            <w:r w:rsidRPr="00576B42">
              <w:rPr>
                <w:rFonts w:hint="eastAsia"/>
                <w:sz w:val="22"/>
                <w:szCs w:val="22"/>
              </w:rPr>
              <w:t xml:space="preserve"> </w:t>
            </w:r>
            <w:smartTag w:uri="urn:schemas-microsoft-com:office:smarttags" w:element="City">
              <w:smartTag w:uri="urn:schemas-microsoft-com:office:smarttags" w:element="place">
                <w:r w:rsidRPr="00576B42">
                  <w:rPr>
                    <w:rFonts w:hint="eastAsia"/>
                    <w:sz w:val="22"/>
                    <w:szCs w:val="22"/>
                  </w:rPr>
                  <w:t>Normal</w:t>
                </w:r>
              </w:smartTag>
            </w:smartTag>
            <w:r w:rsidRPr="00576B42">
              <w:rPr>
                <w:rFonts w:hint="eastAsia"/>
                <w:sz w:val="22"/>
                <w:szCs w:val="22"/>
              </w:rPr>
              <w:t xml:space="preserve"> or AVG)</w:t>
            </w:r>
          </w:p>
        </w:tc>
      </w:tr>
      <w:tr w:rsidR="004D5DD7" w:rsidRPr="00576B42" w:rsidTr="00F27081">
        <w:trPr>
          <w:trHeight w:val="855"/>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ind w:left="110" w:hangingChars="50" w:hanging="110"/>
              <w:rPr>
                <w:rFonts w:hAnsi="宋体"/>
                <w:sz w:val="22"/>
                <w:szCs w:val="22"/>
              </w:rPr>
            </w:pPr>
            <w:r w:rsidRPr="00576B42">
              <w:rPr>
                <w:rFonts w:hAnsi="宋体" w:hint="eastAsia"/>
                <w:sz w:val="22"/>
                <w:szCs w:val="22"/>
              </w:rPr>
              <w:t>DC Measurement</w:t>
            </w:r>
          </w:p>
          <w:p w:rsidR="004D5DD7" w:rsidRPr="00576B42" w:rsidRDefault="004D5DD7" w:rsidP="009E228F">
            <w:pPr>
              <w:autoSpaceDE w:val="0"/>
              <w:autoSpaceDN w:val="0"/>
              <w:adjustRightInd w:val="0"/>
              <w:rPr>
                <w:sz w:val="22"/>
                <w:szCs w:val="22"/>
              </w:rPr>
            </w:pPr>
            <w:r w:rsidRPr="00576B42">
              <w:rPr>
                <w:rFonts w:hAnsi="宋体" w:hint="eastAsia"/>
                <w:sz w:val="22"/>
                <w:szCs w:val="22"/>
              </w:rPr>
              <w:t>Accuracy(AVG mode)</w:t>
            </w:r>
          </w:p>
        </w:tc>
        <w:tc>
          <w:tcPr>
            <w:tcW w:w="5930" w:type="dxa"/>
            <w:tcBorders>
              <w:top w:val="nil"/>
              <w:left w:val="nil"/>
              <w:bottom w:val="single" w:sz="4" w:space="0" w:color="auto"/>
              <w:right w:val="single" w:sz="4" w:space="0" w:color="auto"/>
            </w:tcBorders>
            <w:shd w:val="clear" w:color="auto" w:fill="auto"/>
          </w:tcPr>
          <w:p w:rsidR="004D5DD7" w:rsidRPr="00576B42" w:rsidRDefault="004D5DD7" w:rsidP="009E228F">
            <w:pPr>
              <w:autoSpaceDE w:val="0"/>
              <w:autoSpaceDN w:val="0"/>
              <w:adjustRightInd w:val="0"/>
              <w:rPr>
                <w:sz w:val="22"/>
                <w:szCs w:val="22"/>
              </w:rPr>
            </w:pPr>
            <w:r w:rsidRPr="00576B42">
              <w:rPr>
                <w:rFonts w:hint="eastAsia"/>
                <w:sz w:val="22"/>
                <w:szCs w:val="22"/>
              </w:rPr>
              <w:t>Where vertical offset equals zero and N</w:t>
            </w:r>
            <w:r w:rsidRPr="00576B42">
              <w:rPr>
                <w:rFonts w:hint="eastAsia"/>
                <w:sz w:val="22"/>
                <w:szCs w:val="22"/>
              </w:rPr>
              <w:t>≥</w:t>
            </w:r>
            <w:r w:rsidRPr="00576B42">
              <w:rPr>
                <w:rFonts w:hint="eastAsia"/>
                <w:sz w:val="22"/>
                <w:szCs w:val="22"/>
              </w:rPr>
              <w:t>16:</w:t>
            </w:r>
          </w:p>
          <w:p w:rsidR="004D5DD7" w:rsidRPr="00576B42" w:rsidRDefault="004D5DD7" w:rsidP="009E228F">
            <w:pPr>
              <w:autoSpaceDE w:val="0"/>
              <w:autoSpaceDN w:val="0"/>
              <w:adjustRightInd w:val="0"/>
              <w:rPr>
                <w:sz w:val="22"/>
                <w:szCs w:val="22"/>
              </w:rPr>
            </w:pPr>
            <w:r w:rsidRPr="00576B42">
              <w:rPr>
                <w:rFonts w:hint="eastAsia"/>
                <w:sz w:val="22"/>
                <w:szCs w:val="22"/>
              </w:rPr>
              <w:t>±</w:t>
            </w:r>
            <w:r w:rsidRPr="00576B42">
              <w:rPr>
                <w:sz w:val="22"/>
                <w:szCs w:val="22"/>
              </w:rPr>
              <w:t>(</w:t>
            </w:r>
            <w:r w:rsidRPr="00576B42">
              <w:rPr>
                <w:rFonts w:hint="eastAsia"/>
                <w:sz w:val="22"/>
                <w:szCs w:val="22"/>
              </w:rPr>
              <w:t>4</w:t>
            </w:r>
            <w:r w:rsidRPr="00576B42">
              <w:rPr>
                <w:sz w:val="22"/>
                <w:szCs w:val="22"/>
              </w:rPr>
              <w:t>%×Readings+0.1div+1mV) and select 5mV/div;</w:t>
            </w:r>
          </w:p>
          <w:p w:rsidR="004D5DD7" w:rsidRPr="00576B42" w:rsidRDefault="004D5DD7" w:rsidP="009E228F">
            <w:pPr>
              <w:autoSpaceDE w:val="0"/>
              <w:autoSpaceDN w:val="0"/>
              <w:adjustRightInd w:val="0"/>
              <w:rPr>
                <w:sz w:val="22"/>
                <w:szCs w:val="22"/>
              </w:rPr>
            </w:pPr>
            <w:r w:rsidRPr="00576B42">
              <w:rPr>
                <w:rFonts w:hint="eastAsia"/>
                <w:sz w:val="22"/>
                <w:szCs w:val="22"/>
              </w:rPr>
              <w:t>±</w:t>
            </w:r>
            <w:r w:rsidRPr="00576B42">
              <w:rPr>
                <w:sz w:val="22"/>
                <w:szCs w:val="22"/>
              </w:rPr>
              <w:t>(</w:t>
            </w:r>
            <w:r w:rsidRPr="00576B42">
              <w:rPr>
                <w:rFonts w:hint="eastAsia"/>
                <w:sz w:val="22"/>
                <w:szCs w:val="22"/>
              </w:rPr>
              <w:t>3</w:t>
            </w:r>
            <w:r w:rsidRPr="00576B42">
              <w:rPr>
                <w:sz w:val="22"/>
                <w:szCs w:val="22"/>
              </w:rPr>
              <w:t>%×Readings+0.1div+1mV) and select 10mV/div</w:t>
            </w:r>
            <w:r w:rsidRPr="00576B42">
              <w:rPr>
                <w:rFonts w:hAnsi="宋体"/>
                <w:sz w:val="22"/>
                <w:szCs w:val="22"/>
              </w:rPr>
              <w:t>～</w:t>
            </w:r>
            <w:r w:rsidRPr="00576B42">
              <w:rPr>
                <w:rFonts w:hint="eastAsia"/>
                <w:sz w:val="22"/>
                <w:szCs w:val="22"/>
              </w:rPr>
              <w:t>20</w:t>
            </w:r>
            <w:r w:rsidRPr="00576B42">
              <w:rPr>
                <w:sz w:val="22"/>
                <w:szCs w:val="22"/>
              </w:rPr>
              <w:t>V/div;</w:t>
            </w:r>
          </w:p>
          <w:p w:rsidR="004D5DD7" w:rsidRPr="00576B42" w:rsidRDefault="004D5DD7" w:rsidP="009E228F">
            <w:pPr>
              <w:autoSpaceDE w:val="0"/>
              <w:autoSpaceDN w:val="0"/>
              <w:adjustRightInd w:val="0"/>
              <w:rPr>
                <w:sz w:val="22"/>
                <w:szCs w:val="22"/>
              </w:rPr>
            </w:pPr>
            <w:r w:rsidRPr="00576B42">
              <w:rPr>
                <w:rFonts w:hint="eastAsia"/>
                <w:sz w:val="22"/>
                <w:szCs w:val="22"/>
              </w:rPr>
              <w:t>±</w:t>
            </w:r>
            <w:r w:rsidRPr="00576B42">
              <w:rPr>
                <w:rFonts w:hint="eastAsia"/>
                <w:sz w:val="22"/>
                <w:szCs w:val="22"/>
              </w:rPr>
              <w:t>(3%</w:t>
            </w:r>
            <w:r w:rsidRPr="00576B42">
              <w:rPr>
                <w:rFonts w:hint="eastAsia"/>
                <w:sz w:val="22"/>
                <w:szCs w:val="22"/>
              </w:rPr>
              <w:t>×</w:t>
            </w:r>
            <w:r w:rsidRPr="00576B42">
              <w:rPr>
                <w:rFonts w:hint="eastAsia"/>
                <w:sz w:val="22"/>
                <w:szCs w:val="22"/>
              </w:rPr>
              <w:t xml:space="preserve">Readings+0.1div+1mV)and select </w:t>
            </w:r>
            <w:proofErr w:type="spellStart"/>
            <w:r w:rsidRPr="00576B42">
              <w:rPr>
                <w:rFonts w:hint="eastAsia"/>
                <w:sz w:val="22"/>
                <w:szCs w:val="22"/>
              </w:rPr>
              <w:t>bewteen</w:t>
            </w:r>
            <w:proofErr w:type="spellEnd"/>
            <w:r w:rsidRPr="00576B42">
              <w:rPr>
                <w:rFonts w:hint="eastAsia"/>
                <w:sz w:val="22"/>
                <w:szCs w:val="22"/>
              </w:rPr>
              <w:t xml:space="preserve"> 10mV/div</w:t>
            </w:r>
            <w:r w:rsidRPr="00576B42">
              <w:rPr>
                <w:rFonts w:hint="eastAsia"/>
                <w:sz w:val="22"/>
                <w:szCs w:val="22"/>
              </w:rPr>
              <w:t>～</w:t>
            </w:r>
            <w:r w:rsidRPr="00576B42">
              <w:rPr>
                <w:rFonts w:hint="eastAsia"/>
                <w:sz w:val="22"/>
                <w:szCs w:val="22"/>
              </w:rPr>
              <w:t>20V/div.</w:t>
            </w:r>
          </w:p>
          <w:p w:rsidR="004D5DD7" w:rsidRPr="00576B42" w:rsidRDefault="004D5DD7" w:rsidP="009E228F">
            <w:pPr>
              <w:autoSpaceDE w:val="0"/>
              <w:autoSpaceDN w:val="0"/>
              <w:adjustRightInd w:val="0"/>
              <w:rPr>
                <w:sz w:val="22"/>
                <w:szCs w:val="22"/>
              </w:rPr>
            </w:pPr>
            <w:r w:rsidRPr="00576B42">
              <w:rPr>
                <w:rFonts w:hint="eastAsia"/>
                <w:sz w:val="22"/>
                <w:szCs w:val="22"/>
              </w:rPr>
              <w:t xml:space="preserve">Where </w:t>
            </w:r>
            <w:proofErr w:type="spellStart"/>
            <w:r w:rsidRPr="00576B42">
              <w:rPr>
                <w:rFonts w:hint="eastAsia"/>
                <w:sz w:val="22"/>
                <w:szCs w:val="22"/>
              </w:rPr>
              <w:t>vertival</w:t>
            </w:r>
            <w:proofErr w:type="spellEnd"/>
            <w:r w:rsidRPr="00576B42">
              <w:rPr>
                <w:rFonts w:hint="eastAsia"/>
                <w:sz w:val="22"/>
                <w:szCs w:val="22"/>
              </w:rPr>
              <w:t xml:space="preserve"> offset does not equal to zero and N</w:t>
            </w:r>
            <w:r w:rsidRPr="00576B42">
              <w:rPr>
                <w:rFonts w:hint="eastAsia"/>
                <w:sz w:val="22"/>
                <w:szCs w:val="22"/>
              </w:rPr>
              <w:t>≥</w:t>
            </w:r>
            <w:r w:rsidRPr="00576B42">
              <w:rPr>
                <w:rFonts w:hint="eastAsia"/>
                <w:sz w:val="22"/>
                <w:szCs w:val="22"/>
              </w:rPr>
              <w:t>16:</w:t>
            </w:r>
          </w:p>
          <w:p w:rsidR="004D5DD7" w:rsidRPr="00576B42" w:rsidRDefault="004D5DD7" w:rsidP="009E228F">
            <w:pPr>
              <w:autoSpaceDE w:val="0"/>
              <w:autoSpaceDN w:val="0"/>
              <w:adjustRightInd w:val="0"/>
              <w:rPr>
                <w:sz w:val="22"/>
                <w:szCs w:val="22"/>
              </w:rPr>
            </w:pPr>
            <w:r w:rsidRPr="00576B42">
              <w:rPr>
                <w:rFonts w:hint="eastAsia"/>
                <w:sz w:val="22"/>
                <w:szCs w:val="22"/>
              </w:rPr>
              <w:t>±</w:t>
            </w:r>
            <w:r w:rsidRPr="00576B42">
              <w:rPr>
                <w:sz w:val="22"/>
                <w:szCs w:val="22"/>
              </w:rPr>
              <w:t>[3%×(</w:t>
            </w:r>
            <w:proofErr w:type="spellStart"/>
            <w:r w:rsidRPr="00576B42">
              <w:rPr>
                <w:sz w:val="22"/>
                <w:szCs w:val="22"/>
              </w:rPr>
              <w:t>Readings+Vertical</w:t>
            </w:r>
            <w:proofErr w:type="spellEnd"/>
            <w:r w:rsidRPr="00576B42">
              <w:rPr>
                <w:rFonts w:hint="eastAsia"/>
                <w:sz w:val="22"/>
                <w:szCs w:val="22"/>
              </w:rPr>
              <w:t xml:space="preserve"> offset</w:t>
            </w:r>
            <w:r w:rsidRPr="00576B42">
              <w:rPr>
                <w:sz w:val="22"/>
                <w:szCs w:val="22"/>
              </w:rPr>
              <w:t xml:space="preserve"> value)+(1%×Vertical </w:t>
            </w:r>
            <w:r w:rsidRPr="00576B42">
              <w:rPr>
                <w:rFonts w:hint="eastAsia"/>
                <w:sz w:val="22"/>
                <w:szCs w:val="22"/>
              </w:rPr>
              <w:t>offset</w:t>
            </w:r>
            <w:r w:rsidRPr="00576B42">
              <w:rPr>
                <w:sz w:val="22"/>
                <w:szCs w:val="22"/>
              </w:rPr>
              <w:t xml:space="preserve"> Value)]+0.2div)</w:t>
            </w:r>
          </w:p>
          <w:p w:rsidR="004D5DD7" w:rsidRPr="00576B42" w:rsidRDefault="004D5DD7" w:rsidP="009E228F">
            <w:pPr>
              <w:autoSpaceDE w:val="0"/>
              <w:autoSpaceDN w:val="0"/>
              <w:adjustRightInd w:val="0"/>
              <w:rPr>
                <w:sz w:val="22"/>
                <w:szCs w:val="22"/>
              </w:rPr>
            </w:pPr>
            <w:r w:rsidRPr="00576B42">
              <w:rPr>
                <w:sz w:val="22"/>
                <w:szCs w:val="22"/>
              </w:rPr>
              <w:t>Add 2mV if setting between 5mV/div to 200mV/div; Add 50mV if setting</w:t>
            </w:r>
            <w:r w:rsidRPr="00576B42">
              <w:rPr>
                <w:rFonts w:hint="eastAsia"/>
                <w:sz w:val="22"/>
                <w:szCs w:val="22"/>
              </w:rPr>
              <w:t>s</w:t>
            </w:r>
            <w:r w:rsidRPr="00576B42">
              <w:rPr>
                <w:sz w:val="22"/>
                <w:szCs w:val="22"/>
              </w:rPr>
              <w:t xml:space="preserve"> from 200mV/div to 20V/div.</w:t>
            </w:r>
          </w:p>
        </w:tc>
      </w:tr>
      <w:tr w:rsidR="004D5DD7" w:rsidRPr="00576B42" w:rsidTr="00F27081">
        <w:trPr>
          <w:trHeight w:val="780"/>
        </w:trPr>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 xml:space="preserve">Voltage </w:t>
            </w:r>
            <w:proofErr w:type="spellStart"/>
            <w:r w:rsidRPr="00576B42">
              <w:rPr>
                <w:rFonts w:hAnsi="宋体" w:hint="eastAsia"/>
                <w:sz w:val="22"/>
                <w:szCs w:val="22"/>
              </w:rPr>
              <w:t>Differnce</w:t>
            </w:r>
            <w:proofErr w:type="spellEnd"/>
            <w:r w:rsidRPr="00576B42">
              <w:rPr>
                <w:rFonts w:hAnsi="宋体" w:hint="eastAsia"/>
                <w:sz w:val="22"/>
                <w:szCs w:val="22"/>
              </w:rPr>
              <w:t>(</w:t>
            </w:r>
            <w:r w:rsidRPr="00576B42">
              <w:rPr>
                <w:rFonts w:hAnsi="宋体"/>
                <w:sz w:val="22"/>
                <w:szCs w:val="22"/>
              </w:rPr>
              <w:t>△</w:t>
            </w:r>
            <w:r w:rsidRPr="00576B42">
              <w:rPr>
                <w:sz w:val="22"/>
                <w:szCs w:val="22"/>
              </w:rPr>
              <w:t>V</w:t>
            </w:r>
            <w:r w:rsidRPr="00576B42">
              <w:rPr>
                <w:rFonts w:hAnsi="宋体" w:hint="eastAsia"/>
                <w:sz w:val="22"/>
                <w:szCs w:val="22"/>
              </w:rPr>
              <w:t>)Measuring Accuracy(AVG Mode)</w:t>
            </w:r>
          </w:p>
        </w:tc>
        <w:tc>
          <w:tcPr>
            <w:tcW w:w="593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int="eastAsia"/>
                <w:sz w:val="22"/>
                <w:szCs w:val="22"/>
              </w:rPr>
              <w:t>Under same settings and ambient conditions, calculate voltage difference(</w:t>
            </w:r>
            <w:r w:rsidRPr="00576B42">
              <w:rPr>
                <w:rFonts w:hint="eastAsia"/>
                <w:sz w:val="22"/>
                <w:szCs w:val="22"/>
              </w:rPr>
              <w:t>Δ</w:t>
            </w:r>
            <w:r w:rsidRPr="00576B42">
              <w:rPr>
                <w:rFonts w:hint="eastAsia"/>
                <w:sz w:val="22"/>
                <w:szCs w:val="22"/>
              </w:rPr>
              <w:t xml:space="preserve">V) between any two points just after capturing </w:t>
            </w:r>
            <w:r w:rsidRPr="00576B42">
              <w:rPr>
                <w:rFonts w:hint="eastAsia"/>
                <w:sz w:val="22"/>
                <w:szCs w:val="22"/>
              </w:rPr>
              <w:t>≥</w:t>
            </w:r>
            <w:r w:rsidRPr="00576B42">
              <w:rPr>
                <w:rFonts w:hint="eastAsia"/>
                <w:sz w:val="22"/>
                <w:szCs w:val="22"/>
              </w:rPr>
              <w:t xml:space="preserve">16 </w:t>
            </w:r>
            <w:proofErr w:type="spellStart"/>
            <w:r w:rsidRPr="00576B42">
              <w:rPr>
                <w:rFonts w:hint="eastAsia"/>
                <w:sz w:val="22"/>
                <w:szCs w:val="22"/>
              </w:rPr>
              <w:t>wavforms</w:t>
            </w:r>
            <w:proofErr w:type="spellEnd"/>
            <w:r w:rsidRPr="00576B42">
              <w:rPr>
                <w:rFonts w:hint="eastAsia"/>
                <w:sz w:val="22"/>
                <w:szCs w:val="22"/>
              </w:rPr>
              <w:t xml:space="preserve"> and working out average values. Equation:</w:t>
            </w:r>
            <w:r w:rsidRPr="00576B42">
              <w:rPr>
                <w:rFonts w:hint="eastAsia"/>
                <w:sz w:val="22"/>
                <w:szCs w:val="22"/>
              </w:rPr>
              <w:t>±</w:t>
            </w:r>
            <w:r w:rsidRPr="00576B42">
              <w:rPr>
                <w:rFonts w:hint="eastAsia"/>
                <w:sz w:val="22"/>
                <w:szCs w:val="22"/>
              </w:rPr>
              <w:t>(3%</w:t>
            </w:r>
            <w:r w:rsidRPr="00576B42">
              <w:rPr>
                <w:rFonts w:hint="eastAsia"/>
                <w:sz w:val="22"/>
                <w:szCs w:val="22"/>
              </w:rPr>
              <w:t>×</w:t>
            </w:r>
            <w:r w:rsidRPr="00576B42">
              <w:rPr>
                <w:rFonts w:hint="eastAsia"/>
                <w:sz w:val="22"/>
                <w:szCs w:val="22"/>
              </w:rPr>
              <w:t>readings+0.05div)</w:t>
            </w:r>
          </w:p>
        </w:tc>
      </w:tr>
    </w:tbl>
    <w:p w:rsidR="001F6A1A" w:rsidRDefault="001F6A1A" w:rsidP="004D5DD7">
      <w:pPr>
        <w:rPr>
          <w:sz w:val="22"/>
          <w:szCs w:val="22"/>
        </w:rPr>
      </w:pPr>
    </w:p>
    <w:p w:rsidR="001F6A1A" w:rsidRDefault="001F6A1A" w:rsidP="004D5DD7">
      <w:pPr>
        <w:rPr>
          <w:sz w:val="22"/>
          <w:szCs w:val="22"/>
        </w:rPr>
      </w:pPr>
    </w:p>
    <w:p w:rsidR="001F6A1A" w:rsidRPr="00576B42" w:rsidRDefault="001F6A1A" w:rsidP="004D5DD7">
      <w:pPr>
        <w:rPr>
          <w:sz w:val="22"/>
          <w:szCs w:val="22"/>
        </w:rPr>
      </w:pPr>
    </w:p>
    <w:tbl>
      <w:tblPr>
        <w:tblW w:w="8515" w:type="dxa"/>
        <w:tblInd w:w="98" w:type="dxa"/>
        <w:tblLayout w:type="fixed"/>
        <w:tblLook w:val="0000" w:firstRow="0" w:lastRow="0" w:firstColumn="0" w:lastColumn="0" w:noHBand="0" w:noVBand="0"/>
      </w:tblPr>
      <w:tblGrid>
        <w:gridCol w:w="2530"/>
        <w:gridCol w:w="32"/>
        <w:gridCol w:w="5953"/>
      </w:tblGrid>
      <w:tr w:rsidR="004D5DD7" w:rsidRPr="00576B42" w:rsidTr="00F27081">
        <w:trPr>
          <w:trHeight w:val="490"/>
        </w:trPr>
        <w:tc>
          <w:tcPr>
            <w:tcW w:w="8515"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576B42" w:rsidRDefault="004D5DD7" w:rsidP="009E228F">
            <w:pPr>
              <w:rPr>
                <w:b/>
                <w:bCs/>
                <w:sz w:val="22"/>
                <w:szCs w:val="22"/>
              </w:rPr>
            </w:pPr>
            <w:r w:rsidRPr="00576B42">
              <w:rPr>
                <w:rFonts w:hAnsi="宋体" w:hint="eastAsia"/>
                <w:b/>
                <w:bCs/>
                <w:sz w:val="22"/>
                <w:szCs w:val="22"/>
              </w:rPr>
              <w:t>Trigger</w:t>
            </w:r>
          </w:p>
        </w:tc>
      </w:tr>
      <w:tr w:rsidR="004D5DD7" w:rsidRPr="00576B42" w:rsidTr="00F27081">
        <w:trPr>
          <w:trHeight w:val="457"/>
        </w:trPr>
        <w:tc>
          <w:tcPr>
            <w:tcW w:w="2530" w:type="dxa"/>
            <w:tcBorders>
              <w:top w:val="nil"/>
              <w:left w:val="single" w:sz="8" w:space="0" w:color="auto"/>
              <w:bottom w:val="single" w:sz="8" w:space="0" w:color="auto"/>
              <w:right w:val="single" w:sz="8"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Trigger Sensitivity</w:t>
            </w:r>
          </w:p>
        </w:tc>
        <w:tc>
          <w:tcPr>
            <w:tcW w:w="5985" w:type="dxa"/>
            <w:gridSpan w:val="2"/>
            <w:tcBorders>
              <w:top w:val="single" w:sz="8" w:space="0" w:color="auto"/>
              <w:left w:val="nil"/>
              <w:bottom w:val="single" w:sz="8" w:space="0" w:color="auto"/>
              <w:right w:val="single" w:sz="8" w:space="0" w:color="000000"/>
            </w:tcBorders>
            <w:shd w:val="clear" w:color="auto" w:fill="auto"/>
            <w:vAlign w:val="center"/>
          </w:tcPr>
          <w:p w:rsidR="004D5DD7" w:rsidRPr="00576B42" w:rsidRDefault="004D5DD7" w:rsidP="009E228F">
            <w:pPr>
              <w:rPr>
                <w:sz w:val="22"/>
                <w:szCs w:val="22"/>
              </w:rPr>
            </w:pPr>
            <w:r w:rsidRPr="00576B42">
              <w:rPr>
                <w:sz w:val="22"/>
                <w:szCs w:val="22"/>
              </w:rPr>
              <w:t>≤1div</w:t>
            </w:r>
          </w:p>
        </w:tc>
      </w:tr>
      <w:tr w:rsidR="004D5DD7" w:rsidRPr="00576B42" w:rsidTr="00F27081">
        <w:trPr>
          <w:trHeight w:val="688"/>
        </w:trPr>
        <w:tc>
          <w:tcPr>
            <w:tcW w:w="2530" w:type="dxa"/>
            <w:tcBorders>
              <w:top w:val="nil"/>
              <w:left w:val="single" w:sz="8" w:space="0" w:color="auto"/>
              <w:bottom w:val="single" w:sz="8" w:space="0" w:color="000000"/>
              <w:right w:val="single" w:sz="8" w:space="0" w:color="auto"/>
            </w:tcBorders>
            <w:shd w:val="clear" w:color="auto" w:fill="auto"/>
            <w:vAlign w:val="center"/>
          </w:tcPr>
          <w:p w:rsidR="004D5DD7" w:rsidRPr="00576B42" w:rsidRDefault="004D5DD7" w:rsidP="009E228F">
            <w:pPr>
              <w:jc w:val="center"/>
              <w:rPr>
                <w:sz w:val="22"/>
                <w:szCs w:val="22"/>
              </w:rPr>
            </w:pPr>
            <w:smartTag w:uri="urn:schemas-microsoft-com:office:smarttags" w:element="place">
              <w:smartTag w:uri="urn:schemas-microsoft-com:office:smarttags" w:element="PlaceName">
                <w:r w:rsidRPr="00576B42">
                  <w:rPr>
                    <w:rFonts w:hAnsi="宋体" w:hint="eastAsia"/>
                    <w:sz w:val="22"/>
                    <w:szCs w:val="22"/>
                  </w:rPr>
                  <w:t>Trigger</w:t>
                </w:r>
              </w:smartTag>
              <w:r w:rsidRPr="00576B42">
                <w:rPr>
                  <w:rFonts w:hAnsi="宋体" w:hint="eastAsia"/>
                  <w:sz w:val="22"/>
                  <w:szCs w:val="22"/>
                </w:rPr>
                <w:t xml:space="preserve"> </w:t>
              </w:r>
              <w:smartTag w:uri="urn:schemas-microsoft-com:office:smarttags" w:element="PlaceName">
                <w:r w:rsidRPr="00576B42">
                  <w:rPr>
                    <w:rFonts w:hAnsi="宋体" w:hint="eastAsia"/>
                    <w:sz w:val="22"/>
                    <w:szCs w:val="22"/>
                  </w:rPr>
                  <w:t>Level</w:t>
                </w:r>
              </w:smartTag>
              <w:r w:rsidRPr="00576B42">
                <w:rPr>
                  <w:rFonts w:hAnsi="宋体" w:hint="eastAsia"/>
                  <w:sz w:val="22"/>
                  <w:szCs w:val="22"/>
                </w:rPr>
                <w:t xml:space="preserve"> </w:t>
              </w:r>
              <w:smartTag w:uri="urn:schemas-microsoft-com:office:smarttags" w:element="PlaceType">
                <w:r w:rsidRPr="00576B42">
                  <w:rPr>
                    <w:rFonts w:hAnsi="宋体" w:hint="eastAsia"/>
                    <w:sz w:val="22"/>
                    <w:szCs w:val="22"/>
                  </w:rPr>
                  <w:t>Range</w:t>
                </w:r>
              </w:smartTag>
            </w:smartTag>
          </w:p>
        </w:tc>
        <w:tc>
          <w:tcPr>
            <w:tcW w:w="5985" w:type="dxa"/>
            <w:gridSpan w:val="2"/>
            <w:tcBorders>
              <w:top w:val="nil"/>
              <w:left w:val="nil"/>
              <w:right w:val="single" w:sz="8" w:space="0" w:color="auto"/>
            </w:tcBorders>
            <w:shd w:val="clear" w:color="auto" w:fill="auto"/>
            <w:vAlign w:val="center"/>
          </w:tcPr>
          <w:p w:rsidR="004D5DD7" w:rsidRPr="00576B42" w:rsidRDefault="004D5DD7" w:rsidP="009E228F">
            <w:pPr>
              <w:rPr>
                <w:b/>
                <w:sz w:val="22"/>
                <w:szCs w:val="22"/>
              </w:rPr>
            </w:pPr>
            <w:r w:rsidRPr="00576B42">
              <w:rPr>
                <w:sz w:val="22"/>
                <w:szCs w:val="22"/>
              </w:rPr>
              <w:t>±</w:t>
            </w:r>
            <w:r w:rsidRPr="00576B42">
              <w:rPr>
                <w:rFonts w:hint="eastAsia"/>
                <w:sz w:val="22"/>
                <w:szCs w:val="22"/>
              </w:rPr>
              <w:t>10</w:t>
            </w:r>
            <w:r w:rsidRPr="00576B42">
              <w:rPr>
                <w:sz w:val="22"/>
                <w:szCs w:val="22"/>
              </w:rPr>
              <w:t>div</w:t>
            </w:r>
            <w:r w:rsidRPr="00576B42">
              <w:rPr>
                <w:rFonts w:hint="eastAsia"/>
                <w:sz w:val="22"/>
                <w:szCs w:val="22"/>
              </w:rPr>
              <w:t xml:space="preserve"> from screen center point</w:t>
            </w:r>
          </w:p>
        </w:tc>
      </w:tr>
      <w:tr w:rsidR="004D5DD7" w:rsidRPr="00576B42" w:rsidTr="00F27081">
        <w:trPr>
          <w:trHeight w:val="421"/>
        </w:trPr>
        <w:tc>
          <w:tcPr>
            <w:tcW w:w="2530" w:type="dxa"/>
            <w:tcBorders>
              <w:top w:val="single" w:sz="4" w:space="0" w:color="auto"/>
              <w:left w:val="single" w:sz="8" w:space="0" w:color="auto"/>
              <w:bottom w:val="single" w:sz="8" w:space="0" w:color="auto"/>
              <w:right w:val="single" w:sz="8" w:space="0" w:color="000000"/>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Pre-Trigger</w:t>
            </w:r>
          </w:p>
        </w:tc>
        <w:tc>
          <w:tcPr>
            <w:tcW w:w="5985" w:type="dxa"/>
            <w:gridSpan w:val="2"/>
            <w:tcBorders>
              <w:top w:val="single" w:sz="4" w:space="0" w:color="auto"/>
              <w:left w:val="nil"/>
              <w:bottom w:val="single" w:sz="8" w:space="0" w:color="auto"/>
              <w:right w:val="single" w:sz="8" w:space="0" w:color="auto"/>
            </w:tcBorders>
            <w:shd w:val="clear" w:color="auto" w:fill="auto"/>
            <w:vAlign w:val="center"/>
          </w:tcPr>
          <w:p w:rsidR="004D5DD7" w:rsidRPr="00576B42" w:rsidRDefault="004D5DD7" w:rsidP="009E228F">
            <w:pPr>
              <w:rPr>
                <w:sz w:val="22"/>
                <w:szCs w:val="22"/>
              </w:rPr>
            </w:pPr>
            <w:r w:rsidRPr="00576B42">
              <w:rPr>
                <w:rFonts w:hAnsi="宋体"/>
                <w:sz w:val="22"/>
                <w:szCs w:val="22"/>
              </w:rPr>
              <w:t>Normal/Sweep Mode, Pre-trigger/Delay Trigger, Pre-trigger Depth Adjustable</w:t>
            </w:r>
          </w:p>
        </w:tc>
      </w:tr>
      <w:tr w:rsidR="004D5DD7" w:rsidRPr="00576B42" w:rsidTr="00F27081">
        <w:trPr>
          <w:trHeight w:val="299"/>
        </w:trPr>
        <w:tc>
          <w:tcPr>
            <w:tcW w:w="2530" w:type="dxa"/>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576B42" w:rsidRDefault="004D5DD7" w:rsidP="009E228F">
            <w:pPr>
              <w:jc w:val="center"/>
              <w:rPr>
                <w:sz w:val="22"/>
                <w:szCs w:val="22"/>
              </w:rPr>
            </w:pPr>
            <w:smartTag w:uri="urn:schemas-microsoft-com:office:smarttags" w:element="place">
              <w:smartTag w:uri="urn:schemas-microsoft-com:office:smarttags" w:element="PlaceName">
                <w:r w:rsidRPr="00576B42">
                  <w:rPr>
                    <w:rFonts w:hAnsi="宋体"/>
                    <w:sz w:val="22"/>
                    <w:szCs w:val="22"/>
                  </w:rPr>
                  <w:t>Hold-Off</w:t>
                </w:r>
              </w:smartTag>
              <w:r w:rsidRPr="00576B42">
                <w:rPr>
                  <w:rFonts w:hAnsi="宋体"/>
                  <w:sz w:val="22"/>
                  <w:szCs w:val="22"/>
                </w:rPr>
                <w:t xml:space="preserve"> </w:t>
              </w:r>
              <w:smartTag w:uri="urn:schemas-microsoft-com:office:smarttags" w:element="PlaceType">
                <w:r w:rsidRPr="00576B42">
                  <w:rPr>
                    <w:rFonts w:hAnsi="宋体"/>
                    <w:sz w:val="22"/>
                    <w:szCs w:val="22"/>
                  </w:rPr>
                  <w:t>Range</w:t>
                </w:r>
              </w:smartTag>
            </w:smartTag>
          </w:p>
        </w:tc>
        <w:tc>
          <w:tcPr>
            <w:tcW w:w="5985" w:type="dxa"/>
            <w:gridSpan w:val="2"/>
            <w:tcBorders>
              <w:top w:val="nil"/>
              <w:left w:val="nil"/>
              <w:bottom w:val="single" w:sz="8" w:space="0" w:color="auto"/>
              <w:right w:val="single" w:sz="8" w:space="0" w:color="auto"/>
            </w:tcBorders>
            <w:shd w:val="clear" w:color="auto" w:fill="auto"/>
            <w:vAlign w:val="center"/>
          </w:tcPr>
          <w:p w:rsidR="004D5DD7" w:rsidRPr="00576B42" w:rsidRDefault="004D5DD7" w:rsidP="009E228F">
            <w:pPr>
              <w:rPr>
                <w:sz w:val="22"/>
                <w:szCs w:val="22"/>
              </w:rPr>
            </w:pPr>
            <w:r w:rsidRPr="00576B42">
              <w:rPr>
                <w:sz w:val="22"/>
                <w:szCs w:val="22"/>
              </w:rPr>
              <w:t>100ns - 1.5s</w:t>
            </w:r>
          </w:p>
        </w:tc>
      </w:tr>
      <w:tr w:rsidR="004D5DD7" w:rsidRPr="00576B42" w:rsidTr="00F27081">
        <w:trPr>
          <w:trHeight w:val="355"/>
        </w:trPr>
        <w:tc>
          <w:tcPr>
            <w:tcW w:w="253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D5DD7" w:rsidRPr="00576B42" w:rsidRDefault="004D5DD7" w:rsidP="009E228F">
            <w:pPr>
              <w:rPr>
                <w:sz w:val="22"/>
                <w:szCs w:val="22"/>
              </w:rPr>
            </w:pPr>
          </w:p>
        </w:tc>
        <w:tc>
          <w:tcPr>
            <w:tcW w:w="5985" w:type="dxa"/>
            <w:gridSpan w:val="2"/>
            <w:tcBorders>
              <w:top w:val="nil"/>
              <w:left w:val="nil"/>
              <w:bottom w:val="single" w:sz="8" w:space="0" w:color="auto"/>
              <w:right w:val="single" w:sz="8" w:space="0" w:color="auto"/>
            </w:tcBorders>
            <w:shd w:val="clear" w:color="auto" w:fill="auto"/>
            <w:vAlign w:val="center"/>
          </w:tcPr>
          <w:p w:rsidR="004D5DD7" w:rsidRPr="00576B42" w:rsidRDefault="004D5DD7" w:rsidP="009E228F">
            <w:pPr>
              <w:rPr>
                <w:sz w:val="22"/>
                <w:szCs w:val="22"/>
              </w:rPr>
            </w:pPr>
          </w:p>
        </w:tc>
      </w:tr>
      <w:tr w:rsidR="004D5DD7" w:rsidRPr="00576B42" w:rsidTr="00F27081">
        <w:trPr>
          <w:trHeight w:val="322"/>
        </w:trPr>
        <w:tc>
          <w:tcPr>
            <w:tcW w:w="8515"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576B42" w:rsidRDefault="004D5DD7" w:rsidP="009E228F">
            <w:pPr>
              <w:rPr>
                <w:b/>
                <w:bCs/>
                <w:sz w:val="22"/>
                <w:szCs w:val="22"/>
              </w:rPr>
            </w:pPr>
            <w:r w:rsidRPr="00576B42">
              <w:rPr>
                <w:rFonts w:hAnsi="宋体"/>
                <w:b/>
                <w:bCs/>
                <w:sz w:val="22"/>
                <w:szCs w:val="22"/>
              </w:rPr>
              <w:t>Edge Trigger</w:t>
            </w:r>
          </w:p>
        </w:tc>
      </w:tr>
      <w:tr w:rsidR="004D5DD7" w:rsidRPr="00576B42" w:rsidTr="00F27081">
        <w:trPr>
          <w:trHeight w:val="345"/>
        </w:trPr>
        <w:tc>
          <w:tcPr>
            <w:tcW w:w="2530" w:type="dxa"/>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576B42" w:rsidRDefault="004D5DD7" w:rsidP="009E228F">
            <w:pPr>
              <w:rPr>
                <w:sz w:val="22"/>
                <w:szCs w:val="22"/>
              </w:rPr>
            </w:pPr>
            <w:r w:rsidRPr="00576B42">
              <w:rPr>
                <w:rFonts w:hAnsi="宋体"/>
                <w:sz w:val="22"/>
                <w:szCs w:val="22"/>
              </w:rPr>
              <w:t>Edge Type</w:t>
            </w:r>
          </w:p>
        </w:tc>
        <w:tc>
          <w:tcPr>
            <w:tcW w:w="5985" w:type="dxa"/>
            <w:gridSpan w:val="2"/>
            <w:tcBorders>
              <w:top w:val="nil"/>
              <w:left w:val="nil"/>
              <w:bottom w:val="single" w:sz="8" w:space="0" w:color="auto"/>
              <w:right w:val="single" w:sz="8" w:space="0" w:color="auto"/>
            </w:tcBorders>
            <w:shd w:val="clear" w:color="auto" w:fill="auto"/>
            <w:vAlign w:val="center"/>
          </w:tcPr>
          <w:p w:rsidR="004D5DD7" w:rsidRPr="00576B42" w:rsidRDefault="004D5DD7" w:rsidP="009E228F">
            <w:pPr>
              <w:rPr>
                <w:sz w:val="22"/>
                <w:szCs w:val="22"/>
              </w:rPr>
            </w:pPr>
            <w:r w:rsidRPr="00576B42">
              <w:rPr>
                <w:rFonts w:hAnsi="宋体"/>
                <w:sz w:val="22"/>
                <w:szCs w:val="22"/>
              </w:rPr>
              <w:t>Rise</w:t>
            </w:r>
            <w:r w:rsidRPr="00576B42">
              <w:rPr>
                <w:rFonts w:hAnsi="宋体" w:hint="eastAsia"/>
                <w:sz w:val="22"/>
                <w:szCs w:val="22"/>
              </w:rPr>
              <w:t>, fall</w:t>
            </w:r>
          </w:p>
        </w:tc>
      </w:tr>
      <w:tr w:rsidR="004D5DD7" w:rsidRPr="00F27081" w:rsidTr="00F27081">
        <w:trPr>
          <w:trHeight w:val="390"/>
        </w:trPr>
        <w:tc>
          <w:tcPr>
            <w:tcW w:w="8515"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rPr>
                <w:b/>
                <w:bCs/>
                <w:sz w:val="22"/>
                <w:szCs w:val="22"/>
              </w:rPr>
            </w:pPr>
            <w:r w:rsidRPr="00F27081">
              <w:rPr>
                <w:rFonts w:hAnsi="宋体"/>
                <w:b/>
                <w:bCs/>
                <w:sz w:val="22"/>
                <w:szCs w:val="22"/>
              </w:rPr>
              <w:lastRenderedPageBreak/>
              <w:t xml:space="preserve">Pulse </w:t>
            </w:r>
            <w:r w:rsidRPr="00F27081">
              <w:rPr>
                <w:rFonts w:hAnsi="宋体" w:hint="eastAsia"/>
                <w:b/>
                <w:bCs/>
                <w:sz w:val="22"/>
                <w:szCs w:val="22"/>
              </w:rPr>
              <w:t xml:space="preserve">Width </w:t>
            </w:r>
            <w:r w:rsidRPr="00F27081">
              <w:rPr>
                <w:rFonts w:hAnsi="宋体"/>
                <w:b/>
                <w:bCs/>
                <w:sz w:val="22"/>
                <w:szCs w:val="22"/>
              </w:rPr>
              <w:t>Trigger</w:t>
            </w:r>
          </w:p>
        </w:tc>
      </w:tr>
      <w:tr w:rsidR="004D5DD7" w:rsidRPr="00F27081" w:rsidTr="00F27081">
        <w:trPr>
          <w:trHeight w:val="498"/>
        </w:trPr>
        <w:tc>
          <w:tcPr>
            <w:tcW w:w="2530" w:type="dxa"/>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rPr>
                <w:sz w:val="22"/>
                <w:szCs w:val="22"/>
              </w:rPr>
            </w:pPr>
            <w:r w:rsidRPr="00F27081">
              <w:rPr>
                <w:rFonts w:hAnsi="宋体"/>
                <w:sz w:val="22"/>
                <w:szCs w:val="22"/>
              </w:rPr>
              <w:t>Trigger Mode</w:t>
            </w:r>
          </w:p>
        </w:tc>
        <w:tc>
          <w:tcPr>
            <w:tcW w:w="5985" w:type="dxa"/>
            <w:gridSpan w:val="2"/>
            <w:tcBorders>
              <w:top w:val="nil"/>
              <w:left w:val="nil"/>
              <w:bottom w:val="single" w:sz="8" w:space="0" w:color="auto"/>
              <w:right w:val="single" w:sz="8" w:space="0" w:color="auto"/>
            </w:tcBorders>
            <w:shd w:val="clear" w:color="auto" w:fill="auto"/>
            <w:vAlign w:val="center"/>
          </w:tcPr>
          <w:p w:rsidR="004D5DD7" w:rsidRPr="00F27081" w:rsidRDefault="004D5DD7" w:rsidP="009E228F">
            <w:pPr>
              <w:rPr>
                <w:sz w:val="22"/>
                <w:szCs w:val="22"/>
              </w:rPr>
            </w:pPr>
            <w:r w:rsidRPr="00F27081">
              <w:rPr>
                <w:rFonts w:hAnsi="宋体" w:hint="eastAsia"/>
                <w:sz w:val="22"/>
                <w:szCs w:val="22"/>
              </w:rPr>
              <w:t xml:space="preserve"> (</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)Positive Pulse Width, (</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w:t>
            </w:r>
            <w:r w:rsidRPr="00F27081">
              <w:rPr>
                <w:rFonts w:hAnsi="宋体" w:hint="eastAsia"/>
                <w:sz w:val="22"/>
                <w:szCs w:val="22"/>
              </w:rPr>
              <w:t>)Negative Pulse Width,</w:t>
            </w:r>
          </w:p>
        </w:tc>
      </w:tr>
      <w:tr w:rsidR="004D5DD7" w:rsidRPr="00F27081" w:rsidTr="00F27081">
        <w:trPr>
          <w:trHeight w:val="300"/>
        </w:trPr>
        <w:tc>
          <w:tcPr>
            <w:tcW w:w="2530" w:type="dxa"/>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rPr>
                <w:sz w:val="22"/>
                <w:szCs w:val="22"/>
              </w:rPr>
            </w:pPr>
            <w:smartTag w:uri="urn:schemas-microsoft-com:office:smarttags" w:element="place">
              <w:smartTag w:uri="urn:schemas-microsoft-com:office:smarttags" w:element="PlaceName">
                <w:r w:rsidRPr="00F27081">
                  <w:rPr>
                    <w:rFonts w:hAnsi="宋体"/>
                    <w:sz w:val="22"/>
                    <w:szCs w:val="22"/>
                  </w:rPr>
                  <w:t>Pulse</w:t>
                </w:r>
              </w:smartTag>
              <w:r w:rsidRPr="00F27081">
                <w:rPr>
                  <w:rFonts w:hAnsi="宋体"/>
                  <w:sz w:val="22"/>
                  <w:szCs w:val="22"/>
                </w:rPr>
                <w:t xml:space="preserve"> </w:t>
              </w:r>
              <w:smartTag w:uri="urn:schemas-microsoft-com:office:smarttags" w:element="PlaceName">
                <w:r w:rsidRPr="00F27081">
                  <w:rPr>
                    <w:rFonts w:hAnsi="宋体"/>
                    <w:sz w:val="22"/>
                    <w:szCs w:val="22"/>
                  </w:rPr>
                  <w:t>Width</w:t>
                </w:r>
              </w:smartTag>
              <w:r w:rsidRPr="00F27081">
                <w:rPr>
                  <w:rFonts w:hAnsi="宋体"/>
                  <w:sz w:val="22"/>
                  <w:szCs w:val="22"/>
                </w:rPr>
                <w:t xml:space="preserve"> </w:t>
              </w:r>
              <w:smartTag w:uri="urn:schemas-microsoft-com:office:smarttags" w:element="PlaceType">
                <w:r w:rsidRPr="00F27081">
                  <w:rPr>
                    <w:rFonts w:hAnsi="宋体"/>
                    <w:sz w:val="22"/>
                    <w:szCs w:val="22"/>
                  </w:rPr>
                  <w:t>Range</w:t>
                </w:r>
              </w:smartTag>
            </w:smartTag>
          </w:p>
        </w:tc>
        <w:tc>
          <w:tcPr>
            <w:tcW w:w="5985" w:type="dxa"/>
            <w:gridSpan w:val="2"/>
            <w:tcBorders>
              <w:top w:val="nil"/>
              <w:left w:val="nil"/>
              <w:bottom w:val="single" w:sz="8" w:space="0" w:color="auto"/>
              <w:right w:val="single" w:sz="8" w:space="0" w:color="auto"/>
            </w:tcBorders>
            <w:shd w:val="clear" w:color="auto" w:fill="auto"/>
            <w:vAlign w:val="center"/>
          </w:tcPr>
          <w:p w:rsidR="004D5DD7" w:rsidRPr="00F27081" w:rsidRDefault="004D5DD7" w:rsidP="009E228F">
            <w:pPr>
              <w:rPr>
                <w:sz w:val="22"/>
                <w:szCs w:val="22"/>
              </w:rPr>
            </w:pPr>
            <w:r w:rsidRPr="00F27081">
              <w:rPr>
                <w:sz w:val="22"/>
                <w:szCs w:val="22"/>
              </w:rPr>
              <w:t>20ns-10s</w:t>
            </w:r>
          </w:p>
        </w:tc>
      </w:tr>
      <w:tr w:rsidR="004D5DD7" w:rsidRPr="00F27081" w:rsidTr="00F27081">
        <w:trPr>
          <w:trHeight w:val="311"/>
        </w:trPr>
        <w:tc>
          <w:tcPr>
            <w:tcW w:w="8515"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rsidR="004D5DD7" w:rsidRPr="00F27081" w:rsidRDefault="004D5DD7" w:rsidP="009E228F">
            <w:pPr>
              <w:rPr>
                <w:b/>
                <w:bCs/>
                <w:sz w:val="22"/>
                <w:szCs w:val="22"/>
              </w:rPr>
            </w:pPr>
            <w:r w:rsidRPr="00F27081">
              <w:rPr>
                <w:rFonts w:hAnsi="宋体" w:hint="eastAsia"/>
                <w:b/>
                <w:sz w:val="22"/>
                <w:szCs w:val="22"/>
              </w:rPr>
              <w:t>Video Trigger</w:t>
            </w:r>
          </w:p>
        </w:tc>
      </w:tr>
      <w:tr w:rsidR="004D5DD7" w:rsidRPr="00F27081" w:rsidTr="00F27081">
        <w:trPr>
          <w:trHeight w:val="547"/>
        </w:trPr>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rFonts w:hAnsi="宋体"/>
                <w:sz w:val="22"/>
                <w:szCs w:val="22"/>
              </w:rPr>
            </w:pPr>
            <w:r w:rsidRPr="00F27081">
              <w:rPr>
                <w:rFonts w:hAnsi="宋体" w:hint="eastAsia"/>
                <w:sz w:val="22"/>
                <w:szCs w:val="22"/>
              </w:rPr>
              <w:t>Trigger Sensitivity</w:t>
            </w:r>
          </w:p>
          <w:p w:rsidR="004D5DD7" w:rsidRPr="00F27081" w:rsidRDefault="004D5DD7" w:rsidP="009E228F">
            <w:pPr>
              <w:jc w:val="center"/>
              <w:rPr>
                <w:sz w:val="22"/>
                <w:szCs w:val="22"/>
              </w:rPr>
            </w:pPr>
            <w:r w:rsidRPr="00F27081">
              <w:rPr>
                <w:rFonts w:hAnsi="宋体" w:hint="eastAsia"/>
                <w:sz w:val="22"/>
                <w:szCs w:val="22"/>
              </w:rPr>
              <w:t>(Video, typical)</w:t>
            </w: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2div</w:t>
            </w:r>
            <w:r w:rsidRPr="00F27081">
              <w:rPr>
                <w:rFonts w:hint="eastAsia"/>
                <w:sz w:val="22"/>
                <w:szCs w:val="22"/>
              </w:rPr>
              <w:t>s  Peak-to-Peak Value</w:t>
            </w:r>
          </w:p>
        </w:tc>
      </w:tr>
      <w:tr w:rsidR="004D5DD7" w:rsidRPr="00F27081" w:rsidTr="00F27081">
        <w:trPr>
          <w:trHeight w:val="660"/>
        </w:trPr>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Ansi="宋体" w:hint="eastAsia"/>
                <w:sz w:val="22"/>
                <w:szCs w:val="22"/>
              </w:rPr>
              <w:t>Video Format and Line/Field Frequency</w:t>
            </w: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Ansi="宋体" w:hint="eastAsia"/>
                <w:sz w:val="22"/>
                <w:szCs w:val="22"/>
              </w:rPr>
              <w:t>Support standard</w:t>
            </w:r>
            <w:r w:rsidRPr="00F27081">
              <w:rPr>
                <w:sz w:val="22"/>
                <w:szCs w:val="22"/>
              </w:rPr>
              <w:t xml:space="preserve"> NTSC</w:t>
            </w:r>
            <w:r w:rsidRPr="00F27081">
              <w:rPr>
                <w:rFonts w:hAnsi="宋体" w:hint="eastAsia"/>
                <w:sz w:val="22"/>
                <w:szCs w:val="22"/>
              </w:rPr>
              <w:t xml:space="preserve"> and </w:t>
            </w:r>
            <w:r w:rsidRPr="00F27081">
              <w:rPr>
                <w:sz w:val="22"/>
                <w:szCs w:val="22"/>
              </w:rPr>
              <w:t>PAL</w:t>
            </w:r>
            <w:r w:rsidRPr="00F27081">
              <w:rPr>
                <w:rFonts w:hAnsi="宋体" w:hint="eastAsia"/>
                <w:sz w:val="22"/>
                <w:szCs w:val="22"/>
              </w:rPr>
              <w:t>, line numbers from</w:t>
            </w:r>
            <w:r w:rsidRPr="00F27081">
              <w:rPr>
                <w:sz w:val="22"/>
                <w:szCs w:val="22"/>
              </w:rPr>
              <w:t xml:space="preserve"> 1</w:t>
            </w:r>
            <w:r w:rsidRPr="00F27081">
              <w:rPr>
                <w:rFonts w:hAnsi="宋体"/>
                <w:sz w:val="22"/>
                <w:szCs w:val="22"/>
              </w:rPr>
              <w:t>～</w:t>
            </w:r>
            <w:r w:rsidRPr="00F27081">
              <w:rPr>
                <w:sz w:val="22"/>
                <w:szCs w:val="22"/>
              </w:rPr>
              <w:t>525</w:t>
            </w:r>
            <w:r w:rsidRPr="00F27081">
              <w:rPr>
                <w:rFonts w:hAnsi="宋体" w:hint="eastAsia"/>
                <w:sz w:val="22"/>
                <w:szCs w:val="22"/>
              </w:rPr>
              <w:t>(</w:t>
            </w:r>
            <w:r w:rsidRPr="00F27081">
              <w:rPr>
                <w:sz w:val="22"/>
                <w:szCs w:val="22"/>
              </w:rPr>
              <w:t>NTSC</w:t>
            </w:r>
            <w:r w:rsidRPr="00F27081">
              <w:rPr>
                <w:rFonts w:hAnsi="宋体" w:hint="eastAsia"/>
                <w:sz w:val="22"/>
                <w:szCs w:val="22"/>
              </w:rPr>
              <w:t xml:space="preserve">) and </w:t>
            </w:r>
            <w:r w:rsidRPr="00F27081">
              <w:rPr>
                <w:sz w:val="22"/>
                <w:szCs w:val="22"/>
              </w:rPr>
              <w:t>1</w:t>
            </w:r>
            <w:r w:rsidRPr="00F27081">
              <w:rPr>
                <w:rFonts w:hAnsi="宋体"/>
                <w:sz w:val="22"/>
                <w:szCs w:val="22"/>
              </w:rPr>
              <w:t>～</w:t>
            </w:r>
            <w:r w:rsidRPr="00F27081">
              <w:rPr>
                <w:sz w:val="22"/>
                <w:szCs w:val="22"/>
              </w:rPr>
              <w:t>625</w:t>
            </w:r>
            <w:r w:rsidRPr="00F27081">
              <w:rPr>
                <w:rFonts w:hAnsi="宋体" w:hint="eastAsia"/>
                <w:sz w:val="22"/>
                <w:szCs w:val="22"/>
              </w:rPr>
              <w:t>(</w:t>
            </w:r>
            <w:r w:rsidRPr="00F27081">
              <w:rPr>
                <w:sz w:val="22"/>
                <w:szCs w:val="22"/>
              </w:rPr>
              <w:t>PAL</w:t>
            </w:r>
            <w:r w:rsidRPr="00F27081">
              <w:rPr>
                <w:rFonts w:hAnsi="宋体" w:hint="eastAsia"/>
                <w:sz w:val="22"/>
                <w:szCs w:val="22"/>
              </w:rPr>
              <w:t>)</w:t>
            </w:r>
          </w:p>
        </w:tc>
      </w:tr>
      <w:tr w:rsidR="004D5DD7" w:rsidRPr="00F27081" w:rsidTr="00F27081">
        <w:trPr>
          <w:trHeight w:val="385"/>
        </w:trPr>
        <w:tc>
          <w:tcPr>
            <w:tcW w:w="8515"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rPr>
                <w:b/>
                <w:bCs/>
                <w:sz w:val="22"/>
                <w:szCs w:val="22"/>
              </w:rPr>
            </w:pPr>
            <w:r w:rsidRPr="00F27081">
              <w:rPr>
                <w:rFonts w:hint="eastAsia"/>
                <w:b/>
                <w:bCs/>
                <w:sz w:val="22"/>
                <w:szCs w:val="22"/>
              </w:rPr>
              <w:t>Slope Trigger</w:t>
            </w:r>
          </w:p>
        </w:tc>
      </w:tr>
      <w:tr w:rsidR="004D5DD7" w:rsidRPr="00F27081" w:rsidTr="001F6A1A">
        <w:trPr>
          <w:trHeight w:val="354"/>
        </w:trPr>
        <w:tc>
          <w:tcPr>
            <w:tcW w:w="2562" w:type="dxa"/>
            <w:gridSpan w:val="2"/>
            <w:tcBorders>
              <w:top w:val="single" w:sz="4"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Trigger Conditions</w:t>
            </w:r>
          </w:p>
        </w:tc>
        <w:tc>
          <w:tcPr>
            <w:tcW w:w="5953" w:type="dxa"/>
            <w:tcBorders>
              <w:top w:val="single" w:sz="4" w:space="0" w:color="auto"/>
              <w:left w:val="nil"/>
              <w:bottom w:val="single" w:sz="8" w:space="0" w:color="auto"/>
              <w:right w:val="single" w:sz="8" w:space="0" w:color="auto"/>
            </w:tcBorders>
            <w:shd w:val="clear" w:color="auto" w:fill="auto"/>
            <w:vAlign w:val="center"/>
          </w:tcPr>
          <w:p w:rsidR="004D5DD7" w:rsidRPr="00F27081" w:rsidRDefault="004D5DD7" w:rsidP="009E228F">
            <w:pPr>
              <w:rPr>
                <w:sz w:val="22"/>
                <w:szCs w:val="22"/>
              </w:rPr>
            </w:pPr>
            <w:r w:rsidRPr="00F27081">
              <w:rPr>
                <w:sz w:val="22"/>
                <w:szCs w:val="22"/>
              </w:rPr>
              <w:t>＜</w:t>
            </w:r>
            <w:r w:rsidRPr="00F27081">
              <w:rPr>
                <w:rFonts w:hint="eastAsia"/>
                <w:sz w:val="22"/>
                <w:szCs w:val="22"/>
              </w:rPr>
              <w:t xml:space="preserve">, </w:t>
            </w:r>
            <w:r w:rsidRPr="00F27081">
              <w:rPr>
                <w:sz w:val="22"/>
                <w:szCs w:val="22"/>
              </w:rPr>
              <w:t>＞</w:t>
            </w:r>
            <w:r w:rsidRPr="00F27081">
              <w:rPr>
                <w:rFonts w:hint="eastAsia"/>
                <w:sz w:val="22"/>
                <w:szCs w:val="22"/>
              </w:rPr>
              <w:t>,</w:t>
            </w:r>
            <w:r w:rsidRPr="00F27081">
              <w:rPr>
                <w:sz w:val="22"/>
                <w:szCs w:val="22"/>
              </w:rPr>
              <w:t>＝</w:t>
            </w:r>
          </w:p>
        </w:tc>
      </w:tr>
      <w:tr w:rsidR="004D5DD7" w:rsidRPr="00F27081" w:rsidTr="001F6A1A">
        <w:trPr>
          <w:trHeight w:val="390"/>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Slew Rate</w:t>
            </w:r>
          </w:p>
        </w:tc>
        <w:tc>
          <w:tcPr>
            <w:tcW w:w="5953" w:type="dxa"/>
            <w:tcBorders>
              <w:top w:val="nil"/>
              <w:left w:val="nil"/>
              <w:bottom w:val="single" w:sz="8" w:space="0" w:color="auto"/>
              <w:right w:val="single" w:sz="8" w:space="0" w:color="auto"/>
            </w:tcBorders>
            <w:shd w:val="clear" w:color="auto" w:fill="auto"/>
            <w:vAlign w:val="center"/>
          </w:tcPr>
          <w:p w:rsidR="004D5DD7" w:rsidRPr="00F27081" w:rsidRDefault="004D5DD7" w:rsidP="009E228F">
            <w:pPr>
              <w:rPr>
                <w:sz w:val="22"/>
                <w:szCs w:val="22"/>
              </w:rPr>
            </w:pPr>
            <w:r w:rsidRPr="00F27081">
              <w:rPr>
                <w:sz w:val="22"/>
                <w:szCs w:val="22"/>
              </w:rPr>
              <w:t>40pV/</w:t>
            </w:r>
            <w:proofErr w:type="spellStart"/>
            <w:r w:rsidRPr="00F27081">
              <w:rPr>
                <w:sz w:val="22"/>
                <w:szCs w:val="22"/>
              </w:rPr>
              <w:t>μs</w:t>
            </w:r>
            <w:proofErr w:type="spellEnd"/>
            <w:r w:rsidRPr="00F27081">
              <w:rPr>
                <w:sz w:val="22"/>
                <w:szCs w:val="22"/>
              </w:rPr>
              <w:t>～</w:t>
            </w:r>
            <w:r w:rsidRPr="00F27081">
              <w:rPr>
                <w:sz w:val="22"/>
                <w:szCs w:val="22"/>
              </w:rPr>
              <w:t>1.6kV/</w:t>
            </w:r>
            <w:proofErr w:type="spellStart"/>
            <w:r w:rsidRPr="00F27081">
              <w:rPr>
                <w:sz w:val="22"/>
                <w:szCs w:val="22"/>
              </w:rPr>
              <w:t>μs</w:t>
            </w:r>
            <w:proofErr w:type="spellEnd"/>
          </w:p>
        </w:tc>
      </w:tr>
    </w:tbl>
    <w:p w:rsidR="001F6A1A" w:rsidRPr="00F27081" w:rsidRDefault="001F6A1A" w:rsidP="004D5DD7">
      <w:pPr>
        <w:rPr>
          <w:sz w:val="22"/>
          <w:szCs w:val="22"/>
        </w:rPr>
      </w:pPr>
    </w:p>
    <w:tbl>
      <w:tblPr>
        <w:tblW w:w="8510" w:type="dxa"/>
        <w:tblInd w:w="103" w:type="dxa"/>
        <w:tblLayout w:type="fixed"/>
        <w:tblLook w:val="0000" w:firstRow="0" w:lastRow="0" w:firstColumn="0" w:lastColumn="0" w:noHBand="0" w:noVBand="0"/>
      </w:tblPr>
      <w:tblGrid>
        <w:gridCol w:w="1085"/>
        <w:gridCol w:w="196"/>
        <w:gridCol w:w="1276"/>
        <w:gridCol w:w="5953"/>
      </w:tblGrid>
      <w:tr w:rsidR="004D5DD7" w:rsidRPr="00F27081" w:rsidTr="00F27081">
        <w:trPr>
          <w:trHeight w:val="285"/>
        </w:trPr>
        <w:tc>
          <w:tcPr>
            <w:tcW w:w="85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D5DD7" w:rsidRPr="00F27081" w:rsidRDefault="004D5DD7" w:rsidP="009E228F">
            <w:pPr>
              <w:rPr>
                <w:color w:val="FF0000"/>
                <w:sz w:val="22"/>
                <w:szCs w:val="22"/>
              </w:rPr>
            </w:pPr>
            <w:r w:rsidRPr="00F27081">
              <w:rPr>
                <w:rFonts w:hint="eastAsia"/>
                <w:sz w:val="22"/>
                <w:szCs w:val="22"/>
              </w:rPr>
              <w:t>Measurements</w:t>
            </w:r>
          </w:p>
        </w:tc>
      </w:tr>
      <w:tr w:rsidR="004D5DD7" w:rsidRPr="00F27081" w:rsidTr="001F6A1A">
        <w:trPr>
          <w:trHeight w:val="495"/>
        </w:trPr>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Ansi="宋体"/>
                <w:sz w:val="22"/>
                <w:szCs w:val="22"/>
              </w:rPr>
              <w:t>Cursor</w:t>
            </w:r>
          </w:p>
        </w:tc>
        <w:tc>
          <w:tcPr>
            <w:tcW w:w="1472"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Ansi="宋体"/>
                <w:sz w:val="22"/>
                <w:szCs w:val="22"/>
              </w:rPr>
              <w:t>Manual Mode</w:t>
            </w: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Ansi="宋体"/>
                <w:sz w:val="22"/>
                <w:szCs w:val="22"/>
              </w:rPr>
              <w:t>Cursor Voltage Difference(</w:t>
            </w:r>
            <w:r w:rsidRPr="00F27081">
              <w:rPr>
                <w:rFonts w:hAnsi="宋体"/>
                <w:sz w:val="22"/>
                <w:szCs w:val="22"/>
              </w:rPr>
              <w:t>Δ</w:t>
            </w:r>
            <w:r w:rsidRPr="00F27081">
              <w:rPr>
                <w:rFonts w:hAnsi="宋体"/>
                <w:sz w:val="22"/>
                <w:szCs w:val="22"/>
              </w:rPr>
              <w:t>V), Cursor Time Difference(</w:t>
            </w:r>
            <w:r w:rsidRPr="00F27081">
              <w:rPr>
                <w:rFonts w:hAnsi="宋体"/>
                <w:sz w:val="22"/>
                <w:szCs w:val="22"/>
              </w:rPr>
              <w:t>Δ</w:t>
            </w:r>
            <w:r w:rsidRPr="00F27081">
              <w:rPr>
                <w:rFonts w:hAnsi="宋体"/>
                <w:sz w:val="22"/>
                <w:szCs w:val="22"/>
              </w:rPr>
              <w:t>T),</w:t>
            </w:r>
          </w:p>
        </w:tc>
      </w:tr>
      <w:tr w:rsidR="004D5DD7" w:rsidRPr="00F27081" w:rsidTr="001F6A1A">
        <w:trPr>
          <w:trHeight w:val="522"/>
        </w:trPr>
        <w:tc>
          <w:tcPr>
            <w:tcW w:w="1085" w:type="dxa"/>
            <w:vMerge/>
            <w:tcBorders>
              <w:top w:val="single" w:sz="4" w:space="0" w:color="auto"/>
              <w:left w:val="single" w:sz="4" w:space="0" w:color="auto"/>
              <w:bottom w:val="single" w:sz="4" w:space="0" w:color="auto"/>
              <w:right w:val="single" w:sz="4" w:space="0" w:color="auto"/>
            </w:tcBorders>
            <w:vAlign w:val="center"/>
          </w:tcPr>
          <w:p w:rsidR="004D5DD7" w:rsidRPr="00F27081" w:rsidRDefault="004D5DD7" w:rsidP="009E228F">
            <w:pPr>
              <w:rPr>
                <w:sz w:val="22"/>
                <w:szCs w:val="22"/>
              </w:rPr>
            </w:pPr>
          </w:p>
        </w:tc>
        <w:tc>
          <w:tcPr>
            <w:tcW w:w="1472" w:type="dxa"/>
            <w:gridSpan w:val="2"/>
            <w:vMerge/>
            <w:tcBorders>
              <w:top w:val="nil"/>
              <w:left w:val="single" w:sz="4" w:space="0" w:color="auto"/>
              <w:bottom w:val="single" w:sz="4" w:space="0" w:color="auto"/>
              <w:right w:val="single" w:sz="4" w:space="0" w:color="auto"/>
            </w:tcBorders>
            <w:vAlign w:val="center"/>
          </w:tcPr>
          <w:p w:rsidR="004D5DD7" w:rsidRPr="00F27081" w:rsidRDefault="004D5DD7" w:rsidP="009E228F">
            <w:pPr>
              <w:rPr>
                <w:sz w:val="22"/>
                <w:szCs w:val="22"/>
              </w:rPr>
            </w:pP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Ansi="宋体" w:hint="eastAsia"/>
                <w:sz w:val="22"/>
                <w:szCs w:val="22"/>
              </w:rPr>
              <w:t>Δ</w:t>
            </w:r>
            <w:r w:rsidRPr="00F27081">
              <w:rPr>
                <w:rFonts w:hAnsi="宋体"/>
                <w:sz w:val="22"/>
                <w:szCs w:val="22"/>
              </w:rPr>
              <w:t>T reciprocal(Hz)(1/</w:t>
            </w:r>
            <w:r w:rsidRPr="00F27081">
              <w:rPr>
                <w:rFonts w:hAnsi="宋体"/>
                <w:sz w:val="22"/>
                <w:szCs w:val="22"/>
              </w:rPr>
              <w:t>Δ</w:t>
            </w:r>
            <w:r w:rsidRPr="00F27081">
              <w:rPr>
                <w:rFonts w:hAnsi="宋体"/>
                <w:sz w:val="22"/>
                <w:szCs w:val="22"/>
              </w:rPr>
              <w:t>T)</w:t>
            </w:r>
          </w:p>
        </w:tc>
      </w:tr>
      <w:tr w:rsidR="004D5DD7" w:rsidRPr="00F27081" w:rsidTr="001F6A1A">
        <w:trPr>
          <w:trHeight w:val="730"/>
        </w:trPr>
        <w:tc>
          <w:tcPr>
            <w:tcW w:w="1085" w:type="dxa"/>
            <w:vMerge/>
            <w:tcBorders>
              <w:top w:val="single" w:sz="4" w:space="0" w:color="auto"/>
              <w:left w:val="single" w:sz="4" w:space="0" w:color="auto"/>
              <w:bottom w:val="single" w:sz="4" w:space="0" w:color="auto"/>
              <w:right w:val="single" w:sz="4" w:space="0" w:color="auto"/>
            </w:tcBorders>
            <w:vAlign w:val="center"/>
          </w:tcPr>
          <w:p w:rsidR="004D5DD7" w:rsidRPr="00F27081" w:rsidRDefault="004D5DD7" w:rsidP="009E228F">
            <w:pPr>
              <w:rPr>
                <w:sz w:val="22"/>
                <w:szCs w:val="22"/>
              </w:rPr>
            </w:pPr>
          </w:p>
        </w:tc>
        <w:tc>
          <w:tcPr>
            <w:tcW w:w="1472" w:type="dxa"/>
            <w:gridSpan w:val="2"/>
            <w:tcBorders>
              <w:top w:val="single" w:sz="4" w:space="0" w:color="auto"/>
              <w:left w:val="nil"/>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Ansi="宋体"/>
                <w:sz w:val="22"/>
                <w:szCs w:val="22"/>
              </w:rPr>
              <w:t xml:space="preserve">Auto </w:t>
            </w:r>
            <w:r w:rsidRPr="00F27081">
              <w:rPr>
                <w:rFonts w:hAnsi="宋体" w:hint="eastAsia"/>
                <w:sz w:val="22"/>
                <w:szCs w:val="22"/>
              </w:rPr>
              <w:t>Mode</w:t>
            </w:r>
          </w:p>
        </w:tc>
        <w:tc>
          <w:tcPr>
            <w:tcW w:w="5953" w:type="dxa"/>
            <w:tcBorders>
              <w:top w:val="single" w:sz="4" w:space="0" w:color="auto"/>
              <w:left w:val="nil"/>
              <w:right w:val="single" w:sz="4" w:space="0" w:color="auto"/>
            </w:tcBorders>
            <w:shd w:val="clear" w:color="auto" w:fill="auto"/>
            <w:vAlign w:val="center"/>
          </w:tcPr>
          <w:p w:rsidR="004D5DD7" w:rsidRPr="00F27081" w:rsidRDefault="004D5DD7" w:rsidP="009E228F">
            <w:pPr>
              <w:rPr>
                <w:sz w:val="22"/>
                <w:szCs w:val="22"/>
              </w:rPr>
            </w:pPr>
            <w:r w:rsidRPr="00F27081">
              <w:rPr>
                <w:rFonts w:hAnsi="宋体"/>
                <w:sz w:val="22"/>
                <w:szCs w:val="22"/>
              </w:rPr>
              <w:t>Cursor allowed to display in auto mode</w:t>
            </w:r>
          </w:p>
        </w:tc>
      </w:tr>
      <w:tr w:rsidR="004D5DD7" w:rsidRPr="00F27081" w:rsidTr="001F6A1A">
        <w:trPr>
          <w:trHeight w:val="1222"/>
        </w:trPr>
        <w:tc>
          <w:tcPr>
            <w:tcW w:w="255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D5DD7" w:rsidRPr="00F27081" w:rsidRDefault="004D5DD7" w:rsidP="009E228F">
            <w:pPr>
              <w:jc w:val="center"/>
              <w:rPr>
                <w:sz w:val="22"/>
                <w:szCs w:val="22"/>
              </w:rPr>
            </w:pPr>
            <w:r w:rsidRPr="00F27081">
              <w:rPr>
                <w:rFonts w:hAnsi="宋体"/>
                <w:sz w:val="22"/>
                <w:szCs w:val="22"/>
              </w:rPr>
              <w:t>Auto Measurement</w:t>
            </w:r>
            <w:r w:rsidRPr="00F27081">
              <w:rPr>
                <w:rFonts w:hAnsi="宋体" w:hint="eastAsia"/>
                <w:sz w:val="22"/>
                <w:szCs w:val="22"/>
              </w:rPr>
              <w:t>s</w:t>
            </w:r>
          </w:p>
        </w:tc>
        <w:tc>
          <w:tcPr>
            <w:tcW w:w="5953" w:type="dxa"/>
            <w:tcBorders>
              <w:top w:val="nil"/>
              <w:left w:val="single" w:sz="4" w:space="0" w:color="auto"/>
              <w:bottom w:val="single" w:sz="4" w:space="0" w:color="auto"/>
              <w:right w:val="single" w:sz="4" w:space="0" w:color="auto"/>
            </w:tcBorders>
            <w:shd w:val="clear" w:color="auto" w:fill="auto"/>
          </w:tcPr>
          <w:p w:rsidR="004D5DD7" w:rsidRPr="00F27081" w:rsidRDefault="004D5DD7" w:rsidP="00F27081">
            <w:pPr>
              <w:rPr>
                <w:sz w:val="22"/>
                <w:szCs w:val="22"/>
              </w:rPr>
            </w:pPr>
            <w:r w:rsidRPr="00F27081">
              <w:rPr>
                <w:sz w:val="22"/>
                <w:szCs w:val="22"/>
              </w:rPr>
              <w:t>Peak</w:t>
            </w:r>
            <w:r w:rsidRPr="00F27081">
              <w:rPr>
                <w:rFonts w:hint="eastAsia"/>
                <w:sz w:val="22"/>
                <w:szCs w:val="22"/>
              </w:rPr>
              <w:t>-to-Peak</w:t>
            </w:r>
            <w:r w:rsidRPr="00F27081">
              <w:rPr>
                <w:sz w:val="22"/>
                <w:szCs w:val="22"/>
              </w:rPr>
              <w:t>, Amplitude,</w:t>
            </w:r>
            <w:r w:rsidRPr="00F27081">
              <w:rPr>
                <w:rFonts w:hint="eastAsia"/>
                <w:sz w:val="22"/>
                <w:szCs w:val="22"/>
              </w:rPr>
              <w:t xml:space="preserve"> </w:t>
            </w:r>
            <w:r w:rsidRPr="00F27081">
              <w:rPr>
                <w:sz w:val="22"/>
                <w:szCs w:val="22"/>
              </w:rPr>
              <w:t xml:space="preserve">Max, </w:t>
            </w:r>
            <w:proofErr w:type="spellStart"/>
            <w:r w:rsidRPr="00F27081">
              <w:rPr>
                <w:sz w:val="22"/>
                <w:szCs w:val="22"/>
              </w:rPr>
              <w:t>Min,Top</w:t>
            </w:r>
            <w:proofErr w:type="spellEnd"/>
            <w:r w:rsidRPr="00F27081">
              <w:rPr>
                <w:sz w:val="22"/>
                <w:szCs w:val="22"/>
              </w:rPr>
              <w:t xml:space="preserve"> Point, Bottom Point, Middle, AVG, RMS, Overshoot, </w:t>
            </w:r>
            <w:proofErr w:type="spellStart"/>
            <w:r w:rsidRPr="00F27081">
              <w:rPr>
                <w:sz w:val="22"/>
                <w:szCs w:val="22"/>
              </w:rPr>
              <w:t>Preshoot</w:t>
            </w:r>
            <w:proofErr w:type="spellEnd"/>
            <w:r w:rsidRPr="00F27081">
              <w:rPr>
                <w:sz w:val="22"/>
                <w:szCs w:val="22"/>
              </w:rPr>
              <w:t>,</w:t>
            </w:r>
            <w:r w:rsidRPr="00F27081">
              <w:rPr>
                <w:rFonts w:hint="eastAsia"/>
                <w:sz w:val="22"/>
                <w:szCs w:val="22"/>
              </w:rPr>
              <w:t xml:space="preserve"> Frequency, period, </w:t>
            </w:r>
            <w:r w:rsidRPr="00F27081">
              <w:rPr>
                <w:sz w:val="22"/>
                <w:szCs w:val="22"/>
              </w:rPr>
              <w:t xml:space="preserve">Rise Time, Fall Time, </w:t>
            </w:r>
            <w:proofErr w:type="spellStart"/>
            <w:r w:rsidRPr="00F27081">
              <w:rPr>
                <w:sz w:val="22"/>
                <w:szCs w:val="22"/>
              </w:rPr>
              <w:t>Positive</w:t>
            </w:r>
            <w:r w:rsidRPr="00F27081">
              <w:rPr>
                <w:rFonts w:hint="eastAsia"/>
                <w:sz w:val="22"/>
                <w:szCs w:val="22"/>
              </w:rPr>
              <w:t>&amp;Negative</w:t>
            </w:r>
            <w:proofErr w:type="spellEnd"/>
            <w:r w:rsidRPr="00F27081">
              <w:rPr>
                <w:sz w:val="22"/>
                <w:szCs w:val="22"/>
              </w:rPr>
              <w:t xml:space="preserve"> Pulse Width, Positive</w:t>
            </w:r>
            <w:r w:rsidRPr="00F27081">
              <w:rPr>
                <w:rFonts w:hint="eastAsia"/>
                <w:sz w:val="22"/>
                <w:szCs w:val="22"/>
              </w:rPr>
              <w:t>&amp;</w:t>
            </w:r>
            <w:r w:rsidRPr="00F27081">
              <w:rPr>
                <w:sz w:val="22"/>
                <w:szCs w:val="22"/>
              </w:rPr>
              <w:t xml:space="preserve"> Negative Duty Cycle,</w:t>
            </w:r>
            <w:r w:rsidRPr="00F27081">
              <w:rPr>
                <w:rFonts w:hint="eastAsia"/>
                <w:sz w:val="22"/>
                <w:szCs w:val="22"/>
              </w:rPr>
              <w:t xml:space="preserve"> Rise Delay, Fall Delay, Phase</w:t>
            </w:r>
            <w:r w:rsidR="00F27081">
              <w:rPr>
                <w:rFonts w:hint="eastAsia"/>
                <w:sz w:val="22"/>
                <w:szCs w:val="22"/>
              </w:rPr>
              <w:t>，</w:t>
            </w:r>
            <w:r w:rsidR="00F27081" w:rsidRPr="00F27081">
              <w:rPr>
                <w:rFonts w:hint="eastAsia"/>
                <w:sz w:val="22"/>
                <w:szCs w:val="22"/>
              </w:rPr>
              <w:t xml:space="preserve">total </w:t>
            </w:r>
            <w:r w:rsidR="00F27081">
              <w:rPr>
                <w:rFonts w:hint="eastAsia"/>
                <w:sz w:val="22"/>
                <w:szCs w:val="22"/>
              </w:rPr>
              <w:t>22</w:t>
            </w:r>
            <w:r w:rsidR="00F27081" w:rsidRPr="00F27081">
              <w:rPr>
                <w:rFonts w:hint="eastAsia"/>
                <w:sz w:val="22"/>
                <w:szCs w:val="22"/>
              </w:rPr>
              <w:t xml:space="preserve"> types</w:t>
            </w:r>
          </w:p>
        </w:tc>
      </w:tr>
      <w:tr w:rsidR="004D5DD7" w:rsidRPr="00F27081" w:rsidTr="001F6A1A">
        <w:trPr>
          <w:trHeight w:val="285"/>
        </w:trPr>
        <w:tc>
          <w:tcPr>
            <w:tcW w:w="25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Customized Parameter Measurement</w:t>
            </w: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Up to 4 types at a time</w:t>
            </w:r>
          </w:p>
        </w:tc>
      </w:tr>
      <w:tr w:rsidR="004D5DD7" w:rsidRPr="00F27081" w:rsidTr="001F6A1A">
        <w:trPr>
          <w:trHeight w:val="427"/>
        </w:trPr>
        <w:tc>
          <w:tcPr>
            <w:tcW w:w="25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Mathematics</w:t>
            </w:r>
          </w:p>
        </w:tc>
        <w:tc>
          <w:tcPr>
            <w:tcW w:w="5953" w:type="dxa"/>
            <w:tcBorders>
              <w:top w:val="single" w:sz="4" w:space="0" w:color="auto"/>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UTD1000CL</w:t>
            </w:r>
            <w:r w:rsidRPr="00F27081">
              <w:rPr>
                <w:rFonts w:hint="eastAsia"/>
                <w:sz w:val="22"/>
                <w:szCs w:val="22"/>
              </w:rPr>
              <w:t xml:space="preserve">: </w:t>
            </w:r>
            <w:r w:rsidRPr="00F27081">
              <w:rPr>
                <w:sz w:val="22"/>
                <w:szCs w:val="22"/>
              </w:rPr>
              <w:t>FFT</w:t>
            </w:r>
            <w:r w:rsidRPr="00F27081">
              <w:rPr>
                <w:rFonts w:hint="eastAsia"/>
                <w:sz w:val="22"/>
                <w:szCs w:val="22"/>
              </w:rPr>
              <w:t xml:space="preserve"> </w:t>
            </w:r>
          </w:p>
          <w:p w:rsidR="004D5DD7" w:rsidRPr="00F27081" w:rsidRDefault="004D5DD7" w:rsidP="009E228F">
            <w:pPr>
              <w:rPr>
                <w:sz w:val="22"/>
                <w:szCs w:val="22"/>
              </w:rPr>
            </w:pPr>
            <w:r w:rsidRPr="00F27081">
              <w:rPr>
                <w:sz w:val="22"/>
                <w:szCs w:val="22"/>
              </w:rPr>
              <w:t>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F27081">
                <w:rPr>
                  <w:sz w:val="22"/>
                  <w:szCs w:val="22"/>
                </w:rPr>
                <w:t>1000DL</w:t>
              </w:r>
            </w:smartTag>
            <w:r w:rsidRPr="00F27081">
              <w:rPr>
                <w:rFonts w:hint="eastAsia"/>
                <w:sz w:val="22"/>
                <w:szCs w:val="22"/>
              </w:rPr>
              <w:t>: Math and FFT</w:t>
            </w:r>
            <w:r w:rsidRPr="00F27081">
              <w:rPr>
                <w:sz w:val="22"/>
                <w:szCs w:val="22"/>
              </w:rPr>
              <w:t xml:space="preserve"> </w:t>
            </w:r>
          </w:p>
        </w:tc>
      </w:tr>
      <w:tr w:rsidR="004D5DD7" w:rsidRPr="00F27081" w:rsidTr="001F6A1A">
        <w:trPr>
          <w:trHeight w:val="224"/>
        </w:trPr>
        <w:tc>
          <w:tcPr>
            <w:tcW w:w="25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int="eastAsia"/>
                <w:sz w:val="22"/>
                <w:szCs w:val="22"/>
              </w:rPr>
              <w:t>Storage</w:t>
            </w:r>
          </w:p>
        </w:tc>
        <w:tc>
          <w:tcPr>
            <w:tcW w:w="5953" w:type="dxa"/>
            <w:tcBorders>
              <w:top w:val="nil"/>
              <w:left w:val="nil"/>
              <w:right w:val="single" w:sz="4" w:space="0" w:color="auto"/>
            </w:tcBorders>
            <w:shd w:val="clear" w:color="auto" w:fill="auto"/>
            <w:vAlign w:val="center"/>
          </w:tcPr>
          <w:p w:rsidR="004D5DD7" w:rsidRPr="00F27081" w:rsidRDefault="004D5DD7" w:rsidP="009E228F">
            <w:pPr>
              <w:rPr>
                <w:sz w:val="22"/>
                <w:szCs w:val="22"/>
              </w:rPr>
            </w:pPr>
            <w:r w:rsidRPr="00F27081">
              <w:rPr>
                <w:rFonts w:hint="eastAsia"/>
                <w:sz w:val="22"/>
                <w:szCs w:val="22"/>
              </w:rPr>
              <w:t xml:space="preserve">Screens: 10sets; </w:t>
            </w:r>
            <w:r w:rsidRPr="00F27081">
              <w:rPr>
                <w:sz w:val="22"/>
                <w:szCs w:val="22"/>
              </w:rPr>
              <w:t xml:space="preserve">Waveforms: </w:t>
            </w:r>
            <w:r w:rsidRPr="00F27081">
              <w:rPr>
                <w:rFonts w:hint="eastAsia"/>
                <w:sz w:val="22"/>
                <w:szCs w:val="22"/>
              </w:rPr>
              <w:t>2</w:t>
            </w:r>
            <w:r w:rsidRPr="00F27081">
              <w:rPr>
                <w:sz w:val="22"/>
                <w:szCs w:val="22"/>
              </w:rPr>
              <w:t>0 sets, Settings:</w:t>
            </w:r>
            <w:r w:rsidRPr="00F27081">
              <w:rPr>
                <w:rFonts w:hint="eastAsia"/>
                <w:sz w:val="22"/>
                <w:szCs w:val="22"/>
              </w:rPr>
              <w:t>2</w:t>
            </w:r>
            <w:r w:rsidRPr="00F27081">
              <w:rPr>
                <w:sz w:val="22"/>
                <w:szCs w:val="22"/>
              </w:rPr>
              <w:t xml:space="preserve">0 types,   </w:t>
            </w:r>
          </w:p>
        </w:tc>
      </w:tr>
      <w:tr w:rsidR="004D5DD7" w:rsidRPr="00F27081" w:rsidTr="001F6A1A">
        <w:trPr>
          <w:trHeight w:val="224"/>
        </w:trPr>
        <w:tc>
          <w:tcPr>
            <w:tcW w:w="25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int="eastAsia"/>
                <w:sz w:val="22"/>
                <w:szCs w:val="22"/>
              </w:rPr>
              <w:t>Waveform Recording</w:t>
            </w:r>
          </w:p>
        </w:tc>
        <w:tc>
          <w:tcPr>
            <w:tcW w:w="5953" w:type="dxa"/>
            <w:tcBorders>
              <w:left w:val="nil"/>
              <w:bottom w:val="single" w:sz="4" w:space="0" w:color="auto"/>
              <w:right w:val="single" w:sz="4" w:space="0" w:color="auto"/>
            </w:tcBorders>
            <w:shd w:val="clear" w:color="auto" w:fill="auto"/>
            <w:vAlign w:val="center"/>
          </w:tcPr>
          <w:p w:rsidR="004D5DD7" w:rsidRPr="00F27081" w:rsidRDefault="004D5DD7" w:rsidP="00F27081">
            <w:pPr>
              <w:rPr>
                <w:sz w:val="22"/>
                <w:szCs w:val="22"/>
              </w:rPr>
            </w:pPr>
            <w:r w:rsidRPr="00F27081">
              <w:rPr>
                <w:rFonts w:hint="eastAsia"/>
                <w:sz w:val="22"/>
                <w:szCs w:val="22"/>
              </w:rPr>
              <w:t xml:space="preserve">Store 5 sets of waveform records. </w:t>
            </w:r>
            <w:r w:rsidR="00F27081">
              <w:rPr>
                <w:rFonts w:hint="eastAsia"/>
                <w:sz w:val="22"/>
                <w:szCs w:val="22"/>
              </w:rPr>
              <w:t>UTD1000</w:t>
            </w:r>
            <w:r w:rsidRPr="00F27081">
              <w:rPr>
                <w:rFonts w:hint="eastAsia"/>
                <w:sz w:val="22"/>
                <w:szCs w:val="22"/>
              </w:rPr>
              <w:t>L: recording 150screens</w:t>
            </w:r>
          </w:p>
        </w:tc>
      </w:tr>
      <w:tr w:rsidR="004D5DD7" w:rsidRPr="00F27081" w:rsidTr="001F6A1A">
        <w:trPr>
          <w:trHeight w:val="320"/>
        </w:trPr>
        <w:tc>
          <w:tcPr>
            <w:tcW w:w="1281"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FFT</w:t>
            </w:r>
          </w:p>
        </w:tc>
        <w:tc>
          <w:tcPr>
            <w:tcW w:w="1276" w:type="dxa"/>
            <w:tcBorders>
              <w:top w:val="single" w:sz="4" w:space="0" w:color="auto"/>
              <w:left w:val="nil"/>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sz w:val="22"/>
                <w:szCs w:val="22"/>
              </w:rPr>
              <w:t>Window</w:t>
            </w: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proofErr w:type="spellStart"/>
            <w:r w:rsidRPr="00F27081">
              <w:rPr>
                <w:sz w:val="22"/>
                <w:szCs w:val="22"/>
              </w:rPr>
              <w:t>Hanning,Hamming,Biackman,Rectangular</w:t>
            </w:r>
            <w:proofErr w:type="spellEnd"/>
          </w:p>
        </w:tc>
      </w:tr>
      <w:tr w:rsidR="004D5DD7" w:rsidRPr="00F27081" w:rsidTr="001F6A1A">
        <w:trPr>
          <w:trHeight w:val="285"/>
        </w:trPr>
        <w:tc>
          <w:tcPr>
            <w:tcW w:w="1281" w:type="dxa"/>
            <w:gridSpan w:val="2"/>
            <w:vMerge/>
            <w:tcBorders>
              <w:top w:val="nil"/>
              <w:left w:val="single" w:sz="4" w:space="0" w:color="auto"/>
              <w:bottom w:val="single" w:sz="4" w:space="0" w:color="auto"/>
              <w:right w:val="single" w:sz="4" w:space="0" w:color="auto"/>
            </w:tcBorders>
            <w:vAlign w:val="center"/>
          </w:tcPr>
          <w:p w:rsidR="004D5DD7" w:rsidRPr="00F27081" w:rsidRDefault="004D5DD7" w:rsidP="009E228F">
            <w:pPr>
              <w:rPr>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Sample Points</w:t>
            </w: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1024 points</w:t>
            </w:r>
          </w:p>
        </w:tc>
      </w:tr>
      <w:tr w:rsidR="004D5DD7" w:rsidRPr="00F27081" w:rsidTr="001F6A1A">
        <w:trPr>
          <w:trHeight w:val="403"/>
        </w:trPr>
        <w:tc>
          <w:tcPr>
            <w:tcW w:w="1281" w:type="dxa"/>
            <w:gridSpan w:val="2"/>
            <w:tcBorders>
              <w:top w:val="nil"/>
              <w:left w:val="single" w:sz="4" w:space="0" w:color="auto"/>
              <w:bottom w:val="single" w:sz="4" w:space="0" w:color="auto"/>
              <w:right w:val="single" w:sz="4" w:space="0" w:color="auto"/>
            </w:tcBorders>
            <w:shd w:val="clear" w:color="auto" w:fill="auto"/>
            <w:vAlign w:val="center"/>
          </w:tcPr>
          <w:p w:rsidR="004D5DD7" w:rsidRPr="00F27081" w:rsidRDefault="004D5DD7" w:rsidP="00F27081">
            <w:pPr>
              <w:ind w:left="110" w:hangingChars="50" w:hanging="110"/>
              <w:rPr>
                <w:sz w:val="22"/>
                <w:szCs w:val="22"/>
              </w:rPr>
            </w:pPr>
            <w:r w:rsidRPr="00F27081">
              <w:rPr>
                <w:rFonts w:hint="eastAsia"/>
                <w:color w:val="FF0000"/>
                <w:sz w:val="22"/>
                <w:szCs w:val="22"/>
              </w:rPr>
              <w:t xml:space="preserve">NYQUIST Pattern </w:t>
            </w:r>
          </w:p>
        </w:tc>
        <w:tc>
          <w:tcPr>
            <w:tcW w:w="1276" w:type="dxa"/>
            <w:tcBorders>
              <w:top w:val="single" w:sz="4" w:space="0" w:color="auto"/>
              <w:left w:val="nil"/>
              <w:bottom w:val="single" w:sz="4" w:space="0" w:color="auto"/>
              <w:right w:val="single" w:sz="4" w:space="0" w:color="auto"/>
            </w:tcBorders>
            <w:shd w:val="clear" w:color="auto" w:fill="auto"/>
            <w:vAlign w:val="center"/>
          </w:tcPr>
          <w:p w:rsidR="004D5DD7" w:rsidRPr="00F27081" w:rsidRDefault="004D5DD7" w:rsidP="009E228F">
            <w:pPr>
              <w:rPr>
                <w:rFonts w:hAnsi="宋体"/>
                <w:sz w:val="22"/>
                <w:szCs w:val="22"/>
              </w:rPr>
            </w:pPr>
            <w:r w:rsidRPr="00F27081">
              <w:rPr>
                <w:rFonts w:hAnsi="宋体"/>
                <w:sz w:val="22"/>
                <w:szCs w:val="22"/>
              </w:rPr>
              <w:t>Phase Difference</w:t>
            </w:r>
          </w:p>
        </w:tc>
        <w:tc>
          <w:tcPr>
            <w:tcW w:w="5953"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sz w:val="22"/>
                <w:szCs w:val="22"/>
              </w:rPr>
              <w:t>±3degrees</w:t>
            </w:r>
            <w:r w:rsidRPr="00F27081">
              <w:rPr>
                <w:sz w:val="22"/>
                <w:szCs w:val="22"/>
              </w:rPr>
              <w:t xml:space="preserve">　</w:t>
            </w:r>
          </w:p>
        </w:tc>
      </w:tr>
    </w:tbl>
    <w:p w:rsidR="004D5DD7" w:rsidRPr="00F27081" w:rsidRDefault="004D5DD7" w:rsidP="004D5DD7">
      <w:pPr>
        <w:rPr>
          <w:sz w:val="22"/>
          <w:szCs w:val="22"/>
        </w:rPr>
      </w:pPr>
    </w:p>
    <w:p w:rsidR="004D5DD7" w:rsidRPr="00F27081" w:rsidRDefault="004D5DD7" w:rsidP="004D5DD7">
      <w:pPr>
        <w:pStyle w:val="Default"/>
        <w:jc w:val="both"/>
        <w:rPr>
          <w:b/>
          <w:sz w:val="22"/>
          <w:szCs w:val="22"/>
        </w:rPr>
      </w:pPr>
      <w:r w:rsidRPr="00F27081">
        <w:rPr>
          <w:rFonts w:hint="eastAsia"/>
          <w:b/>
          <w:sz w:val="22"/>
          <w:szCs w:val="22"/>
        </w:rPr>
        <w:t>Multimeter</w:t>
      </w:r>
    </w:p>
    <w:p w:rsidR="004D5DD7" w:rsidRPr="00F27081" w:rsidRDefault="004D5DD7" w:rsidP="004D5DD7">
      <w:pPr>
        <w:autoSpaceDE w:val="0"/>
        <w:autoSpaceDN w:val="0"/>
        <w:adjustRightInd w:val="0"/>
        <w:rPr>
          <w:rFonts w:ascii="Lucida Sans" w:eastAsia="BotonPro-Regular" w:hAnsi="Lucida Sans" w:cs="BotonPro-Regular"/>
        </w:rPr>
      </w:pPr>
      <w:r w:rsidRPr="00F27081">
        <w:rPr>
          <w:rFonts w:ascii="Lucida Sans" w:eastAsia="BotonPro-Regular" w:hAnsi="Lucida Sans" w:cs="BotonPro-Regular"/>
        </w:rPr>
        <w:t xml:space="preserve">The specified accuracy is valid over the temperature range </w:t>
      </w:r>
      <w:smartTag w:uri="urn:schemas-microsoft-com:office:smarttags" w:element="chmetcnv">
        <w:smartTagPr>
          <w:attr w:name="TCSC" w:val="0"/>
          <w:attr w:name="NumberType" w:val="1"/>
          <w:attr w:name="Negative" w:val="False"/>
          <w:attr w:name="HasSpace" w:val="True"/>
          <w:attr w:name="SourceValue" w:val="18"/>
          <w:attr w:name="UnitName" w:val="ﾰC"/>
        </w:smartTagPr>
        <w:r w:rsidRPr="00F27081">
          <w:rPr>
            <w:rFonts w:ascii="Lucida Sans" w:eastAsia="BotonPro-Regular" w:hAnsi="Lucida Sans" w:cs="BotonPro-Regular"/>
          </w:rPr>
          <w:t>18 °C</w:t>
        </w:r>
      </w:smartTag>
      <w:r w:rsidRPr="00F27081">
        <w:rPr>
          <w:rFonts w:ascii="Lucida Sans" w:eastAsia="BotonPro-Regular" w:hAnsi="Lucida Sans" w:cs="BotonPro-Regular"/>
        </w:rPr>
        <w:t xml:space="preserve"> to </w:t>
      </w:r>
      <w:smartTag w:uri="urn:schemas-microsoft-com:office:smarttags" w:element="chmetcnv">
        <w:smartTagPr>
          <w:attr w:name="TCSC" w:val="0"/>
          <w:attr w:name="NumberType" w:val="1"/>
          <w:attr w:name="Negative" w:val="False"/>
          <w:attr w:name="HasSpace" w:val="True"/>
          <w:attr w:name="SourceValue" w:val="28"/>
          <w:attr w:name="UnitName" w:val="ﾰC"/>
        </w:smartTagPr>
        <w:r w:rsidRPr="00F27081">
          <w:rPr>
            <w:rFonts w:ascii="Lucida Sans" w:eastAsia="BotonPro-Regular" w:hAnsi="Lucida Sans" w:cs="BotonPro-Regular"/>
          </w:rPr>
          <w:t>28 °C</w:t>
        </w:r>
      </w:smartTag>
    </w:p>
    <w:p w:rsidR="004D5DD7" w:rsidRPr="00F27081" w:rsidRDefault="004D5DD7" w:rsidP="004D5DD7">
      <w:pPr>
        <w:pStyle w:val="Default"/>
        <w:jc w:val="both"/>
        <w:rPr>
          <w:rFonts w:ascii="Lucida Sans" w:hAnsi="Lucida Sans" w:cs="BotonPro-Regular"/>
        </w:rPr>
      </w:pPr>
      <w:r w:rsidRPr="00F27081">
        <w:rPr>
          <w:rFonts w:ascii="Lucida Sans" w:eastAsia="BotonPro-Regular" w:hAnsi="Lucida Sans" w:cs="BotonPro-Regular"/>
        </w:rPr>
        <w:t xml:space="preserve">Add 10 % of specified accuracy for each degree C below </w:t>
      </w:r>
      <w:smartTag w:uri="urn:schemas-microsoft-com:office:smarttags" w:element="chmetcnv">
        <w:smartTagPr>
          <w:attr w:name="TCSC" w:val="0"/>
          <w:attr w:name="NumberType" w:val="1"/>
          <w:attr w:name="Negative" w:val="False"/>
          <w:attr w:name="HasSpace" w:val="True"/>
          <w:attr w:name="SourceValue" w:val="18"/>
          <w:attr w:name="UnitName" w:val="ﾰC"/>
        </w:smartTagPr>
        <w:r w:rsidRPr="00F27081">
          <w:rPr>
            <w:rFonts w:ascii="Lucida Sans" w:eastAsia="BotonPro-Regular" w:hAnsi="Lucida Sans" w:cs="BotonPro-Regular"/>
          </w:rPr>
          <w:t>18 °C</w:t>
        </w:r>
      </w:smartTag>
      <w:r w:rsidRPr="00F27081">
        <w:rPr>
          <w:rFonts w:ascii="Lucida Sans" w:eastAsia="BotonPro-Regular" w:hAnsi="Lucida Sans" w:cs="BotonPro-Regular"/>
        </w:rPr>
        <w:t xml:space="preserve"> or above </w:t>
      </w:r>
      <w:smartTag w:uri="urn:schemas-microsoft-com:office:smarttags" w:element="chmetcnv">
        <w:smartTagPr>
          <w:attr w:name="TCSC" w:val="0"/>
          <w:attr w:name="NumberType" w:val="1"/>
          <w:attr w:name="Negative" w:val="False"/>
          <w:attr w:name="HasSpace" w:val="True"/>
          <w:attr w:name="SourceValue" w:val="28"/>
          <w:attr w:name="UnitName" w:val="ﾰC"/>
        </w:smartTagPr>
        <w:r w:rsidRPr="00F27081">
          <w:rPr>
            <w:rFonts w:ascii="Lucida Sans" w:eastAsia="BotonPro-Regular" w:hAnsi="Lucida Sans" w:cs="BotonPro-Regular"/>
          </w:rPr>
          <w:t>28 °C</w:t>
        </w:r>
      </w:smartTag>
    </w:p>
    <w:p w:rsidR="004D5DD7" w:rsidRPr="00F27081" w:rsidRDefault="004D5DD7" w:rsidP="004D5DD7">
      <w:pPr>
        <w:pStyle w:val="Default"/>
        <w:jc w:val="both"/>
        <w:rPr>
          <w:b/>
        </w:rPr>
      </w:pPr>
    </w:p>
    <w:p w:rsidR="004D5DD7" w:rsidRPr="00F27081" w:rsidRDefault="004D5DD7" w:rsidP="004D5DD7">
      <w:pPr>
        <w:pStyle w:val="Default"/>
        <w:jc w:val="both"/>
        <w:rPr>
          <w:sz w:val="22"/>
          <w:szCs w:val="22"/>
        </w:rPr>
      </w:pPr>
      <w:r w:rsidRPr="00F27081">
        <w:rPr>
          <w:rFonts w:hint="eastAsia"/>
          <w:sz w:val="22"/>
          <w:szCs w:val="22"/>
        </w:rPr>
        <w:t xml:space="preserve">DC Voltage: </w:t>
      </w:r>
      <w:r w:rsidRPr="00F27081">
        <w:rPr>
          <w:sz w:val="22"/>
          <w:szCs w:val="22"/>
        </w:rPr>
        <w:t xml:space="preserve"> </w:t>
      </w:r>
    </w:p>
    <w:p w:rsidR="004D5DD7" w:rsidRPr="00F27081" w:rsidRDefault="004D5DD7" w:rsidP="004D5DD7">
      <w:pPr>
        <w:pStyle w:val="Default"/>
        <w:rPr>
          <w:sz w:val="22"/>
          <w:szCs w:val="22"/>
        </w:rPr>
      </w:pPr>
      <w:r w:rsidRPr="00F27081">
        <w:rPr>
          <w:rFonts w:hint="eastAsia"/>
          <w:sz w:val="22"/>
          <w:szCs w:val="22"/>
        </w:rPr>
        <w:lastRenderedPageBreak/>
        <w:t xml:space="preserve">Input Impedance : </w:t>
      </w:r>
      <w:r w:rsidRPr="00F27081">
        <w:rPr>
          <w:sz w:val="22"/>
          <w:szCs w:val="22"/>
        </w:rPr>
        <w:t>10MΩ</w:t>
      </w:r>
    </w:p>
    <w:p w:rsidR="004D5DD7" w:rsidRPr="00F27081" w:rsidRDefault="004D5DD7" w:rsidP="004D5DD7">
      <w:pPr>
        <w:pStyle w:val="Default"/>
        <w:rPr>
          <w:sz w:val="22"/>
          <w:szCs w:val="22"/>
        </w:rPr>
      </w:pPr>
      <w:proofErr w:type="spellStart"/>
      <w:r w:rsidRPr="00F27081">
        <w:rPr>
          <w:rFonts w:hint="eastAsia"/>
          <w:sz w:val="22"/>
          <w:szCs w:val="22"/>
        </w:rPr>
        <w:t>Max.Input</w:t>
      </w:r>
      <w:proofErr w:type="spellEnd"/>
      <w:r w:rsidRPr="00F27081">
        <w:rPr>
          <w:rFonts w:hint="eastAsia"/>
          <w:sz w:val="22"/>
          <w:szCs w:val="22"/>
        </w:rPr>
        <w:t xml:space="preserve"> Voltage: DC</w:t>
      </w:r>
      <w:r w:rsidRPr="00F27081">
        <w:rPr>
          <w:sz w:val="22"/>
          <w:szCs w:val="22"/>
        </w:rPr>
        <w:t xml:space="preserve">400V </w:t>
      </w:r>
      <w:r w:rsidRPr="00F27081">
        <w:rPr>
          <w:sz w:val="22"/>
          <w:szCs w:val="22"/>
        </w:rPr>
        <w:t>。</w:t>
      </w:r>
    </w:p>
    <w:tbl>
      <w:tblPr>
        <w:tblW w:w="8433"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88"/>
        <w:gridCol w:w="2988"/>
        <w:gridCol w:w="2457"/>
      </w:tblGrid>
      <w:tr w:rsidR="004D5DD7" w:rsidRPr="00F27081" w:rsidTr="00F27081">
        <w:trPr>
          <w:trHeight w:val="119"/>
        </w:trPr>
        <w:tc>
          <w:tcPr>
            <w:tcW w:w="2988" w:type="dxa"/>
          </w:tcPr>
          <w:p w:rsidR="004D5DD7" w:rsidRPr="00F27081" w:rsidRDefault="004D5DD7" w:rsidP="009E228F">
            <w:pPr>
              <w:pStyle w:val="Default"/>
              <w:jc w:val="center"/>
              <w:rPr>
                <w:sz w:val="22"/>
                <w:szCs w:val="22"/>
              </w:rPr>
            </w:pPr>
            <w:r w:rsidRPr="00F27081">
              <w:rPr>
                <w:rFonts w:hint="eastAsia"/>
                <w:sz w:val="22"/>
                <w:szCs w:val="22"/>
              </w:rPr>
              <w:t>Range</w:t>
            </w:r>
          </w:p>
        </w:tc>
        <w:tc>
          <w:tcPr>
            <w:tcW w:w="2988" w:type="dxa"/>
          </w:tcPr>
          <w:p w:rsidR="004D5DD7" w:rsidRPr="00F27081" w:rsidRDefault="004D5DD7" w:rsidP="009E228F">
            <w:pPr>
              <w:pStyle w:val="Default"/>
              <w:jc w:val="center"/>
              <w:rPr>
                <w:sz w:val="22"/>
                <w:szCs w:val="22"/>
              </w:rPr>
            </w:pPr>
            <w:r w:rsidRPr="00F27081">
              <w:rPr>
                <w:sz w:val="22"/>
                <w:szCs w:val="22"/>
              </w:rPr>
              <w:t>Resolution</w:t>
            </w:r>
          </w:p>
        </w:tc>
        <w:tc>
          <w:tcPr>
            <w:tcW w:w="2457" w:type="dxa"/>
          </w:tcPr>
          <w:p w:rsidR="004D5DD7" w:rsidRPr="00F27081" w:rsidRDefault="004D5DD7" w:rsidP="009E228F">
            <w:pPr>
              <w:pStyle w:val="Default"/>
              <w:jc w:val="center"/>
              <w:rPr>
                <w:sz w:val="22"/>
                <w:szCs w:val="22"/>
              </w:rPr>
            </w:pPr>
            <w:r w:rsidRPr="00F27081">
              <w:rPr>
                <w:rFonts w:hint="eastAsia"/>
                <w:sz w:val="22"/>
                <w:szCs w:val="22"/>
              </w:rPr>
              <w:t>Accuracy</w:t>
            </w:r>
          </w:p>
        </w:tc>
      </w:tr>
      <w:tr w:rsidR="004D5DD7" w:rsidRPr="00F27081" w:rsidTr="00F27081">
        <w:trPr>
          <w:trHeight w:val="158"/>
        </w:trPr>
        <w:tc>
          <w:tcPr>
            <w:tcW w:w="2988" w:type="dxa"/>
          </w:tcPr>
          <w:p w:rsidR="004D5DD7" w:rsidRPr="00F27081" w:rsidRDefault="004D5DD7" w:rsidP="009E228F">
            <w:pPr>
              <w:pStyle w:val="Default"/>
              <w:jc w:val="center"/>
              <w:rPr>
                <w:sz w:val="23"/>
                <w:szCs w:val="23"/>
              </w:rPr>
            </w:pPr>
            <w:r w:rsidRPr="00F27081">
              <w:rPr>
                <w:sz w:val="23"/>
                <w:szCs w:val="23"/>
              </w:rPr>
              <w:t xml:space="preserve">400.0mv </w:t>
            </w:r>
          </w:p>
        </w:tc>
        <w:tc>
          <w:tcPr>
            <w:tcW w:w="2988" w:type="dxa"/>
          </w:tcPr>
          <w:p w:rsidR="004D5DD7" w:rsidRPr="00F27081" w:rsidRDefault="004D5DD7" w:rsidP="009E228F">
            <w:pPr>
              <w:pStyle w:val="Default"/>
              <w:jc w:val="center"/>
              <w:rPr>
                <w:sz w:val="23"/>
                <w:szCs w:val="23"/>
              </w:rPr>
            </w:pPr>
            <w:r w:rsidRPr="00F27081">
              <w:rPr>
                <w:rFonts w:hint="eastAsia"/>
                <w:sz w:val="23"/>
                <w:szCs w:val="23"/>
              </w:rPr>
              <w:t>0.1mv</w:t>
            </w:r>
          </w:p>
        </w:tc>
        <w:tc>
          <w:tcPr>
            <w:tcW w:w="2457" w:type="dxa"/>
            <w:vMerge w:val="restart"/>
            <w:vAlign w:val="center"/>
          </w:tcPr>
          <w:p w:rsidR="004D5DD7" w:rsidRPr="00F27081" w:rsidRDefault="004D5DD7" w:rsidP="009E228F">
            <w:pPr>
              <w:pStyle w:val="Default"/>
              <w:jc w:val="center"/>
              <w:rPr>
                <w:sz w:val="22"/>
                <w:szCs w:val="22"/>
              </w:rPr>
            </w:pPr>
            <w:r w:rsidRPr="00F27081">
              <w:rPr>
                <w:sz w:val="22"/>
                <w:szCs w:val="22"/>
              </w:rPr>
              <w:t>±</w:t>
            </w:r>
            <w:r w:rsidRPr="00F27081">
              <w:rPr>
                <w:rFonts w:hint="eastAsia"/>
                <w:sz w:val="22"/>
                <w:szCs w:val="22"/>
              </w:rPr>
              <w:t>(</w:t>
            </w:r>
            <w:r w:rsidRPr="00F27081">
              <w:rPr>
                <w:sz w:val="22"/>
                <w:szCs w:val="22"/>
              </w:rPr>
              <w:t>1%</w:t>
            </w:r>
            <w:r w:rsidRPr="00F27081">
              <w:rPr>
                <w:sz w:val="22"/>
                <w:szCs w:val="22"/>
              </w:rPr>
              <w:t>＋</w:t>
            </w:r>
            <w:r w:rsidRPr="00F27081">
              <w:rPr>
                <w:sz w:val="22"/>
                <w:szCs w:val="22"/>
              </w:rPr>
              <w:t>5</w:t>
            </w:r>
            <w:r w:rsidRPr="00F27081">
              <w:rPr>
                <w:rFonts w:hint="eastAsia"/>
                <w:sz w:val="22"/>
                <w:szCs w:val="22"/>
              </w:rPr>
              <w:t>digits</w:t>
            </w:r>
            <w:r w:rsidRPr="00F27081">
              <w:rPr>
                <w:rFonts w:hint="eastAsia"/>
                <w:sz w:val="22"/>
                <w:szCs w:val="22"/>
              </w:rPr>
              <w:t>）</w:t>
            </w:r>
          </w:p>
        </w:tc>
      </w:tr>
      <w:tr w:rsidR="004D5DD7" w:rsidRPr="00F27081" w:rsidTr="00F27081">
        <w:trPr>
          <w:trHeight w:val="157"/>
        </w:trPr>
        <w:tc>
          <w:tcPr>
            <w:tcW w:w="2988" w:type="dxa"/>
          </w:tcPr>
          <w:p w:rsidR="004D5DD7" w:rsidRPr="00F27081" w:rsidRDefault="004D5DD7" w:rsidP="009E228F">
            <w:pPr>
              <w:pStyle w:val="Default"/>
              <w:jc w:val="center"/>
              <w:rPr>
                <w:sz w:val="23"/>
                <w:szCs w:val="23"/>
              </w:rPr>
            </w:pPr>
            <w:r w:rsidRPr="00F27081">
              <w:rPr>
                <w:sz w:val="23"/>
                <w:szCs w:val="23"/>
              </w:rPr>
              <w:t xml:space="preserve">4.000V </w:t>
            </w:r>
          </w:p>
        </w:tc>
        <w:tc>
          <w:tcPr>
            <w:tcW w:w="2988" w:type="dxa"/>
          </w:tcPr>
          <w:p w:rsidR="004D5DD7" w:rsidRPr="00F27081" w:rsidRDefault="004D5DD7" w:rsidP="009E228F">
            <w:pPr>
              <w:pStyle w:val="Default"/>
              <w:jc w:val="center"/>
              <w:rPr>
                <w:sz w:val="23"/>
                <w:szCs w:val="23"/>
              </w:rPr>
            </w:pPr>
            <w:r w:rsidRPr="00F27081">
              <w:rPr>
                <w:rFonts w:hint="eastAsia"/>
                <w:sz w:val="23"/>
                <w:szCs w:val="23"/>
              </w:rPr>
              <w:t>1mv</w:t>
            </w:r>
          </w:p>
        </w:tc>
        <w:tc>
          <w:tcPr>
            <w:tcW w:w="2457" w:type="dxa"/>
            <w:vMerge/>
          </w:tcPr>
          <w:p w:rsidR="004D5DD7" w:rsidRPr="00F27081" w:rsidRDefault="004D5DD7" w:rsidP="009E228F">
            <w:pPr>
              <w:pStyle w:val="Default"/>
              <w:rPr>
                <w:color w:val="auto"/>
                <w:sz w:val="22"/>
                <w:szCs w:val="22"/>
              </w:rPr>
            </w:pPr>
          </w:p>
        </w:tc>
      </w:tr>
      <w:tr w:rsidR="004D5DD7" w:rsidRPr="00F27081" w:rsidTr="00F27081">
        <w:trPr>
          <w:trHeight w:val="157"/>
        </w:trPr>
        <w:tc>
          <w:tcPr>
            <w:tcW w:w="2988" w:type="dxa"/>
          </w:tcPr>
          <w:p w:rsidR="004D5DD7" w:rsidRPr="00F27081" w:rsidRDefault="004D5DD7" w:rsidP="009E228F">
            <w:pPr>
              <w:pStyle w:val="Default"/>
              <w:jc w:val="center"/>
              <w:rPr>
                <w:sz w:val="23"/>
                <w:szCs w:val="23"/>
              </w:rPr>
            </w:pPr>
            <w:r w:rsidRPr="00F27081">
              <w:rPr>
                <w:sz w:val="23"/>
                <w:szCs w:val="23"/>
              </w:rPr>
              <w:t xml:space="preserve">40.00V </w:t>
            </w:r>
          </w:p>
        </w:tc>
        <w:tc>
          <w:tcPr>
            <w:tcW w:w="2988" w:type="dxa"/>
          </w:tcPr>
          <w:p w:rsidR="004D5DD7" w:rsidRPr="00F27081" w:rsidRDefault="004D5DD7" w:rsidP="009E228F">
            <w:pPr>
              <w:pStyle w:val="Default"/>
              <w:jc w:val="center"/>
              <w:rPr>
                <w:sz w:val="23"/>
                <w:szCs w:val="23"/>
              </w:rPr>
            </w:pPr>
            <w:r w:rsidRPr="00F27081">
              <w:rPr>
                <w:rFonts w:hint="eastAsia"/>
                <w:sz w:val="23"/>
                <w:szCs w:val="23"/>
              </w:rPr>
              <w:t>10mv</w:t>
            </w:r>
          </w:p>
        </w:tc>
        <w:tc>
          <w:tcPr>
            <w:tcW w:w="2457" w:type="dxa"/>
            <w:vMerge/>
          </w:tcPr>
          <w:p w:rsidR="004D5DD7" w:rsidRPr="00F27081" w:rsidRDefault="004D5DD7" w:rsidP="009E228F">
            <w:pPr>
              <w:pStyle w:val="Default"/>
              <w:rPr>
                <w:color w:val="auto"/>
                <w:sz w:val="22"/>
                <w:szCs w:val="22"/>
              </w:rPr>
            </w:pPr>
          </w:p>
        </w:tc>
      </w:tr>
      <w:tr w:rsidR="004D5DD7" w:rsidRPr="00F27081" w:rsidTr="00F27081">
        <w:trPr>
          <w:trHeight w:val="157"/>
        </w:trPr>
        <w:tc>
          <w:tcPr>
            <w:tcW w:w="2988" w:type="dxa"/>
          </w:tcPr>
          <w:p w:rsidR="004D5DD7" w:rsidRPr="00F27081" w:rsidRDefault="004D5DD7" w:rsidP="009E228F">
            <w:pPr>
              <w:pStyle w:val="Default"/>
              <w:jc w:val="center"/>
              <w:rPr>
                <w:sz w:val="23"/>
                <w:szCs w:val="23"/>
              </w:rPr>
            </w:pPr>
            <w:r w:rsidRPr="00F27081">
              <w:rPr>
                <w:sz w:val="23"/>
                <w:szCs w:val="23"/>
              </w:rPr>
              <w:t xml:space="preserve">400.0V </w:t>
            </w:r>
          </w:p>
        </w:tc>
        <w:tc>
          <w:tcPr>
            <w:tcW w:w="2988" w:type="dxa"/>
          </w:tcPr>
          <w:p w:rsidR="004D5DD7" w:rsidRPr="00F27081" w:rsidRDefault="004D5DD7" w:rsidP="009E228F">
            <w:pPr>
              <w:pStyle w:val="Default"/>
              <w:jc w:val="center"/>
              <w:rPr>
                <w:sz w:val="23"/>
                <w:szCs w:val="23"/>
              </w:rPr>
            </w:pPr>
            <w:r w:rsidRPr="00F27081">
              <w:rPr>
                <w:rFonts w:hint="eastAsia"/>
                <w:sz w:val="23"/>
                <w:szCs w:val="23"/>
              </w:rPr>
              <w:t>100mv</w:t>
            </w:r>
          </w:p>
        </w:tc>
        <w:tc>
          <w:tcPr>
            <w:tcW w:w="2457" w:type="dxa"/>
            <w:vMerge/>
          </w:tcPr>
          <w:p w:rsidR="004D5DD7" w:rsidRPr="00F27081" w:rsidRDefault="004D5DD7" w:rsidP="009E228F">
            <w:pPr>
              <w:pStyle w:val="Default"/>
              <w:rPr>
                <w:color w:val="auto"/>
                <w:sz w:val="22"/>
                <w:szCs w:val="22"/>
              </w:rPr>
            </w:pPr>
          </w:p>
        </w:tc>
      </w:tr>
    </w:tbl>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 xml:space="preserve">AC Voltage: </w:t>
      </w:r>
    </w:p>
    <w:p w:rsidR="004D5DD7" w:rsidRPr="00F27081" w:rsidRDefault="004D5DD7" w:rsidP="004D5DD7">
      <w:pPr>
        <w:pStyle w:val="Default"/>
        <w:rPr>
          <w:sz w:val="22"/>
          <w:szCs w:val="22"/>
        </w:rPr>
      </w:pPr>
      <w:r w:rsidRPr="00F27081">
        <w:rPr>
          <w:rFonts w:hint="eastAsia"/>
          <w:sz w:val="22"/>
          <w:szCs w:val="22"/>
        </w:rPr>
        <w:t xml:space="preserve">Input </w:t>
      </w:r>
      <w:r w:rsidRPr="00F27081">
        <w:rPr>
          <w:sz w:val="22"/>
          <w:szCs w:val="22"/>
        </w:rPr>
        <w:t>Impedance:</w:t>
      </w:r>
      <w:r w:rsidRPr="00F27081">
        <w:rPr>
          <w:rFonts w:hint="eastAsia"/>
          <w:sz w:val="22"/>
          <w:szCs w:val="22"/>
        </w:rPr>
        <w:t xml:space="preserve"> </w:t>
      </w:r>
      <w:r w:rsidRPr="00F27081">
        <w:rPr>
          <w:sz w:val="22"/>
          <w:szCs w:val="22"/>
        </w:rPr>
        <w:t>10MΩ</w:t>
      </w:r>
    </w:p>
    <w:p w:rsidR="004D5DD7" w:rsidRPr="00F27081" w:rsidRDefault="004D5DD7" w:rsidP="004D5DD7">
      <w:pPr>
        <w:autoSpaceDE w:val="0"/>
        <w:autoSpaceDN w:val="0"/>
        <w:adjustRightInd w:val="0"/>
        <w:rPr>
          <w:color w:val="000000"/>
          <w:sz w:val="22"/>
          <w:szCs w:val="22"/>
        </w:rPr>
      </w:pPr>
      <w:proofErr w:type="spellStart"/>
      <w:r w:rsidRPr="00F27081">
        <w:rPr>
          <w:rFonts w:hint="eastAsia"/>
          <w:sz w:val="22"/>
          <w:szCs w:val="22"/>
        </w:rPr>
        <w:t>Max.Input</w:t>
      </w:r>
      <w:proofErr w:type="spellEnd"/>
      <w:r w:rsidRPr="00F27081">
        <w:rPr>
          <w:rFonts w:hint="eastAsia"/>
          <w:sz w:val="22"/>
          <w:szCs w:val="22"/>
        </w:rPr>
        <w:t xml:space="preserve"> Voltage: 400V AC RMS</w:t>
      </w:r>
      <w:r w:rsidRPr="00F27081">
        <w:rPr>
          <w:color w:val="000000"/>
          <w:sz w:val="22"/>
          <w:szCs w:val="22"/>
        </w:rPr>
        <w:t xml:space="preserve"> </w:t>
      </w:r>
    </w:p>
    <w:p w:rsidR="004D5DD7" w:rsidRPr="00F27081" w:rsidRDefault="004D5DD7" w:rsidP="004D5DD7">
      <w:pPr>
        <w:autoSpaceDE w:val="0"/>
        <w:autoSpaceDN w:val="0"/>
        <w:adjustRightInd w:val="0"/>
        <w:rPr>
          <w:color w:val="000000"/>
          <w:sz w:val="22"/>
          <w:szCs w:val="22"/>
        </w:rPr>
      </w:pPr>
      <w:smartTag w:uri="urn:schemas-microsoft-com:office:smarttags" w:element="place">
        <w:smartTag w:uri="urn:schemas-microsoft-com:office:smarttags" w:element="PlaceName">
          <w:r w:rsidRPr="00F27081">
            <w:rPr>
              <w:rFonts w:hint="eastAsia"/>
              <w:color w:val="000000"/>
              <w:sz w:val="22"/>
              <w:szCs w:val="22"/>
            </w:rPr>
            <w:t>Frequency</w:t>
          </w:r>
        </w:smartTag>
        <w:r w:rsidRPr="00F27081">
          <w:rPr>
            <w:rFonts w:hint="eastAsia"/>
            <w:color w:val="000000"/>
            <w:sz w:val="22"/>
            <w:szCs w:val="22"/>
          </w:rPr>
          <w:t xml:space="preserve"> </w:t>
        </w:r>
        <w:smartTag w:uri="urn:schemas-microsoft-com:office:smarttags" w:element="PlaceType">
          <w:r w:rsidRPr="00F27081">
            <w:rPr>
              <w:rFonts w:hint="eastAsia"/>
              <w:color w:val="000000"/>
              <w:sz w:val="22"/>
              <w:szCs w:val="22"/>
            </w:rPr>
            <w:t>Range</w:t>
          </w:r>
        </w:smartTag>
      </w:smartTag>
      <w:r w:rsidRPr="00F27081">
        <w:rPr>
          <w:rFonts w:hint="eastAsia"/>
          <w:color w:val="000000"/>
          <w:sz w:val="22"/>
          <w:szCs w:val="22"/>
        </w:rPr>
        <w:t xml:space="preserve">: </w:t>
      </w:r>
      <w:r w:rsidRPr="00F27081">
        <w:rPr>
          <w:color w:val="000000"/>
          <w:sz w:val="22"/>
          <w:szCs w:val="22"/>
        </w:rPr>
        <w:t xml:space="preserve">40Hz ~ 400Hz. </w:t>
      </w:r>
    </w:p>
    <w:p w:rsidR="004D5DD7" w:rsidRPr="00F27081" w:rsidRDefault="004D5DD7" w:rsidP="004D5DD7">
      <w:pPr>
        <w:rPr>
          <w:sz w:val="22"/>
          <w:szCs w:val="22"/>
        </w:rPr>
      </w:pPr>
      <w:r w:rsidRPr="00F27081">
        <w:rPr>
          <w:rFonts w:hint="eastAsia"/>
          <w:color w:val="000000"/>
          <w:sz w:val="22"/>
          <w:szCs w:val="22"/>
        </w:rPr>
        <w:t>Display: RMS of sinewave</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3036"/>
        <w:gridCol w:w="2409"/>
      </w:tblGrid>
      <w:tr w:rsidR="004D5DD7" w:rsidRPr="00F27081" w:rsidTr="00F27081">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rFonts w:hint="eastAsia"/>
                <w:sz w:val="22"/>
                <w:szCs w:val="22"/>
              </w:rPr>
              <w:t>Range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sz w:val="22"/>
                <w:szCs w:val="22"/>
              </w:rPr>
              <w:t>Resolution</w:t>
            </w:r>
          </w:p>
        </w:tc>
        <w:tc>
          <w:tcPr>
            <w:tcW w:w="2409"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rFonts w:hint="eastAsia"/>
                <w:sz w:val="22"/>
                <w:szCs w:val="22"/>
              </w:rPr>
              <w:t>Accuracy</w:t>
            </w:r>
          </w:p>
        </w:tc>
      </w:tr>
      <w:tr w:rsidR="004D5DD7"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sz w:val="22"/>
                <w:szCs w:val="22"/>
              </w:rPr>
              <w:t xml:space="preserve">400.0mv </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3"/>
                <w:szCs w:val="23"/>
              </w:rPr>
            </w:pPr>
            <w:r w:rsidRPr="00F27081">
              <w:rPr>
                <w:rFonts w:hint="eastAsia"/>
                <w:sz w:val="23"/>
                <w:szCs w:val="23"/>
              </w:rPr>
              <w:t>0.1mv</w:t>
            </w:r>
          </w:p>
        </w:tc>
        <w:tc>
          <w:tcPr>
            <w:tcW w:w="2409" w:type="dxa"/>
            <w:vMerge w:val="restart"/>
            <w:tcBorders>
              <w:top w:val="single" w:sz="8" w:space="0" w:color="000000"/>
              <w:left w:val="single" w:sz="8" w:space="0" w:color="000000"/>
              <w:bottom w:val="single" w:sz="8" w:space="0" w:color="000000"/>
              <w:right w:val="single" w:sz="8" w:space="0" w:color="000000"/>
            </w:tcBorders>
            <w:vAlign w:val="center"/>
          </w:tcPr>
          <w:p w:rsidR="004D5DD7" w:rsidRPr="00F27081" w:rsidRDefault="004D5DD7" w:rsidP="009F7D1A">
            <w:pPr>
              <w:pStyle w:val="Default"/>
              <w:jc w:val="center"/>
              <w:rPr>
                <w:sz w:val="22"/>
                <w:szCs w:val="22"/>
              </w:rPr>
            </w:pPr>
            <w:r w:rsidRPr="00F27081">
              <w:rPr>
                <w:sz w:val="22"/>
                <w:szCs w:val="22"/>
              </w:rPr>
              <w:t>±</w:t>
            </w:r>
            <w:r w:rsidRPr="00F27081">
              <w:rPr>
                <w:rFonts w:hint="eastAsia"/>
                <w:sz w:val="22"/>
                <w:szCs w:val="22"/>
              </w:rPr>
              <w:t>(</w:t>
            </w:r>
            <w:r w:rsidRPr="00F27081">
              <w:rPr>
                <w:sz w:val="22"/>
                <w:szCs w:val="22"/>
              </w:rPr>
              <w:t>1</w:t>
            </w:r>
            <w:r w:rsidR="009F7D1A">
              <w:rPr>
                <w:rFonts w:hint="eastAsia"/>
                <w:sz w:val="22"/>
                <w:szCs w:val="22"/>
              </w:rPr>
              <w:t>.2</w:t>
            </w:r>
            <w:r w:rsidRPr="00F27081">
              <w:rPr>
                <w:sz w:val="22"/>
                <w:szCs w:val="22"/>
              </w:rPr>
              <w:t>%</w:t>
            </w:r>
            <w:r w:rsidRPr="00F27081">
              <w:rPr>
                <w:sz w:val="22"/>
                <w:szCs w:val="22"/>
              </w:rPr>
              <w:t>＋</w:t>
            </w:r>
            <w:r w:rsidRPr="00F27081">
              <w:rPr>
                <w:sz w:val="22"/>
                <w:szCs w:val="22"/>
              </w:rPr>
              <w:t>5</w:t>
            </w:r>
            <w:r w:rsidRPr="00F27081">
              <w:rPr>
                <w:rFonts w:hint="eastAsia"/>
                <w:sz w:val="22"/>
                <w:szCs w:val="22"/>
              </w:rPr>
              <w:t>digits)</w:t>
            </w: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sz w:val="22"/>
                <w:szCs w:val="22"/>
              </w:rPr>
              <w:t xml:space="preserve">4.000V </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3"/>
                <w:szCs w:val="23"/>
              </w:rPr>
            </w:pPr>
            <w:r w:rsidRPr="00F27081">
              <w:rPr>
                <w:rFonts w:hint="eastAsia"/>
                <w:sz w:val="23"/>
                <w:szCs w:val="23"/>
              </w:rPr>
              <w:t>1mv</w:t>
            </w:r>
          </w:p>
        </w:tc>
        <w:tc>
          <w:tcPr>
            <w:tcW w:w="2409"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rPr>
                <w:color w:val="auto"/>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sz w:val="22"/>
                <w:szCs w:val="22"/>
              </w:rPr>
              <w:t xml:space="preserve">40.00V </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3"/>
                <w:szCs w:val="23"/>
              </w:rPr>
            </w:pPr>
            <w:r w:rsidRPr="00F27081">
              <w:rPr>
                <w:rFonts w:hint="eastAsia"/>
                <w:sz w:val="23"/>
                <w:szCs w:val="23"/>
              </w:rPr>
              <w:t>10mv</w:t>
            </w:r>
          </w:p>
        </w:tc>
        <w:tc>
          <w:tcPr>
            <w:tcW w:w="2409"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rPr>
                <w:color w:val="auto"/>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2"/>
                <w:szCs w:val="22"/>
              </w:rPr>
            </w:pPr>
            <w:r w:rsidRPr="00F27081">
              <w:rPr>
                <w:sz w:val="22"/>
                <w:szCs w:val="22"/>
              </w:rPr>
              <w:t xml:space="preserve">400.0V </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jc w:val="center"/>
              <w:rPr>
                <w:sz w:val="23"/>
                <w:szCs w:val="23"/>
              </w:rPr>
            </w:pPr>
            <w:r w:rsidRPr="00F27081">
              <w:rPr>
                <w:rFonts w:hint="eastAsia"/>
                <w:sz w:val="23"/>
                <w:szCs w:val="23"/>
              </w:rPr>
              <w:t>100mv</w:t>
            </w:r>
          </w:p>
        </w:tc>
        <w:tc>
          <w:tcPr>
            <w:tcW w:w="2409"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pStyle w:val="Default"/>
              <w:rPr>
                <w:color w:val="auto"/>
                <w:sz w:val="22"/>
                <w:szCs w:val="22"/>
              </w:rPr>
            </w:pPr>
          </w:p>
        </w:tc>
      </w:tr>
    </w:tbl>
    <w:p w:rsidR="004D5DD7" w:rsidRPr="00F27081" w:rsidRDefault="004D5DD7" w:rsidP="004D5DD7">
      <w:pPr>
        <w:rPr>
          <w:b/>
          <w:bCs/>
          <w:sz w:val="22"/>
          <w:szCs w:val="22"/>
        </w:rPr>
      </w:pPr>
      <w:r w:rsidRPr="00F27081">
        <w:rPr>
          <w:sz w:val="22"/>
          <w:szCs w:val="22"/>
        </w:rPr>
        <w:t>UTD1000</w:t>
      </w:r>
      <w:r w:rsidR="0075106A">
        <w:rPr>
          <w:sz w:val="22"/>
          <w:szCs w:val="22"/>
        </w:rPr>
        <w:t>D</w:t>
      </w:r>
      <w:r w:rsidRPr="00F27081">
        <w:rPr>
          <w:sz w:val="22"/>
          <w:szCs w:val="22"/>
        </w:rPr>
        <w:t>L</w:t>
      </w:r>
      <w:r w:rsidRPr="00F27081">
        <w:rPr>
          <w:rFonts w:hint="eastAsia"/>
          <w:sz w:val="22"/>
          <w:szCs w:val="22"/>
        </w:rPr>
        <w:t xml:space="preserve"> DC Current</w:t>
      </w:r>
      <w:r w:rsidRPr="00F27081">
        <w:rPr>
          <w:rFonts w:hint="eastAsia"/>
          <w:b/>
          <w:bCs/>
          <w:sz w:val="22"/>
          <w:szCs w:val="22"/>
        </w:rPr>
        <w:t>:</w:t>
      </w:r>
    </w:p>
    <w:p w:rsidR="004D5DD7" w:rsidRPr="00F27081" w:rsidRDefault="004D5DD7" w:rsidP="004D5DD7">
      <w:pPr>
        <w:rPr>
          <w:sz w:val="22"/>
          <w:szCs w:val="22"/>
        </w:rPr>
      </w:pPr>
      <w:r w:rsidRPr="00F27081">
        <w:rPr>
          <w:rFonts w:hint="eastAsia"/>
          <w:bCs/>
          <w:sz w:val="22"/>
          <w:szCs w:val="22"/>
        </w:rPr>
        <w:t xml:space="preserve">Max. </w:t>
      </w:r>
      <w:smartTag w:uri="urn:schemas-microsoft-com:office:smarttags" w:element="place">
        <w:smartTag w:uri="urn:schemas-microsoft-com:office:smarttags" w:element="City">
          <w:r w:rsidRPr="00F27081">
            <w:rPr>
              <w:rFonts w:hint="eastAsia"/>
              <w:bCs/>
              <w:sz w:val="22"/>
              <w:szCs w:val="22"/>
            </w:rPr>
            <w:t>Input</w:t>
          </w:r>
        </w:smartTag>
        <w:r w:rsidRPr="00F27081">
          <w:rPr>
            <w:rFonts w:hint="eastAsia"/>
            <w:bCs/>
            <w:sz w:val="22"/>
            <w:szCs w:val="22"/>
          </w:rPr>
          <w:t xml:space="preserve"> </w:t>
        </w:r>
        <w:smartTag w:uri="urn:schemas-microsoft-com:office:smarttags" w:element="State">
          <w:r w:rsidRPr="00F27081">
            <w:rPr>
              <w:rFonts w:hint="eastAsia"/>
              <w:bCs/>
              <w:sz w:val="22"/>
              <w:szCs w:val="22"/>
            </w:rPr>
            <w:t>DC</w:t>
          </w:r>
        </w:smartTag>
      </w:smartTag>
      <w:r w:rsidRPr="00F27081">
        <w:rPr>
          <w:rFonts w:hint="eastAsia"/>
          <w:bCs/>
          <w:sz w:val="22"/>
          <w:szCs w:val="22"/>
        </w:rPr>
        <w:t xml:space="preserve"> Current: DC</w:t>
      </w: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bCs/>
            <w:sz w:val="22"/>
            <w:szCs w:val="22"/>
          </w:rPr>
          <w:t>4A</w:t>
        </w:r>
      </w:smartTag>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3036"/>
        <w:gridCol w:w="2409"/>
      </w:tblGrid>
      <w:tr w:rsidR="004D5DD7" w:rsidRPr="00F27081" w:rsidTr="00F27081">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2"/>
                <w:szCs w:val="22"/>
              </w:rPr>
              <w:t>Range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sz w:val="22"/>
                <w:szCs w:val="22"/>
              </w:rPr>
              <w:t>Resolution</w:t>
            </w:r>
          </w:p>
        </w:tc>
        <w:tc>
          <w:tcPr>
            <w:tcW w:w="2409"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2"/>
                <w:szCs w:val="22"/>
              </w:rPr>
              <w:t>Accuracy</w:t>
            </w:r>
          </w:p>
        </w:tc>
      </w:tr>
      <w:tr w:rsidR="004D5DD7"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3"/>
                <w:szCs w:val="23"/>
              </w:rPr>
            </w:pPr>
            <w:r w:rsidRPr="00F27081">
              <w:rPr>
                <w:rFonts w:hint="eastAsia"/>
                <w:sz w:val="23"/>
                <w:szCs w:val="23"/>
              </w:rPr>
              <w:t>999.9</w:t>
            </w:r>
            <w:r w:rsidRPr="00F27081">
              <w:rPr>
                <w:rFonts w:hint="eastAsia"/>
                <w:sz w:val="23"/>
                <w:szCs w:val="23"/>
              </w:rPr>
              <w:t>μ</w:t>
            </w:r>
            <w:r w:rsidRPr="00F27081">
              <w:rPr>
                <w:sz w:val="23"/>
                <w:szCs w:val="23"/>
              </w:rPr>
              <w:t>A</w:t>
            </w:r>
          </w:p>
          <w:p w:rsidR="004D5DD7" w:rsidRPr="00F27081" w:rsidRDefault="004D5DD7" w:rsidP="009E228F">
            <w:pPr>
              <w:autoSpaceDE w:val="0"/>
              <w:autoSpaceDN w:val="0"/>
              <w:adjustRightInd w:val="0"/>
              <w:jc w:val="center"/>
              <w:rPr>
                <w:sz w:val="22"/>
                <w:szCs w:val="22"/>
              </w:rPr>
            </w:pPr>
          </w:p>
          <w:p w:rsidR="004D5DD7" w:rsidRPr="00F27081" w:rsidRDefault="004D5DD7" w:rsidP="009E228F">
            <w:pPr>
              <w:autoSpaceDE w:val="0"/>
              <w:autoSpaceDN w:val="0"/>
              <w:adjustRightInd w:val="0"/>
              <w:jc w:val="center"/>
              <w:rPr>
                <w:sz w:val="22"/>
                <w:szCs w:val="22"/>
              </w:rPr>
            </w:pPr>
            <w:r w:rsidRPr="00F27081">
              <w:rPr>
                <w:rFonts w:hint="eastAsia"/>
                <w:sz w:val="22"/>
                <w:szCs w:val="22"/>
              </w:rPr>
              <w:t>Measure with UT-M10</w:t>
            </w:r>
          </w:p>
          <w:p w:rsidR="004D5DD7" w:rsidRPr="00F27081" w:rsidRDefault="004D5DD7" w:rsidP="009E228F">
            <w:pPr>
              <w:autoSpaceDE w:val="0"/>
              <w:autoSpaceDN w:val="0"/>
              <w:adjustRightInd w:val="0"/>
              <w:jc w:val="center"/>
              <w:rPr>
                <w:sz w:val="22"/>
                <w:szCs w:val="22"/>
              </w:rPr>
            </w:pPr>
            <w:r w:rsidRPr="00F27081">
              <w:rPr>
                <w:rFonts w:hint="eastAsia"/>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3"/>
                <w:szCs w:val="23"/>
              </w:rPr>
              <w:t>0.1</w:t>
            </w:r>
            <w:r w:rsidRPr="00F27081">
              <w:rPr>
                <w:rFonts w:hint="eastAsia"/>
                <w:sz w:val="23"/>
                <w:szCs w:val="23"/>
              </w:rPr>
              <w:t>μ</w:t>
            </w:r>
            <w:r w:rsidRPr="00F27081">
              <w:rPr>
                <w:sz w:val="23"/>
                <w:szCs w:val="23"/>
              </w:rPr>
              <w:t>A</w:t>
            </w:r>
          </w:p>
        </w:tc>
        <w:tc>
          <w:tcPr>
            <w:tcW w:w="2409"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1.2%</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4D5DD7"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p w:rsidR="004D5DD7" w:rsidRPr="00F27081" w:rsidRDefault="004D5DD7" w:rsidP="009E228F">
            <w:pPr>
              <w:autoSpaceDE w:val="0"/>
              <w:autoSpaceDN w:val="0"/>
              <w:adjustRightInd w:val="0"/>
              <w:jc w:val="center"/>
              <w:rPr>
                <w:sz w:val="22"/>
                <w:szCs w:val="22"/>
              </w:rPr>
            </w:pPr>
            <w:r w:rsidRPr="00F27081">
              <w:rPr>
                <w:rFonts w:hint="eastAsia"/>
                <w:sz w:val="22"/>
                <w:szCs w:val="22"/>
              </w:rPr>
              <w:t>Measure with UT-M10</w:t>
            </w:r>
          </w:p>
          <w:p w:rsidR="004D5DD7" w:rsidRPr="00F27081" w:rsidRDefault="004D5DD7" w:rsidP="009E228F">
            <w:pPr>
              <w:autoSpaceDE w:val="0"/>
              <w:autoSpaceDN w:val="0"/>
              <w:adjustRightInd w:val="0"/>
              <w:jc w:val="center"/>
              <w:rPr>
                <w:sz w:val="22"/>
                <w:szCs w:val="22"/>
              </w:rPr>
            </w:pPr>
            <w:r w:rsidRPr="00F27081">
              <w:rPr>
                <w:rFonts w:hint="eastAsia"/>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3"/>
                <w:szCs w:val="23"/>
              </w:rPr>
              <w:t>10</w:t>
            </w:r>
            <w:r w:rsidRPr="00F27081">
              <w:rPr>
                <w:rFonts w:hint="eastAsia"/>
                <w:sz w:val="23"/>
                <w:szCs w:val="23"/>
              </w:rPr>
              <w:t>μ</w:t>
            </w:r>
            <w:r w:rsidRPr="00F27081">
              <w:rPr>
                <w:sz w:val="23"/>
                <w:szCs w:val="23"/>
              </w:rPr>
              <w:t>A</w:t>
            </w:r>
          </w:p>
        </w:tc>
        <w:tc>
          <w:tcPr>
            <w:tcW w:w="2409" w:type="dxa"/>
            <w:vMerge w:val="restart"/>
            <w:tcBorders>
              <w:top w:val="single" w:sz="8" w:space="0" w:color="000000"/>
              <w:left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p>
          <w:p w:rsidR="004D5DD7" w:rsidRPr="00F27081" w:rsidRDefault="004D5DD7" w:rsidP="009E228F">
            <w:pPr>
              <w:autoSpaceDE w:val="0"/>
              <w:autoSpaceDN w:val="0"/>
              <w:adjustRightInd w:val="0"/>
              <w:jc w:val="center"/>
              <w:rPr>
                <w:sz w:val="22"/>
                <w:szCs w:val="22"/>
              </w:rPr>
            </w:pPr>
          </w:p>
          <w:p w:rsidR="004D5DD7" w:rsidRPr="00F27081" w:rsidRDefault="004D5DD7" w:rsidP="009E228F">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1%</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4D5DD7"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p w:rsidR="004D5DD7" w:rsidRPr="00F27081" w:rsidRDefault="004D5DD7" w:rsidP="009E228F">
            <w:pPr>
              <w:autoSpaceDE w:val="0"/>
              <w:autoSpaceDN w:val="0"/>
              <w:adjustRightInd w:val="0"/>
              <w:jc w:val="center"/>
              <w:rPr>
                <w:sz w:val="22"/>
                <w:szCs w:val="22"/>
              </w:rPr>
            </w:pPr>
            <w:r w:rsidRPr="00F27081">
              <w:rPr>
                <w:rFonts w:hint="eastAsia"/>
                <w:sz w:val="22"/>
                <w:szCs w:val="22"/>
              </w:rPr>
              <w:t>Measure with UT-M10</w:t>
            </w:r>
          </w:p>
          <w:p w:rsidR="004D5DD7" w:rsidRPr="00F27081" w:rsidRDefault="004D5DD7" w:rsidP="009E228F">
            <w:pPr>
              <w:autoSpaceDE w:val="0"/>
              <w:autoSpaceDN w:val="0"/>
              <w:adjustRightInd w:val="0"/>
              <w:jc w:val="center"/>
              <w:rPr>
                <w:sz w:val="23"/>
                <w:szCs w:val="23"/>
              </w:rPr>
            </w:pPr>
            <w:r w:rsidRPr="00F27081">
              <w:rPr>
                <w:rFonts w:hint="eastAsia"/>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sz w:val="23"/>
                <w:szCs w:val="23"/>
              </w:rPr>
            </w:pPr>
            <w:r w:rsidRPr="00F27081">
              <w:rPr>
                <w:rFonts w:hint="eastAsia"/>
                <w:sz w:val="23"/>
                <w:szCs w:val="23"/>
              </w:rPr>
              <w:t>0.1</w:t>
            </w:r>
            <w:r w:rsidRPr="00F27081">
              <w:rPr>
                <w:sz w:val="23"/>
                <w:szCs w:val="23"/>
              </w:rPr>
              <w:t>mA</w:t>
            </w:r>
          </w:p>
        </w:tc>
        <w:tc>
          <w:tcPr>
            <w:tcW w:w="2409" w:type="dxa"/>
            <w:vMerge/>
            <w:tcBorders>
              <w:left w:val="single" w:sz="8" w:space="0" w:color="000000"/>
              <w:bottom w:val="single" w:sz="8" w:space="0" w:color="000000"/>
              <w:right w:val="single" w:sz="8" w:space="0" w:color="000000"/>
            </w:tcBorders>
            <w:vAlign w:val="center"/>
          </w:tcPr>
          <w:p w:rsidR="004D5DD7" w:rsidRPr="00F27081" w:rsidRDefault="004D5DD7" w:rsidP="009E228F">
            <w:pPr>
              <w:autoSpaceDE w:val="0"/>
              <w:autoSpaceDN w:val="0"/>
              <w:adjustRightInd w:val="0"/>
              <w:jc w:val="center"/>
              <w:rPr>
                <w:sz w:val="22"/>
                <w:szCs w:val="22"/>
              </w:rPr>
            </w:pPr>
          </w:p>
        </w:tc>
      </w:tr>
      <w:tr w:rsidR="004D5DD7" w:rsidRPr="00576B42"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sz w:val="23"/>
                  <w:szCs w:val="23"/>
                </w:rPr>
                <w:t>4.00</w:t>
              </w:r>
              <w:r w:rsidRPr="00F27081">
                <w:rPr>
                  <w:sz w:val="23"/>
                  <w:szCs w:val="23"/>
                </w:rPr>
                <w:t>A</w:t>
              </w:r>
            </w:smartTag>
            <w:r w:rsidRPr="00F27081">
              <w:rPr>
                <w:sz w:val="22"/>
                <w:szCs w:val="22"/>
              </w:rPr>
              <w:t xml:space="preserve"> </w:t>
            </w:r>
          </w:p>
          <w:p w:rsidR="004D5DD7" w:rsidRPr="00F27081" w:rsidRDefault="004D5DD7" w:rsidP="009E228F">
            <w:pPr>
              <w:autoSpaceDE w:val="0"/>
              <w:autoSpaceDN w:val="0"/>
              <w:adjustRightInd w:val="0"/>
              <w:ind w:firstLineChars="50" w:firstLine="110"/>
              <w:rPr>
                <w:sz w:val="22"/>
                <w:szCs w:val="22"/>
              </w:rPr>
            </w:pPr>
            <w:bookmarkStart w:id="132" w:name="OLE_LINK137"/>
            <w:bookmarkStart w:id="133" w:name="OLE_LINK138"/>
            <w:r w:rsidRPr="00F27081">
              <w:rPr>
                <w:rFonts w:hint="eastAsia"/>
                <w:sz w:val="22"/>
                <w:szCs w:val="22"/>
              </w:rPr>
              <w:t>Measure with UT-M04</w:t>
            </w:r>
          </w:p>
          <w:p w:rsidR="004D5DD7" w:rsidRPr="00F27081" w:rsidRDefault="004D5DD7" w:rsidP="009E228F">
            <w:pPr>
              <w:autoSpaceDE w:val="0"/>
              <w:autoSpaceDN w:val="0"/>
              <w:adjustRightInd w:val="0"/>
              <w:ind w:firstLineChars="50" w:firstLine="110"/>
              <w:rPr>
                <w:sz w:val="22"/>
                <w:szCs w:val="22"/>
              </w:rPr>
            </w:pPr>
            <w:r w:rsidRPr="00F27081">
              <w:rPr>
                <w:rFonts w:hint="eastAsia"/>
                <w:sz w:val="22"/>
                <w:szCs w:val="22"/>
              </w:rPr>
              <w:t>(</w:t>
            </w: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sz w:val="22"/>
                  <w:szCs w:val="22"/>
                </w:rPr>
                <w:t>4A</w:t>
              </w:r>
            </w:smartTag>
            <w:r w:rsidRPr="00F27081">
              <w:rPr>
                <w:rFonts w:hint="eastAsia"/>
                <w:sz w:val="22"/>
                <w:szCs w:val="22"/>
              </w:rPr>
              <w:t xml:space="preserve"> current divider module)</w:t>
            </w:r>
            <w:bookmarkEnd w:id="132"/>
            <w:bookmarkEnd w:id="133"/>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ascii="宋体" w:cs="宋体" w:hint="eastAsia"/>
                <w:sz w:val="23"/>
                <w:szCs w:val="23"/>
              </w:rPr>
              <w:t>10mA</w:t>
            </w:r>
          </w:p>
        </w:tc>
        <w:tc>
          <w:tcPr>
            <w:tcW w:w="2409" w:type="dxa"/>
            <w:tcBorders>
              <w:top w:val="single" w:sz="8" w:space="0" w:color="000000"/>
              <w:left w:val="single" w:sz="8" w:space="0" w:color="000000"/>
              <w:bottom w:val="single" w:sz="8" w:space="0" w:color="000000"/>
              <w:right w:val="single" w:sz="8" w:space="0" w:color="000000"/>
            </w:tcBorders>
            <w:vAlign w:val="center"/>
          </w:tcPr>
          <w:p w:rsidR="004D5DD7" w:rsidRPr="00576B42" w:rsidRDefault="004D5DD7" w:rsidP="009E228F">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1.5%</w:t>
            </w:r>
            <w:r w:rsidRPr="00F27081">
              <w:rPr>
                <w:sz w:val="22"/>
                <w:szCs w:val="22"/>
              </w:rPr>
              <w:t>＋</w:t>
            </w:r>
            <w:r w:rsidRPr="00F27081">
              <w:rPr>
                <w:sz w:val="22"/>
                <w:szCs w:val="22"/>
              </w:rPr>
              <w:t>5</w:t>
            </w:r>
            <w:r w:rsidRPr="00F27081">
              <w:rPr>
                <w:rFonts w:hint="eastAsia"/>
                <w:sz w:val="22"/>
                <w:szCs w:val="22"/>
              </w:rPr>
              <w:t>digits)</w:t>
            </w:r>
          </w:p>
        </w:tc>
      </w:tr>
    </w:tbl>
    <w:p w:rsidR="009F7D1A" w:rsidRDefault="009F7D1A"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Pr="00F27081" w:rsidRDefault="001A3EE4" w:rsidP="001A3EE4">
      <w:pPr>
        <w:rPr>
          <w:b/>
          <w:bCs/>
          <w:sz w:val="22"/>
          <w:szCs w:val="22"/>
        </w:rPr>
      </w:pPr>
      <w:r w:rsidRPr="00F27081">
        <w:rPr>
          <w:sz w:val="22"/>
          <w:szCs w:val="22"/>
        </w:rPr>
        <w:lastRenderedPageBreak/>
        <w:t>UTD1000</w:t>
      </w:r>
      <w:r>
        <w:rPr>
          <w:sz w:val="22"/>
          <w:szCs w:val="22"/>
        </w:rPr>
        <w:t>C</w:t>
      </w:r>
      <w:r w:rsidRPr="00F27081">
        <w:rPr>
          <w:sz w:val="22"/>
          <w:szCs w:val="22"/>
        </w:rPr>
        <w:t>L</w:t>
      </w:r>
      <w:r w:rsidRPr="00F27081">
        <w:rPr>
          <w:rFonts w:hint="eastAsia"/>
          <w:sz w:val="22"/>
          <w:szCs w:val="22"/>
        </w:rPr>
        <w:t xml:space="preserve"> DC Current</w:t>
      </w:r>
      <w:r w:rsidRPr="00F27081">
        <w:rPr>
          <w:rFonts w:hint="eastAsia"/>
          <w:b/>
          <w:bCs/>
          <w:sz w:val="22"/>
          <w:szCs w:val="22"/>
        </w:rPr>
        <w:t>:</w:t>
      </w:r>
    </w:p>
    <w:p w:rsidR="001A3EE4" w:rsidRPr="00F27081" w:rsidRDefault="001A3EE4" w:rsidP="001A3EE4">
      <w:pPr>
        <w:rPr>
          <w:sz w:val="22"/>
          <w:szCs w:val="22"/>
        </w:rPr>
      </w:pPr>
      <w:r w:rsidRPr="00F27081">
        <w:rPr>
          <w:rFonts w:hint="eastAsia"/>
          <w:bCs/>
          <w:sz w:val="22"/>
          <w:szCs w:val="22"/>
        </w:rPr>
        <w:t>Max. Input DC Current: DC</w:t>
      </w:r>
      <w:r>
        <w:rPr>
          <w:bCs/>
          <w:sz w:val="22"/>
          <w:szCs w:val="22"/>
        </w:rPr>
        <w:t>6</w:t>
      </w:r>
      <w:r w:rsidRPr="00F27081">
        <w:rPr>
          <w:rFonts w:hint="eastAsia"/>
          <w:bCs/>
          <w:sz w:val="22"/>
          <w:szCs w:val="22"/>
        </w:rPr>
        <w:t>A</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3036"/>
        <w:gridCol w:w="2409"/>
      </w:tblGrid>
      <w:tr w:rsidR="001A3EE4" w:rsidRPr="00F27081" w:rsidTr="00A7269A">
        <w:trPr>
          <w:trHeight w:val="119"/>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2"/>
                <w:szCs w:val="22"/>
              </w:rPr>
              <w:t>Range</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sz w:val="22"/>
                <w:szCs w:val="22"/>
              </w:rPr>
              <w:t>Resolution</w:t>
            </w:r>
          </w:p>
        </w:tc>
        <w:tc>
          <w:tcPr>
            <w:tcW w:w="2409"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2"/>
                <w:szCs w:val="22"/>
              </w:rPr>
              <w:t>Accuracy</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1A3EE4" w:rsidRDefault="001A3EE4" w:rsidP="001A3EE4">
            <w:pPr>
              <w:autoSpaceDE w:val="0"/>
              <w:autoSpaceDN w:val="0"/>
              <w:adjustRightInd w:val="0"/>
              <w:jc w:val="center"/>
              <w:rPr>
                <w:sz w:val="23"/>
                <w:szCs w:val="23"/>
              </w:rPr>
            </w:pPr>
            <w:r>
              <w:rPr>
                <w:sz w:val="23"/>
                <w:szCs w:val="23"/>
              </w:rPr>
              <w:t>350.0</w:t>
            </w:r>
            <w:r w:rsidRPr="00F27081">
              <w:rPr>
                <w:rFonts w:hint="eastAsia"/>
                <w:sz w:val="23"/>
                <w:szCs w:val="23"/>
              </w:rPr>
              <w:t>μ</w:t>
            </w:r>
            <w:r w:rsidRPr="00F27081">
              <w:rPr>
                <w:sz w:val="23"/>
                <w:szCs w:val="23"/>
              </w:rPr>
              <w:t>A</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3"/>
                <w:szCs w:val="23"/>
              </w:rPr>
              <w:t>0.1</w:t>
            </w:r>
            <w:r w:rsidRPr="00F27081">
              <w:rPr>
                <w:rFonts w:hint="eastAsia"/>
                <w:sz w:val="23"/>
                <w:szCs w:val="23"/>
              </w:rPr>
              <w:t>μ</w:t>
            </w:r>
            <w:r w:rsidRPr="00F27081">
              <w:rPr>
                <w:sz w:val="23"/>
                <w:szCs w:val="23"/>
              </w:rPr>
              <w:t>A</w:t>
            </w:r>
          </w:p>
        </w:tc>
        <w:tc>
          <w:tcPr>
            <w:tcW w:w="2409"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1.2%</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1A3EE4" w:rsidP="001A3EE4">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3"/>
                <w:szCs w:val="23"/>
              </w:rPr>
              <w:t>10</w:t>
            </w:r>
            <w:r w:rsidRPr="00F27081">
              <w:rPr>
                <w:rFonts w:hint="eastAsia"/>
                <w:sz w:val="23"/>
                <w:szCs w:val="23"/>
              </w:rPr>
              <w:t>μ</w:t>
            </w:r>
            <w:r w:rsidRPr="00F27081">
              <w:rPr>
                <w:sz w:val="23"/>
                <w:szCs w:val="23"/>
              </w:rPr>
              <w:t>A</w:t>
            </w:r>
          </w:p>
        </w:tc>
        <w:tc>
          <w:tcPr>
            <w:tcW w:w="2409" w:type="dxa"/>
            <w:vMerge w:val="restart"/>
            <w:tcBorders>
              <w:top w:val="single" w:sz="8" w:space="0" w:color="000000"/>
              <w:left w:val="single" w:sz="8" w:space="0" w:color="000000"/>
              <w:right w:val="single" w:sz="8" w:space="0" w:color="000000"/>
            </w:tcBorders>
          </w:tcPr>
          <w:p w:rsidR="001A3EE4" w:rsidRPr="00F27081" w:rsidRDefault="001A3EE4" w:rsidP="001A3EE4">
            <w:pPr>
              <w:autoSpaceDE w:val="0"/>
              <w:autoSpaceDN w:val="0"/>
              <w:adjustRightInd w:val="0"/>
              <w:ind w:firstLineChars="150" w:firstLine="330"/>
              <w:rPr>
                <w:sz w:val="22"/>
                <w:szCs w:val="22"/>
              </w:rPr>
            </w:pPr>
            <w:r w:rsidRPr="00F27081">
              <w:rPr>
                <w:sz w:val="22"/>
                <w:szCs w:val="22"/>
              </w:rPr>
              <w:t>±</w:t>
            </w:r>
            <w:r w:rsidRPr="00F27081">
              <w:rPr>
                <w:rFonts w:hint="eastAsia"/>
                <w:sz w:val="22"/>
                <w:szCs w:val="22"/>
              </w:rPr>
              <w:t>(</w:t>
            </w:r>
            <w:r w:rsidRPr="00F27081">
              <w:rPr>
                <w:sz w:val="22"/>
                <w:szCs w:val="22"/>
              </w:rPr>
              <w:t>1%</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1A3EE4" w:rsidRDefault="001A3EE4" w:rsidP="001A3EE4">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rFonts w:ascii="宋体" w:cs="宋体"/>
                <w:sz w:val="23"/>
                <w:szCs w:val="23"/>
              </w:rPr>
            </w:pPr>
            <w:r w:rsidRPr="00F27081">
              <w:rPr>
                <w:rFonts w:hint="eastAsia"/>
                <w:sz w:val="23"/>
                <w:szCs w:val="23"/>
              </w:rPr>
              <w:t>0.1</w:t>
            </w:r>
            <w:r w:rsidRPr="00F27081">
              <w:rPr>
                <w:sz w:val="23"/>
                <w:szCs w:val="23"/>
              </w:rPr>
              <w:t>mA</w:t>
            </w:r>
          </w:p>
        </w:tc>
        <w:tc>
          <w:tcPr>
            <w:tcW w:w="2409" w:type="dxa"/>
            <w:vMerge/>
            <w:tcBorders>
              <w:left w:val="single" w:sz="8" w:space="0" w:color="000000"/>
              <w:bottom w:val="single" w:sz="8" w:space="0" w:color="000000"/>
              <w:right w:val="single" w:sz="8" w:space="0" w:color="000000"/>
            </w:tcBorders>
            <w:vAlign w:val="center"/>
          </w:tcPr>
          <w:p w:rsidR="001A3EE4" w:rsidRPr="00F27081" w:rsidRDefault="001A3EE4" w:rsidP="00A7269A">
            <w:pPr>
              <w:autoSpaceDE w:val="0"/>
              <w:autoSpaceDN w:val="0"/>
              <w:adjustRightInd w:val="0"/>
              <w:jc w:val="center"/>
              <w:rPr>
                <w:sz w:val="22"/>
                <w:szCs w:val="22"/>
              </w:rPr>
            </w:pPr>
          </w:p>
        </w:tc>
      </w:tr>
      <w:tr w:rsidR="001A3EE4" w:rsidRPr="00576B42"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2C5B1D" w:rsidP="00A7269A">
            <w:pPr>
              <w:autoSpaceDE w:val="0"/>
              <w:autoSpaceDN w:val="0"/>
              <w:adjustRightInd w:val="0"/>
              <w:jc w:val="center"/>
              <w:rPr>
                <w:sz w:val="22"/>
                <w:szCs w:val="22"/>
              </w:rPr>
            </w:pPr>
            <w:r>
              <w:rPr>
                <w:rFonts w:hint="eastAsia"/>
                <w:sz w:val="23"/>
                <w:szCs w:val="23"/>
              </w:rPr>
              <w:t>6</w:t>
            </w:r>
            <w:r w:rsidR="001A3EE4" w:rsidRPr="00F27081">
              <w:rPr>
                <w:rFonts w:hint="eastAsia"/>
                <w:sz w:val="23"/>
                <w:szCs w:val="23"/>
              </w:rPr>
              <w:t>.00</w:t>
            </w:r>
            <w:r w:rsidR="001A3EE4" w:rsidRPr="00F27081">
              <w:rPr>
                <w:sz w:val="23"/>
                <w:szCs w:val="23"/>
              </w:rPr>
              <w:t>A</w:t>
            </w:r>
            <w:r w:rsidR="001A3EE4" w:rsidRPr="00F27081">
              <w:rPr>
                <w:sz w:val="22"/>
                <w:szCs w:val="22"/>
              </w:rPr>
              <w:t xml:space="preserve"> </w:t>
            </w:r>
          </w:p>
          <w:p w:rsidR="001A3EE4" w:rsidRPr="00F27081" w:rsidRDefault="001A3EE4" w:rsidP="00A7269A">
            <w:pPr>
              <w:autoSpaceDE w:val="0"/>
              <w:autoSpaceDN w:val="0"/>
              <w:adjustRightInd w:val="0"/>
              <w:ind w:firstLineChars="50" w:firstLine="110"/>
              <w:rPr>
                <w:sz w:val="22"/>
                <w:szCs w:val="22"/>
              </w:rPr>
            </w:pPr>
            <w:r w:rsidRPr="00F27081">
              <w:rPr>
                <w:rFonts w:hint="eastAsia"/>
                <w:sz w:val="22"/>
                <w:szCs w:val="22"/>
              </w:rPr>
              <w:t>Measure with UT-M0</w:t>
            </w:r>
            <w:r>
              <w:rPr>
                <w:sz w:val="22"/>
                <w:szCs w:val="22"/>
              </w:rPr>
              <w:t>7</w:t>
            </w:r>
          </w:p>
          <w:p w:rsidR="001A3EE4" w:rsidRPr="00F27081" w:rsidRDefault="001A3EE4" w:rsidP="00A7269A">
            <w:pPr>
              <w:autoSpaceDE w:val="0"/>
              <w:autoSpaceDN w:val="0"/>
              <w:adjustRightInd w:val="0"/>
              <w:ind w:firstLineChars="50" w:firstLine="110"/>
              <w:rPr>
                <w:sz w:val="22"/>
                <w:szCs w:val="22"/>
              </w:rPr>
            </w:pPr>
            <w:r w:rsidRPr="00F27081">
              <w:rPr>
                <w:rFonts w:hint="eastAsia"/>
                <w:sz w:val="22"/>
                <w:szCs w:val="22"/>
              </w:rPr>
              <w:t>(</w:t>
            </w:r>
            <w:r w:rsidR="00536853">
              <w:rPr>
                <w:sz w:val="22"/>
                <w:szCs w:val="22"/>
              </w:rPr>
              <w:t>10</w:t>
            </w:r>
            <w:r w:rsidRPr="00F27081">
              <w:rPr>
                <w:rFonts w:hint="eastAsia"/>
                <w:sz w:val="22"/>
                <w:szCs w:val="22"/>
              </w:rPr>
              <w:t>A current divider module)</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ascii="宋体" w:cs="宋体" w:hint="eastAsia"/>
                <w:sz w:val="23"/>
                <w:szCs w:val="23"/>
              </w:rPr>
              <w:t>10mA</w:t>
            </w:r>
          </w:p>
        </w:tc>
        <w:tc>
          <w:tcPr>
            <w:tcW w:w="2409" w:type="dxa"/>
            <w:tcBorders>
              <w:top w:val="single" w:sz="8" w:space="0" w:color="000000"/>
              <w:left w:val="single" w:sz="8" w:space="0" w:color="000000"/>
              <w:bottom w:val="single" w:sz="8" w:space="0" w:color="000000"/>
              <w:right w:val="single" w:sz="8" w:space="0" w:color="000000"/>
            </w:tcBorders>
            <w:vAlign w:val="center"/>
          </w:tcPr>
          <w:p w:rsidR="001A3EE4" w:rsidRPr="00576B42" w:rsidRDefault="001A3EE4" w:rsidP="00A7269A">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1.5%</w:t>
            </w:r>
            <w:r w:rsidRPr="00F27081">
              <w:rPr>
                <w:sz w:val="22"/>
                <w:szCs w:val="22"/>
              </w:rPr>
              <w:t>＋</w:t>
            </w:r>
            <w:r w:rsidRPr="00F27081">
              <w:rPr>
                <w:sz w:val="22"/>
                <w:szCs w:val="22"/>
              </w:rPr>
              <w:t>5</w:t>
            </w:r>
            <w:r w:rsidRPr="00F27081">
              <w:rPr>
                <w:rFonts w:hint="eastAsia"/>
                <w:sz w:val="22"/>
                <w:szCs w:val="22"/>
              </w:rPr>
              <w:t>digits)</w:t>
            </w:r>
          </w:p>
        </w:tc>
      </w:tr>
    </w:tbl>
    <w:p w:rsidR="001A3EE4" w:rsidRDefault="001A3EE4" w:rsidP="004D5DD7">
      <w:pPr>
        <w:rPr>
          <w:sz w:val="22"/>
          <w:szCs w:val="22"/>
        </w:rPr>
      </w:pPr>
    </w:p>
    <w:p w:rsidR="001A3EE4" w:rsidRPr="00576B42" w:rsidRDefault="001A3EE4" w:rsidP="004D5DD7">
      <w:pPr>
        <w:rPr>
          <w:sz w:val="22"/>
          <w:szCs w:val="22"/>
        </w:rPr>
      </w:pPr>
    </w:p>
    <w:p w:rsidR="004D5DD7" w:rsidRPr="001F6B73" w:rsidRDefault="004D5DD7" w:rsidP="004D5DD7">
      <w:pPr>
        <w:rPr>
          <w:sz w:val="22"/>
          <w:szCs w:val="22"/>
        </w:rPr>
      </w:pPr>
      <w:r w:rsidRPr="001F6B73">
        <w:rPr>
          <w:sz w:val="22"/>
          <w:szCs w:val="22"/>
        </w:rPr>
        <w:t>UTD1000</w:t>
      </w:r>
      <w:r w:rsidR="0075106A">
        <w:rPr>
          <w:sz w:val="22"/>
          <w:szCs w:val="22"/>
        </w:rPr>
        <w:t>D</w:t>
      </w:r>
      <w:r w:rsidRPr="001F6B73">
        <w:rPr>
          <w:sz w:val="22"/>
          <w:szCs w:val="22"/>
        </w:rPr>
        <w:t>L</w:t>
      </w:r>
      <w:r w:rsidRPr="001F6B73">
        <w:rPr>
          <w:rFonts w:hint="eastAsia"/>
          <w:sz w:val="22"/>
          <w:szCs w:val="22"/>
        </w:rPr>
        <w:t xml:space="preserve"> AC Current</w:t>
      </w:r>
    </w:p>
    <w:p w:rsidR="004D5DD7" w:rsidRPr="00F27081" w:rsidRDefault="004D5DD7" w:rsidP="004D5DD7">
      <w:pPr>
        <w:rPr>
          <w:color w:val="000000" w:themeColor="text1"/>
          <w:sz w:val="22"/>
          <w:szCs w:val="22"/>
        </w:rPr>
      </w:pPr>
      <w:proofErr w:type="spellStart"/>
      <w:r w:rsidRPr="00F27081">
        <w:rPr>
          <w:rFonts w:hint="eastAsia"/>
          <w:bCs/>
          <w:color w:val="000000" w:themeColor="text1"/>
          <w:sz w:val="22"/>
          <w:szCs w:val="22"/>
        </w:rPr>
        <w:t>Max.Input</w:t>
      </w:r>
      <w:proofErr w:type="spellEnd"/>
      <w:r w:rsidRPr="00F27081">
        <w:rPr>
          <w:rFonts w:hint="eastAsia"/>
          <w:bCs/>
          <w:color w:val="000000" w:themeColor="text1"/>
          <w:sz w:val="22"/>
          <w:szCs w:val="22"/>
        </w:rPr>
        <w:t xml:space="preserve"> AC Current: AC </w:t>
      </w: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bCs/>
            <w:color w:val="000000" w:themeColor="text1"/>
            <w:sz w:val="22"/>
            <w:szCs w:val="22"/>
          </w:rPr>
          <w:t>4A</w:t>
        </w:r>
      </w:smartTag>
      <w:r w:rsidRPr="00F27081">
        <w:rPr>
          <w:rFonts w:hint="eastAsia"/>
          <w:bCs/>
          <w:color w:val="000000" w:themeColor="text1"/>
          <w:sz w:val="22"/>
          <w:szCs w:val="22"/>
        </w:rPr>
        <w:t xml:space="preserve"> RMS</w:t>
      </w:r>
      <w:r w:rsidRPr="00F27081">
        <w:rPr>
          <w:color w:val="000000" w:themeColor="text1"/>
          <w:sz w:val="22"/>
          <w:szCs w:val="22"/>
        </w:rPr>
        <w:t xml:space="preserve"> </w:t>
      </w:r>
    </w:p>
    <w:p w:rsidR="004D5DD7" w:rsidRPr="00F27081" w:rsidRDefault="004D5DD7" w:rsidP="004D5DD7">
      <w:pPr>
        <w:rPr>
          <w:color w:val="000000" w:themeColor="text1"/>
          <w:sz w:val="22"/>
          <w:szCs w:val="22"/>
        </w:rPr>
      </w:pPr>
      <w:smartTag w:uri="urn:schemas-microsoft-com:office:smarttags" w:element="place">
        <w:smartTag w:uri="urn:schemas-microsoft-com:office:smarttags" w:element="PlaceName">
          <w:r w:rsidRPr="00F27081">
            <w:rPr>
              <w:rFonts w:hint="eastAsia"/>
              <w:color w:val="000000" w:themeColor="text1"/>
              <w:sz w:val="22"/>
              <w:szCs w:val="22"/>
            </w:rPr>
            <w:t>Frequency</w:t>
          </w:r>
        </w:smartTag>
        <w:r w:rsidRPr="00F27081">
          <w:rPr>
            <w:rFonts w:hint="eastAsia"/>
            <w:color w:val="000000" w:themeColor="text1"/>
            <w:sz w:val="22"/>
            <w:szCs w:val="22"/>
          </w:rPr>
          <w:t xml:space="preserve"> </w:t>
        </w:r>
        <w:smartTag w:uri="urn:schemas-microsoft-com:office:smarttags" w:element="PlaceType">
          <w:r w:rsidRPr="00F27081">
            <w:rPr>
              <w:rFonts w:hint="eastAsia"/>
              <w:color w:val="000000" w:themeColor="text1"/>
              <w:sz w:val="22"/>
              <w:szCs w:val="22"/>
            </w:rPr>
            <w:t>Range</w:t>
          </w:r>
        </w:smartTag>
      </w:smartTag>
      <w:r w:rsidRPr="00F27081">
        <w:rPr>
          <w:rFonts w:hint="eastAsia"/>
          <w:color w:val="000000" w:themeColor="text1"/>
          <w:sz w:val="22"/>
          <w:szCs w:val="22"/>
        </w:rPr>
        <w:t xml:space="preserve">: </w:t>
      </w:r>
      <w:r w:rsidRPr="00F27081">
        <w:rPr>
          <w:color w:val="000000" w:themeColor="text1"/>
          <w:sz w:val="22"/>
          <w:szCs w:val="22"/>
        </w:rPr>
        <w:t xml:space="preserve">40Hz </w:t>
      </w:r>
      <w:r w:rsidRPr="00F27081">
        <w:rPr>
          <w:rFonts w:hint="eastAsia"/>
          <w:color w:val="000000" w:themeColor="text1"/>
          <w:sz w:val="22"/>
          <w:szCs w:val="22"/>
        </w:rPr>
        <w:t>~</w:t>
      </w:r>
      <w:r w:rsidRPr="00F27081">
        <w:rPr>
          <w:color w:val="000000" w:themeColor="text1"/>
          <w:sz w:val="22"/>
          <w:szCs w:val="22"/>
        </w:rPr>
        <w:t xml:space="preserve"> 400Hz</w:t>
      </w:r>
      <w:r w:rsidRPr="00F27081">
        <w:rPr>
          <w:rFonts w:hint="eastAsia"/>
          <w:color w:val="000000" w:themeColor="text1"/>
          <w:sz w:val="22"/>
          <w:szCs w:val="22"/>
        </w:rPr>
        <w:t>.</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3036"/>
        <w:gridCol w:w="2409"/>
      </w:tblGrid>
      <w:tr w:rsidR="00F27081" w:rsidRPr="00F27081" w:rsidTr="00F27081">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Range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color w:val="000000" w:themeColor="text1"/>
                <w:sz w:val="22"/>
                <w:szCs w:val="22"/>
              </w:rPr>
              <w:t>Resolution</w:t>
            </w:r>
          </w:p>
        </w:tc>
        <w:tc>
          <w:tcPr>
            <w:tcW w:w="2409"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Accuracy</w:t>
            </w:r>
          </w:p>
        </w:tc>
      </w:tr>
      <w:tr w:rsidR="00F27081"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3"/>
                <w:szCs w:val="23"/>
              </w:rPr>
            </w:pPr>
            <w:r w:rsidRPr="00F27081">
              <w:rPr>
                <w:rFonts w:hint="eastAsia"/>
                <w:color w:val="000000" w:themeColor="text1"/>
                <w:sz w:val="23"/>
                <w:szCs w:val="23"/>
              </w:rPr>
              <w:t>999.9</w:t>
            </w:r>
            <w:r w:rsidRPr="00F27081">
              <w:rPr>
                <w:rFonts w:hint="eastAsia"/>
                <w:color w:val="000000" w:themeColor="text1"/>
                <w:sz w:val="23"/>
                <w:szCs w:val="23"/>
              </w:rPr>
              <w:t>μ</w:t>
            </w:r>
            <w:r w:rsidRPr="00F27081">
              <w:rPr>
                <w:color w:val="000000" w:themeColor="text1"/>
                <w:sz w:val="23"/>
                <w:szCs w:val="23"/>
              </w:rPr>
              <w:t>A</w:t>
            </w:r>
          </w:p>
          <w:p w:rsidR="004D5DD7" w:rsidRPr="00F27081" w:rsidRDefault="004D5DD7" w:rsidP="009E228F">
            <w:pPr>
              <w:autoSpaceDE w:val="0"/>
              <w:autoSpaceDN w:val="0"/>
              <w:adjustRightInd w:val="0"/>
              <w:jc w:val="center"/>
              <w:rPr>
                <w:color w:val="000000" w:themeColor="text1"/>
                <w:sz w:val="22"/>
                <w:szCs w:val="22"/>
              </w:rPr>
            </w:pPr>
          </w:p>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Measure with UT-M10</w:t>
            </w:r>
          </w:p>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3"/>
                <w:szCs w:val="23"/>
              </w:rPr>
              <w:t>0.1</w:t>
            </w:r>
            <w:r w:rsidRPr="00F27081">
              <w:rPr>
                <w:rFonts w:hint="eastAsia"/>
                <w:color w:val="000000" w:themeColor="text1"/>
                <w:sz w:val="23"/>
                <w:szCs w:val="23"/>
              </w:rPr>
              <w:t>μ</w:t>
            </w:r>
            <w:r w:rsidRPr="00F27081">
              <w:rPr>
                <w:color w:val="000000" w:themeColor="text1"/>
                <w:sz w:val="23"/>
                <w:szCs w:val="23"/>
              </w:rPr>
              <w:t>A</w:t>
            </w:r>
          </w:p>
        </w:tc>
        <w:tc>
          <w:tcPr>
            <w:tcW w:w="2409"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color w:val="000000" w:themeColor="text1"/>
                <w:sz w:val="22"/>
                <w:szCs w:val="22"/>
              </w:rPr>
              <w:t>±</w:t>
            </w:r>
            <w:r w:rsidRPr="00F27081">
              <w:rPr>
                <w:rFonts w:hint="eastAsia"/>
                <w:color w:val="000000" w:themeColor="text1"/>
                <w:sz w:val="22"/>
                <w:szCs w:val="22"/>
              </w:rPr>
              <w:t>(</w:t>
            </w:r>
            <w:r w:rsidRPr="00F27081">
              <w:rPr>
                <w:color w:val="000000" w:themeColor="text1"/>
                <w:sz w:val="22"/>
                <w:szCs w:val="22"/>
              </w:rPr>
              <w:t>2%</w:t>
            </w:r>
            <w:r w:rsidRPr="00F27081">
              <w:rPr>
                <w:color w:val="000000" w:themeColor="text1"/>
                <w:sz w:val="22"/>
                <w:szCs w:val="22"/>
              </w:rPr>
              <w:t>＋</w:t>
            </w:r>
            <w:r w:rsidRPr="00F27081">
              <w:rPr>
                <w:color w:val="000000" w:themeColor="text1"/>
                <w:sz w:val="22"/>
                <w:szCs w:val="22"/>
              </w:rPr>
              <w:t>5</w:t>
            </w:r>
            <w:r w:rsidRPr="00F27081">
              <w:rPr>
                <w:rFonts w:hint="eastAsia"/>
                <w:color w:val="000000" w:themeColor="text1"/>
                <w:sz w:val="22"/>
                <w:szCs w:val="22"/>
              </w:rPr>
              <w:t>digits)</w:t>
            </w:r>
            <w:r w:rsidRPr="00F27081">
              <w:rPr>
                <w:color w:val="000000" w:themeColor="text1"/>
                <w:sz w:val="22"/>
                <w:szCs w:val="22"/>
              </w:rPr>
              <w:t xml:space="preserve"> </w:t>
            </w:r>
          </w:p>
        </w:tc>
      </w:tr>
      <w:tr w:rsidR="00F27081"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3"/>
                <w:szCs w:val="23"/>
              </w:rPr>
              <w:t>40.00</w:t>
            </w:r>
            <w:r w:rsidRPr="00F27081">
              <w:rPr>
                <w:color w:val="000000" w:themeColor="text1"/>
                <w:sz w:val="23"/>
                <w:szCs w:val="23"/>
              </w:rPr>
              <w:t xml:space="preserve">mA </w:t>
            </w:r>
            <w:r w:rsidRPr="00F27081">
              <w:rPr>
                <w:color w:val="000000" w:themeColor="text1"/>
                <w:sz w:val="22"/>
                <w:szCs w:val="22"/>
              </w:rPr>
              <w:t xml:space="preserve"> </w:t>
            </w:r>
          </w:p>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Measure with UT-M10</w:t>
            </w:r>
          </w:p>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r w:rsidRPr="00F27081">
              <w:rPr>
                <w:rFonts w:hint="eastAsia"/>
                <w:color w:val="000000" w:themeColor="text1"/>
                <w:sz w:val="23"/>
                <w:szCs w:val="23"/>
              </w:rPr>
              <w:t>10</w:t>
            </w:r>
            <w:r w:rsidRPr="00F27081">
              <w:rPr>
                <w:rFonts w:hint="eastAsia"/>
                <w:color w:val="000000" w:themeColor="text1"/>
                <w:sz w:val="23"/>
                <w:szCs w:val="23"/>
              </w:rPr>
              <w:t>μ</w:t>
            </w:r>
            <w:r w:rsidRPr="00F27081">
              <w:rPr>
                <w:color w:val="000000" w:themeColor="text1"/>
                <w:sz w:val="23"/>
                <w:szCs w:val="23"/>
              </w:rPr>
              <w:t>A</w:t>
            </w:r>
          </w:p>
        </w:tc>
        <w:tc>
          <w:tcPr>
            <w:tcW w:w="2409" w:type="dxa"/>
            <w:vMerge w:val="restart"/>
            <w:tcBorders>
              <w:top w:val="single" w:sz="8" w:space="0" w:color="000000"/>
              <w:left w:val="single" w:sz="8" w:space="0" w:color="000000"/>
              <w:right w:val="single" w:sz="8" w:space="0" w:color="000000"/>
            </w:tcBorders>
          </w:tcPr>
          <w:p w:rsidR="004D5DD7" w:rsidRPr="00F27081" w:rsidRDefault="004D5DD7" w:rsidP="009E228F">
            <w:pPr>
              <w:autoSpaceDE w:val="0"/>
              <w:autoSpaceDN w:val="0"/>
              <w:adjustRightInd w:val="0"/>
              <w:jc w:val="center"/>
              <w:rPr>
                <w:color w:val="000000" w:themeColor="text1"/>
                <w:sz w:val="22"/>
                <w:szCs w:val="22"/>
              </w:rPr>
            </w:pPr>
          </w:p>
          <w:p w:rsidR="004D5DD7" w:rsidRPr="00F27081" w:rsidRDefault="004D5DD7" w:rsidP="009E228F">
            <w:pPr>
              <w:autoSpaceDE w:val="0"/>
              <w:autoSpaceDN w:val="0"/>
              <w:adjustRightInd w:val="0"/>
              <w:jc w:val="center"/>
              <w:rPr>
                <w:color w:val="000000" w:themeColor="text1"/>
                <w:sz w:val="22"/>
                <w:szCs w:val="22"/>
              </w:rPr>
            </w:pPr>
          </w:p>
          <w:p w:rsidR="004D5DD7" w:rsidRPr="00F27081" w:rsidRDefault="004D5DD7" w:rsidP="009E228F">
            <w:pPr>
              <w:autoSpaceDE w:val="0"/>
              <w:autoSpaceDN w:val="0"/>
              <w:adjustRightInd w:val="0"/>
              <w:jc w:val="center"/>
              <w:rPr>
                <w:color w:val="000000" w:themeColor="text1"/>
                <w:sz w:val="22"/>
                <w:szCs w:val="22"/>
              </w:rPr>
            </w:pPr>
          </w:p>
          <w:p w:rsidR="004D5DD7" w:rsidRPr="00F27081" w:rsidRDefault="004D5DD7" w:rsidP="009E228F">
            <w:pPr>
              <w:autoSpaceDE w:val="0"/>
              <w:autoSpaceDN w:val="0"/>
              <w:adjustRightInd w:val="0"/>
              <w:jc w:val="center"/>
              <w:rPr>
                <w:color w:val="000000" w:themeColor="text1"/>
                <w:sz w:val="22"/>
                <w:szCs w:val="22"/>
              </w:rPr>
            </w:pPr>
            <w:r w:rsidRPr="00F27081">
              <w:rPr>
                <w:color w:val="000000" w:themeColor="text1"/>
                <w:sz w:val="22"/>
                <w:szCs w:val="22"/>
              </w:rPr>
              <w:t>±</w:t>
            </w:r>
            <w:r w:rsidRPr="00F27081">
              <w:rPr>
                <w:rFonts w:hint="eastAsia"/>
                <w:color w:val="000000" w:themeColor="text1"/>
                <w:sz w:val="22"/>
                <w:szCs w:val="22"/>
              </w:rPr>
              <w:t>(</w:t>
            </w:r>
            <w:r w:rsidRPr="00F27081">
              <w:rPr>
                <w:color w:val="000000" w:themeColor="text1"/>
                <w:sz w:val="22"/>
                <w:szCs w:val="22"/>
              </w:rPr>
              <w:t>1.5%</w:t>
            </w:r>
            <w:r w:rsidRPr="00F27081">
              <w:rPr>
                <w:color w:val="000000" w:themeColor="text1"/>
                <w:sz w:val="22"/>
                <w:szCs w:val="22"/>
              </w:rPr>
              <w:t>＋</w:t>
            </w:r>
            <w:r w:rsidRPr="00F27081">
              <w:rPr>
                <w:color w:val="000000" w:themeColor="text1"/>
                <w:sz w:val="22"/>
                <w:szCs w:val="22"/>
              </w:rPr>
              <w:t>5</w:t>
            </w:r>
            <w:r w:rsidRPr="00F27081">
              <w:rPr>
                <w:rFonts w:hint="eastAsia"/>
                <w:color w:val="000000" w:themeColor="text1"/>
                <w:sz w:val="22"/>
                <w:szCs w:val="22"/>
              </w:rPr>
              <w:t>digits)</w:t>
            </w:r>
            <w:r w:rsidRPr="00F27081">
              <w:rPr>
                <w:color w:val="000000" w:themeColor="text1"/>
                <w:sz w:val="22"/>
                <w:szCs w:val="22"/>
              </w:rPr>
              <w:t xml:space="preserve"> </w:t>
            </w:r>
          </w:p>
        </w:tc>
      </w:tr>
      <w:tr w:rsidR="004D5DD7" w:rsidRPr="00576B42"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p w:rsidR="004D5DD7" w:rsidRPr="00F27081" w:rsidRDefault="004D5DD7" w:rsidP="009E228F">
            <w:pPr>
              <w:autoSpaceDE w:val="0"/>
              <w:autoSpaceDN w:val="0"/>
              <w:adjustRightInd w:val="0"/>
              <w:jc w:val="center"/>
              <w:rPr>
                <w:sz w:val="22"/>
                <w:szCs w:val="22"/>
              </w:rPr>
            </w:pPr>
            <w:r w:rsidRPr="00F27081">
              <w:rPr>
                <w:rFonts w:hint="eastAsia"/>
                <w:sz w:val="22"/>
                <w:szCs w:val="22"/>
              </w:rPr>
              <w:t>Measure with UT-M10</w:t>
            </w:r>
          </w:p>
          <w:p w:rsidR="004D5DD7" w:rsidRPr="00F27081" w:rsidRDefault="004D5DD7" w:rsidP="009E228F">
            <w:pPr>
              <w:autoSpaceDE w:val="0"/>
              <w:autoSpaceDN w:val="0"/>
              <w:adjustRightInd w:val="0"/>
              <w:jc w:val="center"/>
              <w:rPr>
                <w:sz w:val="23"/>
                <w:szCs w:val="23"/>
              </w:rPr>
            </w:pPr>
            <w:r w:rsidRPr="00F27081">
              <w:rPr>
                <w:rFonts w:hint="eastAsia"/>
                <w:sz w:val="22"/>
                <w:szCs w:val="22"/>
              </w:rPr>
              <w:t>(mA current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sz w:val="23"/>
                <w:szCs w:val="23"/>
              </w:rPr>
            </w:pPr>
            <w:r w:rsidRPr="00F27081">
              <w:rPr>
                <w:rFonts w:hint="eastAsia"/>
                <w:sz w:val="23"/>
                <w:szCs w:val="23"/>
              </w:rPr>
              <w:t>0.1</w:t>
            </w:r>
            <w:r w:rsidRPr="00F27081">
              <w:rPr>
                <w:sz w:val="23"/>
                <w:szCs w:val="23"/>
              </w:rPr>
              <w:t>mA</w:t>
            </w:r>
          </w:p>
        </w:tc>
        <w:tc>
          <w:tcPr>
            <w:tcW w:w="2409" w:type="dxa"/>
            <w:vMerge/>
            <w:tcBorders>
              <w:left w:val="single" w:sz="8" w:space="0" w:color="000000"/>
              <w:bottom w:val="single" w:sz="8" w:space="0" w:color="000000"/>
              <w:right w:val="single" w:sz="8" w:space="0" w:color="000000"/>
            </w:tcBorders>
            <w:vAlign w:val="center"/>
          </w:tcPr>
          <w:p w:rsidR="004D5DD7" w:rsidRPr="00F27081" w:rsidRDefault="004D5DD7" w:rsidP="009E228F">
            <w:pPr>
              <w:autoSpaceDE w:val="0"/>
              <w:autoSpaceDN w:val="0"/>
              <w:adjustRightInd w:val="0"/>
              <w:jc w:val="center"/>
              <w:rPr>
                <w:sz w:val="22"/>
                <w:szCs w:val="22"/>
              </w:rPr>
            </w:pPr>
          </w:p>
        </w:tc>
      </w:tr>
      <w:tr w:rsidR="004D5DD7" w:rsidRPr="00576B42"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sz w:val="23"/>
                  <w:szCs w:val="23"/>
                </w:rPr>
                <w:t>4.00</w:t>
              </w:r>
              <w:r w:rsidRPr="00F27081">
                <w:rPr>
                  <w:sz w:val="23"/>
                  <w:szCs w:val="23"/>
                </w:rPr>
                <w:t>A</w:t>
              </w:r>
            </w:smartTag>
            <w:r w:rsidRPr="00F27081">
              <w:rPr>
                <w:sz w:val="22"/>
                <w:szCs w:val="22"/>
              </w:rPr>
              <w:t xml:space="preserve"> </w:t>
            </w:r>
          </w:p>
          <w:p w:rsidR="004D5DD7" w:rsidRPr="00F27081" w:rsidRDefault="004D5DD7" w:rsidP="009E228F">
            <w:pPr>
              <w:autoSpaceDE w:val="0"/>
              <w:autoSpaceDN w:val="0"/>
              <w:adjustRightInd w:val="0"/>
              <w:ind w:firstLineChars="50" w:firstLine="110"/>
              <w:rPr>
                <w:sz w:val="22"/>
                <w:szCs w:val="22"/>
              </w:rPr>
            </w:pPr>
            <w:r w:rsidRPr="00F27081">
              <w:rPr>
                <w:rFonts w:hint="eastAsia"/>
                <w:sz w:val="22"/>
                <w:szCs w:val="22"/>
              </w:rPr>
              <w:t>Measure with UT-M04</w:t>
            </w:r>
          </w:p>
          <w:p w:rsidR="004D5DD7" w:rsidRPr="00F27081" w:rsidRDefault="004D5DD7" w:rsidP="009E228F">
            <w:pPr>
              <w:autoSpaceDE w:val="0"/>
              <w:autoSpaceDN w:val="0"/>
              <w:adjustRightInd w:val="0"/>
              <w:jc w:val="center"/>
              <w:rPr>
                <w:sz w:val="22"/>
                <w:szCs w:val="22"/>
              </w:rPr>
            </w:pPr>
            <w:r w:rsidRPr="00F27081">
              <w:rPr>
                <w:rFonts w:hint="eastAsia"/>
                <w:sz w:val="22"/>
                <w:szCs w:val="22"/>
              </w:rPr>
              <w:t>(</w:t>
            </w: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sz w:val="22"/>
                  <w:szCs w:val="22"/>
                </w:rPr>
                <w:t>4A</w:t>
              </w:r>
            </w:smartTag>
            <w:r w:rsidRPr="00F27081">
              <w:rPr>
                <w:rFonts w:hint="eastAsia"/>
                <w:sz w:val="22"/>
                <w:szCs w:val="22"/>
              </w:rPr>
              <w:t xml:space="preserve"> current divider module)</w:t>
            </w:r>
          </w:p>
        </w:tc>
        <w:tc>
          <w:tcPr>
            <w:tcW w:w="3036"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sz w:val="22"/>
                <w:szCs w:val="22"/>
              </w:rPr>
            </w:pPr>
            <w:r w:rsidRPr="00F27081">
              <w:rPr>
                <w:rFonts w:ascii="宋体" w:cs="宋体" w:hint="eastAsia"/>
                <w:sz w:val="23"/>
                <w:szCs w:val="23"/>
              </w:rPr>
              <w:t>10mA</w:t>
            </w:r>
          </w:p>
        </w:tc>
        <w:tc>
          <w:tcPr>
            <w:tcW w:w="2409" w:type="dxa"/>
            <w:tcBorders>
              <w:top w:val="single" w:sz="8" w:space="0" w:color="000000"/>
              <w:left w:val="single" w:sz="8" w:space="0" w:color="000000"/>
              <w:bottom w:val="single" w:sz="8" w:space="0" w:color="000000"/>
              <w:right w:val="single" w:sz="8" w:space="0" w:color="000000"/>
            </w:tcBorders>
            <w:vAlign w:val="center"/>
          </w:tcPr>
          <w:p w:rsidR="004D5DD7" w:rsidRPr="00F27081" w:rsidRDefault="004D5DD7" w:rsidP="009E228F">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2.5%</w:t>
            </w:r>
            <w:r w:rsidRPr="00F27081">
              <w:rPr>
                <w:sz w:val="22"/>
                <w:szCs w:val="22"/>
              </w:rPr>
              <w:t>＋</w:t>
            </w:r>
            <w:r w:rsidRPr="00F27081">
              <w:rPr>
                <w:sz w:val="22"/>
                <w:szCs w:val="22"/>
              </w:rPr>
              <w:t>5</w:t>
            </w:r>
            <w:r w:rsidRPr="00F27081">
              <w:rPr>
                <w:rFonts w:hint="eastAsia"/>
                <w:sz w:val="22"/>
                <w:szCs w:val="22"/>
              </w:rPr>
              <w:t>digits)</w:t>
            </w:r>
          </w:p>
        </w:tc>
      </w:tr>
    </w:tbl>
    <w:p w:rsidR="004D5DD7" w:rsidRDefault="004D5DD7" w:rsidP="004D5DD7">
      <w:pPr>
        <w:rPr>
          <w:sz w:val="22"/>
          <w:szCs w:val="22"/>
        </w:rPr>
      </w:pPr>
    </w:p>
    <w:p w:rsidR="001A3EE4" w:rsidRPr="00F27081" w:rsidRDefault="001A3EE4" w:rsidP="001A3EE4">
      <w:pPr>
        <w:rPr>
          <w:b/>
          <w:bCs/>
          <w:sz w:val="22"/>
          <w:szCs w:val="22"/>
        </w:rPr>
      </w:pPr>
      <w:r w:rsidRPr="00F27081">
        <w:rPr>
          <w:sz w:val="22"/>
          <w:szCs w:val="22"/>
        </w:rPr>
        <w:t>UTD1000</w:t>
      </w:r>
      <w:r>
        <w:rPr>
          <w:sz w:val="22"/>
          <w:szCs w:val="22"/>
        </w:rPr>
        <w:t>C</w:t>
      </w:r>
      <w:r w:rsidRPr="00F27081">
        <w:rPr>
          <w:sz w:val="22"/>
          <w:szCs w:val="22"/>
        </w:rPr>
        <w:t>L</w:t>
      </w:r>
      <w:r w:rsidRPr="00F27081">
        <w:rPr>
          <w:rFonts w:hint="eastAsia"/>
          <w:sz w:val="22"/>
          <w:szCs w:val="22"/>
        </w:rPr>
        <w:t xml:space="preserve"> </w:t>
      </w:r>
      <w:r>
        <w:rPr>
          <w:sz w:val="22"/>
          <w:szCs w:val="22"/>
        </w:rPr>
        <w:t>A</w:t>
      </w:r>
      <w:r w:rsidRPr="00F27081">
        <w:rPr>
          <w:rFonts w:hint="eastAsia"/>
          <w:sz w:val="22"/>
          <w:szCs w:val="22"/>
        </w:rPr>
        <w:t>C Current</w:t>
      </w:r>
      <w:r w:rsidRPr="00F27081">
        <w:rPr>
          <w:rFonts w:hint="eastAsia"/>
          <w:b/>
          <w:bCs/>
          <w:sz w:val="22"/>
          <w:szCs w:val="22"/>
        </w:rPr>
        <w:t>:</w:t>
      </w:r>
    </w:p>
    <w:p w:rsidR="001A3EE4" w:rsidRPr="00F27081" w:rsidRDefault="001A3EE4" w:rsidP="001A3EE4">
      <w:pPr>
        <w:rPr>
          <w:sz w:val="22"/>
          <w:szCs w:val="22"/>
        </w:rPr>
      </w:pPr>
      <w:r w:rsidRPr="00F27081">
        <w:rPr>
          <w:rFonts w:hint="eastAsia"/>
          <w:bCs/>
          <w:sz w:val="22"/>
          <w:szCs w:val="22"/>
        </w:rPr>
        <w:t>Max. Input DC Current: DC</w:t>
      </w:r>
      <w:r>
        <w:rPr>
          <w:bCs/>
          <w:sz w:val="22"/>
          <w:szCs w:val="22"/>
        </w:rPr>
        <w:t>6</w:t>
      </w:r>
      <w:r w:rsidRPr="00F27081">
        <w:rPr>
          <w:rFonts w:hint="eastAsia"/>
          <w:bCs/>
          <w:sz w:val="22"/>
          <w:szCs w:val="22"/>
        </w:rPr>
        <w:t>A</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3036"/>
        <w:gridCol w:w="2409"/>
      </w:tblGrid>
      <w:tr w:rsidR="001A3EE4" w:rsidRPr="00F27081" w:rsidTr="00A7269A">
        <w:trPr>
          <w:trHeight w:val="119"/>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2"/>
                <w:szCs w:val="22"/>
              </w:rPr>
              <w:t>Range</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sz w:val="22"/>
                <w:szCs w:val="22"/>
              </w:rPr>
              <w:t>Resolution</w:t>
            </w:r>
          </w:p>
        </w:tc>
        <w:tc>
          <w:tcPr>
            <w:tcW w:w="2409"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2"/>
                <w:szCs w:val="22"/>
              </w:rPr>
              <w:t>Accuracy</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1A3EE4" w:rsidRDefault="001A3EE4" w:rsidP="00A7269A">
            <w:pPr>
              <w:autoSpaceDE w:val="0"/>
              <w:autoSpaceDN w:val="0"/>
              <w:adjustRightInd w:val="0"/>
              <w:jc w:val="center"/>
              <w:rPr>
                <w:sz w:val="23"/>
                <w:szCs w:val="23"/>
              </w:rPr>
            </w:pPr>
            <w:r>
              <w:rPr>
                <w:sz w:val="23"/>
                <w:szCs w:val="23"/>
              </w:rPr>
              <w:t>350.0</w:t>
            </w:r>
            <w:r w:rsidRPr="00F27081">
              <w:rPr>
                <w:rFonts w:hint="eastAsia"/>
                <w:sz w:val="23"/>
                <w:szCs w:val="23"/>
              </w:rPr>
              <w:t>μ</w:t>
            </w:r>
            <w:r w:rsidRPr="00F27081">
              <w:rPr>
                <w:sz w:val="23"/>
                <w:szCs w:val="23"/>
              </w:rPr>
              <w:t>A</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3"/>
                <w:szCs w:val="23"/>
              </w:rPr>
              <w:t>0.1</w:t>
            </w:r>
            <w:r w:rsidRPr="00F27081">
              <w:rPr>
                <w:rFonts w:hint="eastAsia"/>
                <w:sz w:val="23"/>
                <w:szCs w:val="23"/>
              </w:rPr>
              <w:t>μ</w:t>
            </w:r>
            <w:r w:rsidRPr="00F27081">
              <w:rPr>
                <w:sz w:val="23"/>
                <w:szCs w:val="23"/>
              </w:rPr>
              <w:t>A</w:t>
            </w:r>
          </w:p>
        </w:tc>
        <w:tc>
          <w:tcPr>
            <w:tcW w:w="2409"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sz w:val="22"/>
                <w:szCs w:val="22"/>
              </w:rPr>
              <w:t>±</w:t>
            </w:r>
            <w:r w:rsidRPr="00F27081">
              <w:rPr>
                <w:rFonts w:hint="eastAsia"/>
                <w:sz w:val="22"/>
                <w:szCs w:val="22"/>
              </w:rPr>
              <w:t>(</w:t>
            </w:r>
            <w:r w:rsidRPr="00F27081">
              <w:rPr>
                <w:sz w:val="22"/>
                <w:szCs w:val="22"/>
              </w:rPr>
              <w:t>2%</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hint="eastAsia"/>
                <w:sz w:val="23"/>
                <w:szCs w:val="23"/>
              </w:rPr>
              <w:t>10</w:t>
            </w:r>
            <w:r w:rsidRPr="00F27081">
              <w:rPr>
                <w:rFonts w:hint="eastAsia"/>
                <w:sz w:val="23"/>
                <w:szCs w:val="23"/>
              </w:rPr>
              <w:t>μ</w:t>
            </w:r>
            <w:r w:rsidRPr="00F27081">
              <w:rPr>
                <w:sz w:val="23"/>
                <w:szCs w:val="23"/>
              </w:rPr>
              <w:t>A</w:t>
            </w:r>
          </w:p>
        </w:tc>
        <w:tc>
          <w:tcPr>
            <w:tcW w:w="2409" w:type="dxa"/>
            <w:vMerge w:val="restart"/>
            <w:tcBorders>
              <w:top w:val="single" w:sz="8" w:space="0" w:color="000000"/>
              <w:left w:val="single" w:sz="8" w:space="0" w:color="000000"/>
              <w:right w:val="single" w:sz="8" w:space="0" w:color="000000"/>
            </w:tcBorders>
          </w:tcPr>
          <w:p w:rsidR="001A3EE4" w:rsidRPr="00F27081" w:rsidRDefault="001A3EE4" w:rsidP="00A7269A">
            <w:pPr>
              <w:autoSpaceDE w:val="0"/>
              <w:autoSpaceDN w:val="0"/>
              <w:adjustRightInd w:val="0"/>
              <w:ind w:firstLineChars="150" w:firstLine="330"/>
              <w:rPr>
                <w:sz w:val="22"/>
                <w:szCs w:val="22"/>
              </w:rPr>
            </w:pPr>
            <w:r w:rsidRPr="00F27081">
              <w:rPr>
                <w:sz w:val="22"/>
                <w:szCs w:val="22"/>
              </w:rPr>
              <w:t>±</w:t>
            </w:r>
            <w:r w:rsidRPr="00F27081">
              <w:rPr>
                <w:rFonts w:hint="eastAsia"/>
                <w:sz w:val="22"/>
                <w:szCs w:val="22"/>
              </w:rPr>
              <w:t>(</w:t>
            </w:r>
            <w:r w:rsidRPr="00F27081">
              <w:rPr>
                <w:sz w:val="22"/>
                <w:szCs w:val="22"/>
              </w:rPr>
              <w:t>1</w:t>
            </w:r>
            <w:r>
              <w:rPr>
                <w:sz w:val="22"/>
                <w:szCs w:val="22"/>
              </w:rPr>
              <w:t>.5</w:t>
            </w:r>
            <w:r w:rsidRPr="00F27081">
              <w:rPr>
                <w:sz w:val="22"/>
                <w:szCs w:val="22"/>
              </w:rPr>
              <w:t>%</w:t>
            </w:r>
            <w:r w:rsidRPr="00F27081">
              <w:rPr>
                <w:sz w:val="22"/>
                <w:szCs w:val="22"/>
              </w:rPr>
              <w:t>＋</w:t>
            </w:r>
            <w:r w:rsidRPr="00F27081">
              <w:rPr>
                <w:sz w:val="22"/>
                <w:szCs w:val="22"/>
              </w:rPr>
              <w:t>5</w:t>
            </w:r>
            <w:r w:rsidRPr="00F27081">
              <w:rPr>
                <w:rFonts w:hint="eastAsia"/>
                <w:sz w:val="22"/>
                <w:szCs w:val="22"/>
              </w:rPr>
              <w:t>digits)</w:t>
            </w:r>
            <w:r w:rsidRPr="00F27081">
              <w:rPr>
                <w:sz w:val="22"/>
                <w:szCs w:val="22"/>
              </w:rPr>
              <w:t xml:space="preserve"> </w:t>
            </w:r>
          </w:p>
        </w:tc>
      </w:tr>
      <w:tr w:rsidR="001A3EE4" w:rsidRPr="00F27081"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1A3EE4" w:rsidRDefault="001A3EE4" w:rsidP="00A7269A">
            <w:pPr>
              <w:autoSpaceDE w:val="0"/>
              <w:autoSpaceDN w:val="0"/>
              <w:adjustRightInd w:val="0"/>
              <w:jc w:val="center"/>
              <w:rPr>
                <w:sz w:val="22"/>
                <w:szCs w:val="22"/>
              </w:rPr>
            </w:pPr>
            <w:r w:rsidRPr="00F27081">
              <w:rPr>
                <w:rFonts w:hint="eastAsia"/>
                <w:sz w:val="23"/>
                <w:szCs w:val="23"/>
              </w:rPr>
              <w:t>400.0</w:t>
            </w:r>
            <w:r w:rsidRPr="00F27081">
              <w:rPr>
                <w:sz w:val="23"/>
                <w:szCs w:val="23"/>
              </w:rPr>
              <w:t xml:space="preserve">mA </w:t>
            </w:r>
            <w:r w:rsidRPr="00F27081">
              <w:rPr>
                <w:sz w:val="22"/>
                <w:szCs w:val="22"/>
              </w:rPr>
              <w:t xml:space="preserve"> </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rFonts w:ascii="宋体" w:cs="宋体"/>
                <w:sz w:val="23"/>
                <w:szCs w:val="23"/>
              </w:rPr>
            </w:pPr>
            <w:r w:rsidRPr="00F27081">
              <w:rPr>
                <w:rFonts w:hint="eastAsia"/>
                <w:sz w:val="23"/>
                <w:szCs w:val="23"/>
              </w:rPr>
              <w:t>0.1</w:t>
            </w:r>
            <w:r w:rsidRPr="00F27081">
              <w:rPr>
                <w:sz w:val="23"/>
                <w:szCs w:val="23"/>
              </w:rPr>
              <w:t>mA</w:t>
            </w:r>
          </w:p>
        </w:tc>
        <w:tc>
          <w:tcPr>
            <w:tcW w:w="2409" w:type="dxa"/>
            <w:vMerge/>
            <w:tcBorders>
              <w:left w:val="single" w:sz="8" w:space="0" w:color="000000"/>
              <w:bottom w:val="single" w:sz="8" w:space="0" w:color="000000"/>
              <w:right w:val="single" w:sz="8" w:space="0" w:color="000000"/>
            </w:tcBorders>
            <w:vAlign w:val="center"/>
          </w:tcPr>
          <w:p w:rsidR="001A3EE4" w:rsidRPr="00F27081" w:rsidRDefault="001A3EE4" w:rsidP="00A7269A">
            <w:pPr>
              <w:autoSpaceDE w:val="0"/>
              <w:autoSpaceDN w:val="0"/>
              <w:adjustRightInd w:val="0"/>
              <w:jc w:val="center"/>
              <w:rPr>
                <w:sz w:val="22"/>
                <w:szCs w:val="22"/>
              </w:rPr>
            </w:pPr>
          </w:p>
        </w:tc>
      </w:tr>
      <w:tr w:rsidR="001A3EE4" w:rsidRPr="00576B42" w:rsidTr="00A7269A">
        <w:trPr>
          <w:trHeight w:val="158"/>
        </w:trPr>
        <w:tc>
          <w:tcPr>
            <w:tcW w:w="2988" w:type="dxa"/>
            <w:tcBorders>
              <w:top w:val="single" w:sz="8" w:space="0" w:color="000000"/>
              <w:left w:val="single" w:sz="8" w:space="0" w:color="000000"/>
              <w:bottom w:val="single" w:sz="8" w:space="0" w:color="000000"/>
              <w:right w:val="single" w:sz="8" w:space="0" w:color="000000"/>
            </w:tcBorders>
          </w:tcPr>
          <w:p w:rsidR="001A3EE4" w:rsidRPr="00F27081" w:rsidRDefault="002C5B1D" w:rsidP="00A7269A">
            <w:pPr>
              <w:autoSpaceDE w:val="0"/>
              <w:autoSpaceDN w:val="0"/>
              <w:adjustRightInd w:val="0"/>
              <w:jc w:val="center"/>
              <w:rPr>
                <w:sz w:val="22"/>
                <w:szCs w:val="22"/>
              </w:rPr>
            </w:pPr>
            <w:r>
              <w:rPr>
                <w:rFonts w:hint="eastAsia"/>
                <w:sz w:val="23"/>
                <w:szCs w:val="23"/>
              </w:rPr>
              <w:t>6</w:t>
            </w:r>
            <w:r w:rsidR="001A3EE4" w:rsidRPr="00F27081">
              <w:rPr>
                <w:rFonts w:hint="eastAsia"/>
                <w:sz w:val="23"/>
                <w:szCs w:val="23"/>
              </w:rPr>
              <w:t>.00</w:t>
            </w:r>
            <w:r w:rsidR="001A3EE4" w:rsidRPr="00F27081">
              <w:rPr>
                <w:sz w:val="23"/>
                <w:szCs w:val="23"/>
              </w:rPr>
              <w:t>A</w:t>
            </w:r>
            <w:r w:rsidR="001A3EE4" w:rsidRPr="00F27081">
              <w:rPr>
                <w:sz w:val="22"/>
                <w:szCs w:val="22"/>
              </w:rPr>
              <w:t xml:space="preserve"> </w:t>
            </w:r>
          </w:p>
          <w:p w:rsidR="001A3EE4" w:rsidRPr="00F27081" w:rsidRDefault="001A3EE4" w:rsidP="00A7269A">
            <w:pPr>
              <w:autoSpaceDE w:val="0"/>
              <w:autoSpaceDN w:val="0"/>
              <w:adjustRightInd w:val="0"/>
              <w:ind w:firstLineChars="50" w:firstLine="110"/>
              <w:rPr>
                <w:sz w:val="22"/>
                <w:szCs w:val="22"/>
              </w:rPr>
            </w:pPr>
            <w:r w:rsidRPr="00F27081">
              <w:rPr>
                <w:rFonts w:hint="eastAsia"/>
                <w:sz w:val="22"/>
                <w:szCs w:val="22"/>
              </w:rPr>
              <w:t>Measure with UT-M0</w:t>
            </w:r>
            <w:r>
              <w:rPr>
                <w:sz w:val="22"/>
                <w:szCs w:val="22"/>
              </w:rPr>
              <w:t>7</w:t>
            </w:r>
          </w:p>
          <w:p w:rsidR="001A3EE4" w:rsidRPr="00F27081" w:rsidRDefault="001A3EE4" w:rsidP="00A7269A">
            <w:pPr>
              <w:autoSpaceDE w:val="0"/>
              <w:autoSpaceDN w:val="0"/>
              <w:adjustRightInd w:val="0"/>
              <w:ind w:firstLineChars="50" w:firstLine="110"/>
              <w:rPr>
                <w:sz w:val="22"/>
                <w:szCs w:val="22"/>
              </w:rPr>
            </w:pPr>
            <w:r w:rsidRPr="00F27081">
              <w:rPr>
                <w:rFonts w:hint="eastAsia"/>
                <w:sz w:val="22"/>
                <w:szCs w:val="22"/>
              </w:rPr>
              <w:t>(</w:t>
            </w:r>
            <w:r w:rsidR="00536853">
              <w:rPr>
                <w:sz w:val="22"/>
                <w:szCs w:val="22"/>
              </w:rPr>
              <w:t>10</w:t>
            </w:r>
            <w:r w:rsidRPr="00F27081">
              <w:rPr>
                <w:rFonts w:hint="eastAsia"/>
                <w:sz w:val="22"/>
                <w:szCs w:val="22"/>
              </w:rPr>
              <w:t>A current divider module)</w:t>
            </w:r>
          </w:p>
        </w:tc>
        <w:tc>
          <w:tcPr>
            <w:tcW w:w="3036" w:type="dxa"/>
            <w:tcBorders>
              <w:top w:val="single" w:sz="8" w:space="0" w:color="000000"/>
              <w:left w:val="single" w:sz="8" w:space="0" w:color="000000"/>
              <w:bottom w:val="single" w:sz="8" w:space="0" w:color="000000"/>
              <w:right w:val="single" w:sz="8" w:space="0" w:color="000000"/>
            </w:tcBorders>
          </w:tcPr>
          <w:p w:rsidR="001A3EE4" w:rsidRPr="00F27081" w:rsidRDefault="001A3EE4" w:rsidP="00A7269A">
            <w:pPr>
              <w:autoSpaceDE w:val="0"/>
              <w:autoSpaceDN w:val="0"/>
              <w:adjustRightInd w:val="0"/>
              <w:jc w:val="center"/>
              <w:rPr>
                <w:sz w:val="22"/>
                <w:szCs w:val="22"/>
              </w:rPr>
            </w:pPr>
            <w:r w:rsidRPr="00F27081">
              <w:rPr>
                <w:rFonts w:ascii="宋体" w:cs="宋体" w:hint="eastAsia"/>
                <w:sz w:val="23"/>
                <w:szCs w:val="23"/>
              </w:rPr>
              <w:t>10mA</w:t>
            </w:r>
          </w:p>
        </w:tc>
        <w:tc>
          <w:tcPr>
            <w:tcW w:w="2409" w:type="dxa"/>
            <w:tcBorders>
              <w:top w:val="single" w:sz="8" w:space="0" w:color="000000"/>
              <w:left w:val="single" w:sz="8" w:space="0" w:color="000000"/>
              <w:bottom w:val="single" w:sz="8" w:space="0" w:color="000000"/>
              <w:right w:val="single" w:sz="8" w:space="0" w:color="000000"/>
            </w:tcBorders>
            <w:vAlign w:val="center"/>
          </w:tcPr>
          <w:p w:rsidR="001A3EE4" w:rsidRPr="00576B42" w:rsidRDefault="001A3EE4" w:rsidP="00A7269A">
            <w:pPr>
              <w:autoSpaceDE w:val="0"/>
              <w:autoSpaceDN w:val="0"/>
              <w:adjustRightInd w:val="0"/>
              <w:jc w:val="center"/>
              <w:rPr>
                <w:sz w:val="22"/>
                <w:szCs w:val="22"/>
              </w:rPr>
            </w:pPr>
            <w:r w:rsidRPr="00F27081">
              <w:rPr>
                <w:sz w:val="22"/>
                <w:szCs w:val="22"/>
              </w:rPr>
              <w:t>±</w:t>
            </w:r>
            <w:r w:rsidRPr="00F27081">
              <w:rPr>
                <w:rFonts w:hint="eastAsia"/>
                <w:sz w:val="22"/>
                <w:szCs w:val="22"/>
              </w:rPr>
              <w:t>(</w:t>
            </w:r>
            <w:r>
              <w:rPr>
                <w:sz w:val="22"/>
                <w:szCs w:val="22"/>
              </w:rPr>
              <w:t>2</w:t>
            </w:r>
            <w:r w:rsidRPr="00F27081">
              <w:rPr>
                <w:sz w:val="22"/>
                <w:szCs w:val="22"/>
              </w:rPr>
              <w:t>.5%</w:t>
            </w:r>
            <w:r w:rsidRPr="00F27081">
              <w:rPr>
                <w:sz w:val="22"/>
                <w:szCs w:val="22"/>
              </w:rPr>
              <w:t>＋</w:t>
            </w:r>
            <w:r w:rsidRPr="00F27081">
              <w:rPr>
                <w:sz w:val="22"/>
                <w:szCs w:val="22"/>
              </w:rPr>
              <w:t>5</w:t>
            </w:r>
            <w:r w:rsidRPr="00F27081">
              <w:rPr>
                <w:rFonts w:hint="eastAsia"/>
                <w:sz w:val="22"/>
                <w:szCs w:val="22"/>
              </w:rPr>
              <w:t>digits)</w:t>
            </w:r>
          </w:p>
        </w:tc>
      </w:tr>
    </w:tbl>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Default="001A3EE4" w:rsidP="004D5DD7">
      <w:pPr>
        <w:rPr>
          <w:sz w:val="22"/>
          <w:szCs w:val="22"/>
        </w:rPr>
      </w:pPr>
    </w:p>
    <w:p w:rsidR="001A3EE4" w:rsidRPr="00576B42" w:rsidRDefault="001A3EE4" w:rsidP="004D5DD7">
      <w:pPr>
        <w:rPr>
          <w:sz w:val="22"/>
          <w:szCs w:val="22"/>
        </w:rPr>
      </w:pPr>
    </w:p>
    <w:p w:rsidR="004D5DD7" w:rsidRPr="00576B42" w:rsidRDefault="004D5DD7" w:rsidP="004D5DD7">
      <w:pPr>
        <w:rPr>
          <w:sz w:val="22"/>
          <w:szCs w:val="22"/>
        </w:rPr>
      </w:pPr>
      <w:r w:rsidRPr="00576B42">
        <w:rPr>
          <w:rFonts w:hint="eastAsia"/>
          <w:sz w:val="22"/>
          <w:szCs w:val="22"/>
        </w:rPr>
        <w:lastRenderedPageBreak/>
        <w:t>Resistance</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2988"/>
        <w:gridCol w:w="2457"/>
      </w:tblGrid>
      <w:tr w:rsidR="004D5DD7" w:rsidRPr="00F27081" w:rsidTr="00F27081">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rFonts w:hint="eastAsia"/>
                <w:color w:val="000000"/>
                <w:sz w:val="22"/>
                <w:szCs w:val="22"/>
              </w:rPr>
              <w:t>Range</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sz w:val="22"/>
                <w:szCs w:val="22"/>
              </w:rPr>
              <w:t>Resolution</w:t>
            </w:r>
          </w:p>
        </w:tc>
        <w:tc>
          <w:tcPr>
            <w:tcW w:w="2457"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rFonts w:hint="eastAsia"/>
                <w:color w:val="000000"/>
                <w:sz w:val="22"/>
                <w:szCs w:val="22"/>
              </w:rPr>
              <w:t>Accuracy</w:t>
            </w: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 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0.1Ω</w:t>
            </w:r>
          </w:p>
        </w:tc>
        <w:tc>
          <w:tcPr>
            <w:tcW w:w="2457" w:type="dxa"/>
            <w:vMerge w:val="restart"/>
            <w:tcBorders>
              <w:top w:val="single" w:sz="8" w:space="0" w:color="000000"/>
              <w:left w:val="single" w:sz="8" w:space="0" w:color="000000"/>
              <w:right w:val="single" w:sz="8" w:space="0" w:color="000000"/>
            </w:tcBorders>
            <w:vAlign w:val="center"/>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w:t>
            </w:r>
            <w:r w:rsidRPr="00F27081">
              <w:rPr>
                <w:rFonts w:hint="eastAsia"/>
                <w:color w:val="000000"/>
                <w:sz w:val="22"/>
                <w:szCs w:val="22"/>
              </w:rPr>
              <w:t>(</w:t>
            </w:r>
            <w:r w:rsidRPr="00F27081">
              <w:rPr>
                <w:color w:val="000000"/>
                <w:sz w:val="22"/>
                <w:szCs w:val="22"/>
              </w:rPr>
              <w:t>1.2%</w:t>
            </w:r>
            <w:r w:rsidRPr="00F27081">
              <w:rPr>
                <w:sz w:val="22"/>
                <w:szCs w:val="22"/>
              </w:rPr>
              <w:t>＋</w:t>
            </w:r>
            <w:r w:rsidRPr="00F27081">
              <w:rPr>
                <w:color w:val="000000"/>
                <w:sz w:val="22"/>
                <w:szCs w:val="22"/>
              </w:rPr>
              <w:t>5</w:t>
            </w:r>
            <w:r w:rsidRPr="00F27081">
              <w:rPr>
                <w:rFonts w:hint="eastAsia"/>
                <w:color w:val="000000"/>
                <w:sz w:val="22"/>
                <w:szCs w:val="22"/>
              </w:rPr>
              <w:t>digits)</w:t>
            </w: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4.000kΩ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1Ω</w:t>
            </w:r>
          </w:p>
        </w:tc>
        <w:tc>
          <w:tcPr>
            <w:tcW w:w="2457" w:type="dxa"/>
            <w:vMerge/>
            <w:tcBorders>
              <w:left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40.00kΩ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10Ω</w:t>
            </w:r>
          </w:p>
        </w:tc>
        <w:tc>
          <w:tcPr>
            <w:tcW w:w="2457" w:type="dxa"/>
            <w:vMerge/>
            <w:tcBorders>
              <w:left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400.0kΩ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100Ω</w:t>
            </w:r>
          </w:p>
        </w:tc>
        <w:tc>
          <w:tcPr>
            <w:tcW w:w="2457" w:type="dxa"/>
            <w:vMerge/>
            <w:tcBorders>
              <w:left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4.000MΩ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1kΩ</w:t>
            </w:r>
          </w:p>
        </w:tc>
        <w:tc>
          <w:tcPr>
            <w:tcW w:w="2457" w:type="dxa"/>
            <w:vMerge/>
            <w:tcBorders>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40.00MΩ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rFonts w:ascii="宋体" w:cs="宋体"/>
                <w:color w:val="000000"/>
                <w:sz w:val="23"/>
                <w:szCs w:val="23"/>
              </w:rPr>
            </w:pPr>
            <w:r w:rsidRPr="00F27081">
              <w:rPr>
                <w:rFonts w:ascii="宋体" w:cs="宋体" w:hint="eastAsia"/>
                <w:color w:val="000000"/>
                <w:sz w:val="23"/>
                <w:szCs w:val="23"/>
              </w:rPr>
              <w:t>10kΩ</w:t>
            </w:r>
          </w:p>
        </w:tc>
        <w:tc>
          <w:tcPr>
            <w:tcW w:w="2457"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w:t>
            </w:r>
            <w:r w:rsidRPr="00F27081">
              <w:rPr>
                <w:rFonts w:hint="eastAsia"/>
                <w:color w:val="000000"/>
                <w:sz w:val="22"/>
                <w:szCs w:val="22"/>
              </w:rPr>
              <w:t>(</w:t>
            </w:r>
            <w:r w:rsidRPr="00F27081">
              <w:rPr>
                <w:color w:val="000000"/>
                <w:sz w:val="22"/>
                <w:szCs w:val="22"/>
              </w:rPr>
              <w:t>1.5%</w:t>
            </w:r>
            <w:r w:rsidRPr="00F27081">
              <w:rPr>
                <w:sz w:val="22"/>
                <w:szCs w:val="22"/>
              </w:rPr>
              <w:t>＋</w:t>
            </w:r>
            <w:r w:rsidRPr="00F27081">
              <w:rPr>
                <w:color w:val="000000"/>
                <w:sz w:val="22"/>
                <w:szCs w:val="22"/>
              </w:rPr>
              <w:t>5</w:t>
            </w:r>
            <w:r w:rsidRPr="00F27081">
              <w:rPr>
                <w:rFonts w:hint="eastAsia"/>
                <w:color w:val="000000"/>
                <w:sz w:val="22"/>
                <w:szCs w:val="22"/>
              </w:rPr>
              <w:t>digits)</w:t>
            </w:r>
            <w:r w:rsidRPr="00F27081">
              <w:rPr>
                <w:color w:val="000000"/>
                <w:sz w:val="22"/>
                <w:szCs w:val="22"/>
              </w:rPr>
              <w:t xml:space="preserve"> </w:t>
            </w:r>
          </w:p>
        </w:tc>
      </w:tr>
    </w:tbl>
    <w:p w:rsidR="004D5DD7" w:rsidRPr="00F27081" w:rsidRDefault="004D5DD7" w:rsidP="004D5DD7">
      <w:pPr>
        <w:rPr>
          <w:sz w:val="22"/>
          <w:szCs w:val="22"/>
        </w:rPr>
      </w:pPr>
    </w:p>
    <w:p w:rsidR="004D5DD7" w:rsidRPr="00F27081" w:rsidRDefault="004D5DD7" w:rsidP="004D5DD7">
      <w:pPr>
        <w:rPr>
          <w:sz w:val="22"/>
          <w:szCs w:val="22"/>
        </w:rPr>
      </w:pPr>
      <w:r w:rsidRPr="00F27081">
        <w:rPr>
          <w:rFonts w:hint="eastAsia"/>
          <w:sz w:val="22"/>
          <w:szCs w:val="22"/>
        </w:rPr>
        <w:t>Capacitance</w:t>
      </w:r>
    </w:p>
    <w:tbl>
      <w:tblPr>
        <w:tblW w:w="8433" w:type="dxa"/>
        <w:tblInd w:w="180" w:type="dxa"/>
        <w:tblBorders>
          <w:top w:val="nil"/>
          <w:left w:val="nil"/>
          <w:bottom w:val="nil"/>
          <w:right w:val="nil"/>
        </w:tblBorders>
        <w:tblLayout w:type="fixed"/>
        <w:tblLook w:val="0000" w:firstRow="0" w:lastRow="0" w:firstColumn="0" w:lastColumn="0" w:noHBand="0" w:noVBand="0"/>
      </w:tblPr>
      <w:tblGrid>
        <w:gridCol w:w="2988"/>
        <w:gridCol w:w="2988"/>
        <w:gridCol w:w="2457"/>
      </w:tblGrid>
      <w:tr w:rsidR="004D5DD7" w:rsidRPr="00F27081" w:rsidTr="00F27081">
        <w:trPr>
          <w:trHeight w:val="119"/>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rFonts w:hint="eastAsia"/>
                <w:color w:val="000000"/>
                <w:sz w:val="22"/>
                <w:szCs w:val="22"/>
              </w:rPr>
              <w:t>Range</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sz w:val="22"/>
                <w:szCs w:val="22"/>
              </w:rPr>
              <w:t>Resolution</w:t>
            </w:r>
          </w:p>
        </w:tc>
        <w:tc>
          <w:tcPr>
            <w:tcW w:w="2457"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rFonts w:hint="eastAsia"/>
                <w:color w:val="000000"/>
                <w:sz w:val="22"/>
                <w:szCs w:val="22"/>
              </w:rPr>
              <w:t>Accuracy</w:t>
            </w:r>
          </w:p>
        </w:tc>
      </w:tr>
      <w:tr w:rsidR="004D5DD7" w:rsidRPr="00F27081" w:rsidTr="00F27081">
        <w:trPr>
          <w:trHeight w:val="158"/>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51.20nF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3"/>
                <w:szCs w:val="23"/>
              </w:rPr>
            </w:pPr>
            <w:r w:rsidRPr="00F27081">
              <w:rPr>
                <w:rFonts w:hint="eastAsia"/>
                <w:color w:val="000000"/>
                <w:sz w:val="23"/>
                <w:szCs w:val="23"/>
              </w:rPr>
              <w:t>10pF</w:t>
            </w:r>
          </w:p>
        </w:tc>
        <w:tc>
          <w:tcPr>
            <w:tcW w:w="2457" w:type="dxa"/>
            <w:vMerge w:val="restart"/>
            <w:tcBorders>
              <w:top w:val="single" w:sz="8" w:space="0" w:color="000000"/>
              <w:left w:val="single" w:sz="8" w:space="0" w:color="000000"/>
              <w:bottom w:val="single" w:sz="8" w:space="0" w:color="000000"/>
              <w:right w:val="single" w:sz="8" w:space="0" w:color="000000"/>
            </w:tcBorders>
            <w:vAlign w:val="center"/>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w:t>
            </w:r>
            <w:r w:rsidRPr="00F27081">
              <w:rPr>
                <w:rFonts w:hint="eastAsia"/>
                <w:color w:val="000000"/>
                <w:sz w:val="22"/>
                <w:szCs w:val="22"/>
              </w:rPr>
              <w:t>(</w:t>
            </w:r>
            <w:r w:rsidRPr="00F27081">
              <w:rPr>
                <w:color w:val="000000"/>
                <w:sz w:val="22"/>
                <w:szCs w:val="22"/>
              </w:rPr>
              <w:t>3%</w:t>
            </w:r>
            <w:r w:rsidRPr="00F27081">
              <w:rPr>
                <w:sz w:val="22"/>
                <w:szCs w:val="22"/>
              </w:rPr>
              <w:t>＋</w:t>
            </w:r>
            <w:r w:rsidRPr="00F27081">
              <w:rPr>
                <w:color w:val="000000"/>
                <w:sz w:val="22"/>
                <w:szCs w:val="22"/>
              </w:rPr>
              <w:t>5</w:t>
            </w:r>
            <w:r w:rsidRPr="00F27081">
              <w:rPr>
                <w:rFonts w:hint="eastAsia"/>
                <w:color w:val="000000"/>
                <w:sz w:val="22"/>
                <w:szCs w:val="22"/>
              </w:rPr>
              <w:t>digits)</w:t>
            </w: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512.0nF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3"/>
                <w:szCs w:val="23"/>
              </w:rPr>
            </w:pPr>
            <w:r w:rsidRPr="00F27081">
              <w:rPr>
                <w:rFonts w:hint="eastAsia"/>
                <w:color w:val="000000"/>
                <w:sz w:val="23"/>
                <w:szCs w:val="23"/>
              </w:rPr>
              <w:t>10pF</w:t>
            </w:r>
          </w:p>
        </w:tc>
        <w:tc>
          <w:tcPr>
            <w:tcW w:w="2457"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5.120uF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3"/>
                <w:szCs w:val="23"/>
              </w:rPr>
            </w:pPr>
            <w:r w:rsidRPr="00F27081">
              <w:rPr>
                <w:rFonts w:hint="eastAsia"/>
                <w:color w:val="000000"/>
                <w:sz w:val="23"/>
                <w:szCs w:val="23"/>
              </w:rPr>
              <w:t>1nF</w:t>
            </w:r>
          </w:p>
        </w:tc>
        <w:tc>
          <w:tcPr>
            <w:tcW w:w="2457"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51.20μF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3"/>
                <w:szCs w:val="23"/>
              </w:rPr>
            </w:pPr>
            <w:r w:rsidRPr="00F27081">
              <w:rPr>
                <w:rFonts w:hint="eastAsia"/>
                <w:color w:val="000000"/>
                <w:sz w:val="23"/>
                <w:szCs w:val="23"/>
              </w:rPr>
              <w:t>10nF</w:t>
            </w:r>
          </w:p>
        </w:tc>
        <w:tc>
          <w:tcPr>
            <w:tcW w:w="2457"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r w:rsidR="004D5DD7" w:rsidRPr="00F27081" w:rsidTr="00F27081">
        <w:trPr>
          <w:trHeight w:val="157"/>
        </w:trPr>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2"/>
                <w:szCs w:val="22"/>
              </w:rPr>
            </w:pPr>
            <w:r w:rsidRPr="00F27081">
              <w:rPr>
                <w:color w:val="000000"/>
                <w:sz w:val="22"/>
                <w:szCs w:val="22"/>
              </w:rPr>
              <w:t xml:space="preserve">100μF </w:t>
            </w:r>
          </w:p>
        </w:tc>
        <w:tc>
          <w:tcPr>
            <w:tcW w:w="2988" w:type="dxa"/>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jc w:val="center"/>
              <w:rPr>
                <w:color w:val="000000"/>
                <w:sz w:val="23"/>
                <w:szCs w:val="23"/>
              </w:rPr>
            </w:pPr>
            <w:r w:rsidRPr="00F27081">
              <w:rPr>
                <w:rFonts w:hint="eastAsia"/>
                <w:color w:val="000000"/>
                <w:sz w:val="23"/>
                <w:szCs w:val="23"/>
              </w:rPr>
              <w:t>1</w:t>
            </w:r>
            <w:r w:rsidRPr="00F27081">
              <w:rPr>
                <w:rFonts w:hint="eastAsia"/>
                <w:color w:val="000000"/>
                <w:sz w:val="23"/>
                <w:szCs w:val="23"/>
              </w:rPr>
              <w:t>μ</w:t>
            </w:r>
            <w:r w:rsidRPr="00F27081">
              <w:rPr>
                <w:color w:val="000000"/>
                <w:sz w:val="23"/>
                <w:szCs w:val="23"/>
              </w:rPr>
              <w:t>F</w:t>
            </w:r>
          </w:p>
        </w:tc>
        <w:tc>
          <w:tcPr>
            <w:tcW w:w="2457" w:type="dxa"/>
            <w:vMerge/>
            <w:tcBorders>
              <w:top w:val="single" w:sz="8" w:space="0" w:color="000000"/>
              <w:left w:val="single" w:sz="8" w:space="0" w:color="000000"/>
              <w:bottom w:val="single" w:sz="8" w:space="0" w:color="000000"/>
              <w:right w:val="single" w:sz="8" w:space="0" w:color="000000"/>
            </w:tcBorders>
          </w:tcPr>
          <w:p w:rsidR="004D5DD7" w:rsidRPr="00F27081" w:rsidRDefault="004D5DD7" w:rsidP="009E228F">
            <w:pPr>
              <w:autoSpaceDE w:val="0"/>
              <w:autoSpaceDN w:val="0"/>
              <w:adjustRightInd w:val="0"/>
              <w:rPr>
                <w:sz w:val="22"/>
                <w:szCs w:val="22"/>
              </w:rPr>
            </w:pPr>
          </w:p>
        </w:tc>
      </w:tr>
    </w:tbl>
    <w:p w:rsidR="004D5DD7" w:rsidRPr="00F27081" w:rsidRDefault="004D5DD7" w:rsidP="004D5DD7">
      <w:pPr>
        <w:rPr>
          <w:sz w:val="22"/>
          <w:szCs w:val="22"/>
        </w:rPr>
      </w:pPr>
    </w:p>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Diode:</w:t>
      </w:r>
      <w:r w:rsidRPr="00F27081">
        <w:rPr>
          <w:color w:val="000000"/>
          <w:sz w:val="22"/>
          <w:szCs w:val="22"/>
        </w:rPr>
        <w:t xml:space="preserve"> </w:t>
      </w:r>
    </w:p>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Voltage Readout: 0V~1.5V</w:t>
      </w:r>
      <w:r w:rsidRPr="00F27081">
        <w:rPr>
          <w:color w:val="000000"/>
          <w:sz w:val="22"/>
          <w:szCs w:val="22"/>
        </w:rPr>
        <w:t xml:space="preserve"> </w:t>
      </w:r>
    </w:p>
    <w:p w:rsidR="004D5DD7" w:rsidRPr="00F27081" w:rsidRDefault="004D5DD7" w:rsidP="004D5DD7">
      <w:pPr>
        <w:autoSpaceDE w:val="0"/>
        <w:autoSpaceDN w:val="0"/>
        <w:adjustRightInd w:val="0"/>
        <w:rPr>
          <w:color w:val="000000"/>
          <w:sz w:val="22"/>
          <w:szCs w:val="22"/>
        </w:rPr>
      </w:pPr>
    </w:p>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Continuity Test:</w:t>
      </w:r>
      <w:r w:rsidRPr="00F27081">
        <w:rPr>
          <w:color w:val="000000"/>
          <w:sz w:val="22"/>
          <w:szCs w:val="22"/>
        </w:rPr>
        <w:t xml:space="preserve"> </w:t>
      </w:r>
    </w:p>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 xml:space="preserve">Resistance value for discontinuity: </w:t>
      </w:r>
      <w:r w:rsidRPr="00F27081">
        <w:rPr>
          <w:color w:val="000000"/>
          <w:sz w:val="22"/>
          <w:szCs w:val="22"/>
        </w:rPr>
        <w:t>＞</w:t>
      </w:r>
      <w:r w:rsidRPr="00F27081">
        <w:rPr>
          <w:color w:val="000000"/>
          <w:sz w:val="22"/>
          <w:szCs w:val="22"/>
        </w:rPr>
        <w:t>75Ω</w:t>
      </w:r>
      <w:r w:rsidRPr="00F27081">
        <w:rPr>
          <w:rFonts w:hint="eastAsia"/>
          <w:color w:val="000000"/>
          <w:sz w:val="22"/>
          <w:szCs w:val="22"/>
        </w:rPr>
        <w:t>, the beeper doesn</w:t>
      </w:r>
      <w:r w:rsidRPr="00F27081">
        <w:rPr>
          <w:color w:val="000000"/>
          <w:sz w:val="22"/>
          <w:szCs w:val="22"/>
        </w:rPr>
        <w:t>’</w:t>
      </w:r>
      <w:r w:rsidRPr="00F27081">
        <w:rPr>
          <w:rFonts w:hint="eastAsia"/>
          <w:color w:val="000000"/>
          <w:sz w:val="22"/>
          <w:szCs w:val="22"/>
        </w:rPr>
        <w:t xml:space="preserve">t sound; </w:t>
      </w:r>
    </w:p>
    <w:p w:rsidR="004D5DD7" w:rsidRPr="00F27081" w:rsidRDefault="004D5DD7" w:rsidP="004D5DD7">
      <w:pPr>
        <w:autoSpaceDE w:val="0"/>
        <w:autoSpaceDN w:val="0"/>
        <w:adjustRightInd w:val="0"/>
        <w:rPr>
          <w:color w:val="000000"/>
          <w:sz w:val="22"/>
          <w:szCs w:val="22"/>
        </w:rPr>
      </w:pPr>
      <w:r w:rsidRPr="00F27081">
        <w:rPr>
          <w:rFonts w:hint="eastAsia"/>
          <w:color w:val="000000"/>
          <w:sz w:val="22"/>
          <w:szCs w:val="22"/>
        </w:rPr>
        <w:t>Resistance value for good circuit continuity:</w:t>
      </w:r>
      <w:r w:rsidRPr="00F27081">
        <w:rPr>
          <w:color w:val="000000"/>
          <w:sz w:val="22"/>
          <w:szCs w:val="22"/>
        </w:rPr>
        <w:t>≤</w:t>
      </w:r>
      <w:r w:rsidRPr="00F27081">
        <w:rPr>
          <w:sz w:val="22"/>
          <w:szCs w:val="22"/>
        </w:rPr>
        <w:t>70</w:t>
      </w:r>
      <w:r w:rsidRPr="00F27081">
        <w:rPr>
          <w:color w:val="000000"/>
          <w:sz w:val="22"/>
          <w:szCs w:val="22"/>
        </w:rPr>
        <w:t>Ω</w:t>
      </w:r>
      <w:r w:rsidRPr="00F27081">
        <w:rPr>
          <w:color w:val="000000"/>
          <w:sz w:val="22"/>
          <w:szCs w:val="22"/>
        </w:rPr>
        <w:t>，</w:t>
      </w:r>
      <w:r w:rsidRPr="00F27081">
        <w:rPr>
          <w:rFonts w:hint="eastAsia"/>
          <w:color w:val="000000"/>
          <w:sz w:val="22"/>
          <w:szCs w:val="22"/>
        </w:rPr>
        <w:t>continuous beeping;</w:t>
      </w:r>
    </w:p>
    <w:p w:rsidR="004D5DD7" w:rsidRPr="00F27081" w:rsidRDefault="004D5DD7" w:rsidP="004D5DD7">
      <w:pPr>
        <w:autoSpaceDE w:val="0"/>
        <w:autoSpaceDN w:val="0"/>
        <w:adjustRightInd w:val="0"/>
        <w:rPr>
          <w:color w:val="000000"/>
          <w:sz w:val="22"/>
          <w:szCs w:val="22"/>
        </w:rPr>
      </w:pPr>
    </w:p>
    <w:tbl>
      <w:tblPr>
        <w:tblW w:w="8510" w:type="dxa"/>
        <w:tblInd w:w="103" w:type="dxa"/>
        <w:tblLook w:val="0000" w:firstRow="0" w:lastRow="0" w:firstColumn="0" w:lastColumn="0" w:noHBand="0" w:noVBand="0"/>
      </w:tblPr>
      <w:tblGrid>
        <w:gridCol w:w="3245"/>
        <w:gridCol w:w="5265"/>
      </w:tblGrid>
      <w:tr w:rsidR="004D5DD7" w:rsidRPr="00F27081" w:rsidTr="00F27081">
        <w:trPr>
          <w:trHeight w:val="300"/>
        </w:trPr>
        <w:tc>
          <w:tcPr>
            <w:tcW w:w="8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b/>
                <w:bCs/>
                <w:sz w:val="22"/>
                <w:szCs w:val="22"/>
              </w:rPr>
            </w:pPr>
            <w:r w:rsidRPr="00F27081">
              <w:rPr>
                <w:rFonts w:hint="eastAsia"/>
                <w:b/>
                <w:bCs/>
                <w:sz w:val="22"/>
                <w:szCs w:val="22"/>
              </w:rPr>
              <w:t>Display</w:t>
            </w:r>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proofErr w:type="spellStart"/>
            <w:r w:rsidRPr="00F27081">
              <w:rPr>
                <w:rFonts w:hint="eastAsia"/>
                <w:sz w:val="22"/>
                <w:szCs w:val="22"/>
              </w:rPr>
              <w:t>Displat</w:t>
            </w:r>
            <w:proofErr w:type="spellEnd"/>
            <w:r w:rsidRPr="00F27081">
              <w:rPr>
                <w:rFonts w:hint="eastAsia"/>
                <w:sz w:val="22"/>
                <w:szCs w:val="22"/>
              </w:rPr>
              <w:t xml:space="preserve"> Type</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autoSpaceDE w:val="0"/>
              <w:autoSpaceDN w:val="0"/>
              <w:adjustRightInd w:val="0"/>
              <w:rPr>
                <w:sz w:val="22"/>
                <w:szCs w:val="22"/>
              </w:rPr>
            </w:pPr>
            <w:r w:rsidRPr="00F27081">
              <w:rPr>
                <w:sz w:val="22"/>
                <w:szCs w:val="22"/>
              </w:rPr>
              <w:t>3.5</w:t>
            </w:r>
            <w:r w:rsidRPr="00F27081">
              <w:rPr>
                <w:rFonts w:hint="eastAsia"/>
                <w:sz w:val="22"/>
                <w:szCs w:val="22"/>
              </w:rPr>
              <w:t xml:space="preserve">inch, </w:t>
            </w:r>
            <w:r w:rsidRPr="00F27081">
              <w:rPr>
                <w:sz w:val="22"/>
                <w:szCs w:val="22"/>
              </w:rPr>
              <w:t>TFT</w:t>
            </w:r>
            <w:r w:rsidRPr="00F27081">
              <w:rPr>
                <w:rFonts w:hint="eastAsia"/>
                <w:sz w:val="22"/>
                <w:szCs w:val="22"/>
              </w:rPr>
              <w:t xml:space="preserve"> LCD</w:t>
            </w:r>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Display Resolution</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autoSpaceDE w:val="0"/>
              <w:autoSpaceDN w:val="0"/>
              <w:adjustRightInd w:val="0"/>
              <w:rPr>
                <w:sz w:val="22"/>
                <w:szCs w:val="22"/>
              </w:rPr>
            </w:pPr>
            <w:r w:rsidRPr="00F27081">
              <w:rPr>
                <w:sz w:val="22"/>
                <w:szCs w:val="22"/>
              </w:rPr>
              <w:t>320</w:t>
            </w:r>
            <w:r w:rsidRPr="00F27081">
              <w:rPr>
                <w:rFonts w:hint="eastAsia"/>
                <w:sz w:val="22"/>
                <w:szCs w:val="22"/>
              </w:rPr>
              <w:t xml:space="preserve">Horizontal </w:t>
            </w:r>
            <w:r w:rsidRPr="00F27081">
              <w:rPr>
                <w:sz w:val="22"/>
                <w:szCs w:val="22"/>
              </w:rPr>
              <w:t>×RGB×240</w:t>
            </w:r>
            <w:r w:rsidRPr="00F27081">
              <w:rPr>
                <w:rFonts w:hint="eastAsia"/>
                <w:sz w:val="22"/>
                <w:szCs w:val="22"/>
              </w:rPr>
              <w:t xml:space="preserve"> Vertical pixels</w:t>
            </w:r>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Display Color</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autoSpaceDE w:val="0"/>
              <w:autoSpaceDN w:val="0"/>
              <w:adjustRightInd w:val="0"/>
              <w:rPr>
                <w:sz w:val="22"/>
                <w:szCs w:val="22"/>
                <w:lang w:val="fr-FR"/>
              </w:rPr>
            </w:pPr>
            <w:r w:rsidRPr="00F27081">
              <w:rPr>
                <w:rFonts w:hint="eastAsia"/>
                <w:sz w:val="22"/>
                <w:szCs w:val="22"/>
              </w:rPr>
              <w:t>Color/</w:t>
            </w:r>
            <w:proofErr w:type="spellStart"/>
            <w:r w:rsidRPr="00F27081">
              <w:rPr>
                <w:rFonts w:hint="eastAsia"/>
                <w:sz w:val="22"/>
                <w:szCs w:val="22"/>
              </w:rPr>
              <w:t>Black&amp;White</w:t>
            </w:r>
            <w:proofErr w:type="spellEnd"/>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Waveform Display Zone</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rPr>
                <w:sz w:val="22"/>
                <w:szCs w:val="22"/>
              </w:rPr>
            </w:pPr>
            <w:r w:rsidRPr="00F27081">
              <w:rPr>
                <w:rFonts w:hint="eastAsia"/>
                <w:sz w:val="22"/>
                <w:szCs w:val="22"/>
              </w:rPr>
              <w:t xml:space="preserve">Horizontal: </w:t>
            </w:r>
            <w:r w:rsidRPr="00F27081">
              <w:rPr>
                <w:sz w:val="22"/>
                <w:szCs w:val="22"/>
              </w:rPr>
              <w:t>12</w:t>
            </w:r>
            <w:r w:rsidRPr="00F27081">
              <w:rPr>
                <w:rFonts w:hint="eastAsia"/>
                <w:sz w:val="22"/>
                <w:szCs w:val="22"/>
              </w:rPr>
              <w:t xml:space="preserve">div, </w:t>
            </w:r>
            <w:r w:rsidRPr="00F27081">
              <w:rPr>
                <w:sz w:val="22"/>
                <w:szCs w:val="22"/>
              </w:rPr>
              <w:t>25dot/div</w:t>
            </w:r>
            <w:r w:rsidRPr="00F27081">
              <w:rPr>
                <w:rFonts w:hint="eastAsia"/>
                <w:sz w:val="22"/>
                <w:szCs w:val="22"/>
              </w:rPr>
              <w:t>; Vertical: 8div,</w:t>
            </w:r>
            <w:r w:rsidRPr="00F27081">
              <w:rPr>
                <w:sz w:val="22"/>
                <w:szCs w:val="22"/>
              </w:rPr>
              <w:t xml:space="preserve"> 25dot/div</w:t>
            </w:r>
            <w:r w:rsidRPr="00F27081">
              <w:rPr>
                <w:rFonts w:hint="eastAsia"/>
                <w:sz w:val="22"/>
                <w:szCs w:val="22"/>
              </w:rPr>
              <w:t>;</w:t>
            </w:r>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Backlight Brightness</w:t>
            </w:r>
          </w:p>
        </w:tc>
        <w:tc>
          <w:tcPr>
            <w:tcW w:w="5265" w:type="dxa"/>
            <w:tcBorders>
              <w:top w:val="nil"/>
              <w:left w:val="nil"/>
              <w:bottom w:val="single" w:sz="4" w:space="0" w:color="auto"/>
              <w:right w:val="single" w:sz="4" w:space="0" w:color="auto"/>
            </w:tcBorders>
            <w:shd w:val="clear" w:color="auto" w:fill="auto"/>
            <w:noWrap/>
            <w:vAlign w:val="center"/>
          </w:tcPr>
          <w:p w:rsidR="004D5DD7" w:rsidRPr="00F27081" w:rsidRDefault="004D5DD7" w:rsidP="009E228F">
            <w:pPr>
              <w:autoSpaceDE w:val="0"/>
              <w:autoSpaceDN w:val="0"/>
              <w:adjustRightInd w:val="0"/>
              <w:rPr>
                <w:sz w:val="22"/>
                <w:szCs w:val="22"/>
              </w:rPr>
            </w:pPr>
            <w:r w:rsidRPr="00F27081">
              <w:rPr>
                <w:rFonts w:hint="eastAsia"/>
                <w:sz w:val="22"/>
                <w:szCs w:val="22"/>
              </w:rPr>
              <w:t xml:space="preserve">Adjustable </w:t>
            </w:r>
          </w:p>
        </w:tc>
      </w:tr>
      <w:tr w:rsidR="004D5DD7" w:rsidRPr="00F27081"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Backlight Intensity</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autoSpaceDE w:val="0"/>
              <w:autoSpaceDN w:val="0"/>
              <w:adjustRightInd w:val="0"/>
              <w:rPr>
                <w:sz w:val="22"/>
                <w:szCs w:val="22"/>
              </w:rPr>
            </w:pPr>
            <w:r w:rsidRPr="00F27081">
              <w:rPr>
                <w:sz w:val="22"/>
                <w:szCs w:val="22"/>
              </w:rPr>
              <w:t>300nit</w:t>
            </w:r>
          </w:p>
        </w:tc>
      </w:tr>
      <w:tr w:rsidR="004D5DD7" w:rsidRPr="00F27081" w:rsidTr="00F27081">
        <w:trPr>
          <w:trHeight w:val="332"/>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Language</w:t>
            </w:r>
          </w:p>
        </w:tc>
        <w:tc>
          <w:tcPr>
            <w:tcW w:w="5265" w:type="dxa"/>
            <w:tcBorders>
              <w:top w:val="nil"/>
              <w:left w:val="nil"/>
              <w:bottom w:val="single" w:sz="4" w:space="0" w:color="auto"/>
              <w:right w:val="single" w:sz="4" w:space="0" w:color="auto"/>
            </w:tcBorders>
            <w:shd w:val="clear" w:color="auto" w:fill="auto"/>
            <w:vAlign w:val="center"/>
          </w:tcPr>
          <w:p w:rsidR="004D5DD7" w:rsidRPr="00F27081" w:rsidRDefault="004D5DD7" w:rsidP="009E228F">
            <w:pPr>
              <w:autoSpaceDE w:val="0"/>
              <w:autoSpaceDN w:val="0"/>
              <w:adjustRightInd w:val="0"/>
              <w:rPr>
                <w:sz w:val="22"/>
                <w:szCs w:val="22"/>
              </w:rPr>
            </w:pPr>
            <w:r w:rsidRPr="00F27081">
              <w:rPr>
                <w:rFonts w:hint="eastAsia"/>
                <w:sz w:val="22"/>
                <w:szCs w:val="22"/>
              </w:rPr>
              <w:t>Multilingual</w:t>
            </w:r>
          </w:p>
        </w:tc>
      </w:tr>
    </w:tbl>
    <w:p w:rsidR="004D5DD7" w:rsidRPr="00F27081" w:rsidRDefault="004D5DD7" w:rsidP="004D5DD7">
      <w:pPr>
        <w:rPr>
          <w:sz w:val="22"/>
          <w:szCs w:val="22"/>
        </w:rPr>
      </w:pPr>
    </w:p>
    <w:tbl>
      <w:tblPr>
        <w:tblW w:w="8510" w:type="dxa"/>
        <w:tblInd w:w="103" w:type="dxa"/>
        <w:tblLook w:val="0000" w:firstRow="0" w:lastRow="0" w:firstColumn="0" w:lastColumn="0" w:noHBand="0" w:noVBand="0"/>
      </w:tblPr>
      <w:tblGrid>
        <w:gridCol w:w="3245"/>
        <w:gridCol w:w="5265"/>
      </w:tblGrid>
      <w:tr w:rsidR="004D5DD7" w:rsidRPr="00F27081" w:rsidTr="00F27081">
        <w:trPr>
          <w:trHeight w:val="420"/>
        </w:trPr>
        <w:tc>
          <w:tcPr>
            <w:tcW w:w="8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rPr>
                <w:b/>
                <w:bCs/>
                <w:sz w:val="22"/>
                <w:szCs w:val="22"/>
              </w:rPr>
            </w:pPr>
            <w:r w:rsidRPr="00F27081">
              <w:rPr>
                <w:rFonts w:hint="eastAsia"/>
                <w:b/>
                <w:bCs/>
                <w:sz w:val="22"/>
                <w:szCs w:val="22"/>
              </w:rPr>
              <w:t>Interface</w:t>
            </w:r>
          </w:p>
        </w:tc>
      </w:tr>
      <w:tr w:rsidR="004D5DD7" w:rsidRPr="00576B42" w:rsidTr="00F27081">
        <w:trPr>
          <w:trHeight w:val="51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F27081" w:rsidRDefault="004D5DD7" w:rsidP="009E228F">
            <w:pPr>
              <w:jc w:val="center"/>
              <w:rPr>
                <w:sz w:val="22"/>
                <w:szCs w:val="22"/>
              </w:rPr>
            </w:pPr>
            <w:r w:rsidRPr="00F27081">
              <w:rPr>
                <w:rFonts w:hint="eastAsia"/>
                <w:sz w:val="22"/>
                <w:szCs w:val="22"/>
              </w:rPr>
              <w:t xml:space="preserve">Standard </w:t>
            </w:r>
          </w:p>
        </w:tc>
        <w:tc>
          <w:tcPr>
            <w:tcW w:w="5265" w:type="dxa"/>
            <w:tcBorders>
              <w:top w:val="nil"/>
              <w:left w:val="nil"/>
              <w:bottom w:val="single" w:sz="4" w:space="0" w:color="auto"/>
              <w:right w:val="single" w:sz="4" w:space="0" w:color="auto"/>
            </w:tcBorders>
            <w:shd w:val="clear" w:color="auto" w:fill="auto"/>
            <w:vAlign w:val="center"/>
          </w:tcPr>
          <w:p w:rsidR="00B71C79" w:rsidRDefault="00B71C79" w:rsidP="00F27081">
            <w:pPr>
              <w:rPr>
                <w:sz w:val="22"/>
                <w:szCs w:val="22"/>
              </w:rPr>
            </w:pPr>
            <w:r w:rsidRPr="00F27081">
              <w:rPr>
                <w:rFonts w:hint="eastAsia"/>
                <w:sz w:val="22"/>
                <w:szCs w:val="22"/>
              </w:rPr>
              <w:t>USB cable, 1 pc</w:t>
            </w:r>
          </w:p>
          <w:p w:rsidR="00B71C79" w:rsidRDefault="004D5DD7" w:rsidP="00F27081">
            <w:pPr>
              <w:rPr>
                <w:sz w:val="22"/>
                <w:szCs w:val="22"/>
              </w:rPr>
            </w:pPr>
            <w:r w:rsidRPr="00F27081">
              <w:rPr>
                <w:rFonts w:hint="eastAsia"/>
                <w:sz w:val="22"/>
                <w:szCs w:val="22"/>
              </w:rPr>
              <w:t>UTD1000</w:t>
            </w:r>
            <w:r w:rsidR="00B71C79">
              <w:rPr>
                <w:sz w:val="22"/>
                <w:szCs w:val="22"/>
              </w:rPr>
              <w:t>D</w:t>
            </w:r>
            <w:r w:rsidRPr="00F27081">
              <w:rPr>
                <w:rFonts w:hint="eastAsia"/>
                <w:sz w:val="22"/>
                <w:szCs w:val="22"/>
              </w:rPr>
              <w:t>L: UT-M04(</w:t>
            </w:r>
            <w:smartTag w:uri="urn:schemas-microsoft-com:office:smarttags" w:element="chmetcnv">
              <w:smartTagPr>
                <w:attr w:name="TCSC" w:val="0"/>
                <w:attr w:name="NumberType" w:val="1"/>
                <w:attr w:name="Negative" w:val="False"/>
                <w:attr w:name="HasSpace" w:val="False"/>
                <w:attr w:name="SourceValue" w:val="4"/>
                <w:attr w:name="UnitName" w:val="a"/>
              </w:smartTagPr>
              <w:r w:rsidRPr="00F27081">
                <w:rPr>
                  <w:rFonts w:hint="eastAsia"/>
                  <w:sz w:val="22"/>
                  <w:szCs w:val="22"/>
                </w:rPr>
                <w:t>4A</w:t>
              </w:r>
            </w:smartTag>
            <w:r w:rsidRPr="00F27081">
              <w:rPr>
                <w:rFonts w:hint="eastAsia"/>
                <w:sz w:val="22"/>
                <w:szCs w:val="22"/>
              </w:rPr>
              <w:t xml:space="preserve"> current divider module), 1pc,  UT-M10(mA current module), 1pc; </w:t>
            </w:r>
          </w:p>
          <w:p w:rsidR="00B71C79" w:rsidRPr="001F6B73" w:rsidRDefault="00B71C79" w:rsidP="00F27081">
            <w:pPr>
              <w:rPr>
                <w:sz w:val="22"/>
                <w:szCs w:val="22"/>
              </w:rPr>
            </w:pPr>
            <w:r w:rsidRPr="00F27081">
              <w:rPr>
                <w:rFonts w:hint="eastAsia"/>
                <w:sz w:val="22"/>
                <w:szCs w:val="22"/>
              </w:rPr>
              <w:t>UTD1000</w:t>
            </w:r>
            <w:r>
              <w:rPr>
                <w:sz w:val="22"/>
                <w:szCs w:val="22"/>
              </w:rPr>
              <w:t>C</w:t>
            </w:r>
            <w:r w:rsidRPr="00F27081">
              <w:rPr>
                <w:rFonts w:hint="eastAsia"/>
                <w:sz w:val="22"/>
                <w:szCs w:val="22"/>
              </w:rPr>
              <w:t>L: UT-M0</w:t>
            </w:r>
            <w:r>
              <w:rPr>
                <w:sz w:val="22"/>
                <w:szCs w:val="22"/>
              </w:rPr>
              <w:t>7</w:t>
            </w:r>
            <w:r w:rsidRPr="00F27081">
              <w:rPr>
                <w:rFonts w:hint="eastAsia"/>
                <w:sz w:val="22"/>
                <w:szCs w:val="22"/>
              </w:rPr>
              <w:t>(</w:t>
            </w:r>
            <w:r w:rsidR="00536853">
              <w:rPr>
                <w:rFonts w:hint="eastAsia"/>
                <w:sz w:val="22"/>
                <w:szCs w:val="22"/>
              </w:rPr>
              <w:t>10</w:t>
            </w:r>
            <w:r w:rsidRPr="00F27081">
              <w:rPr>
                <w:rFonts w:hint="eastAsia"/>
                <w:sz w:val="22"/>
                <w:szCs w:val="22"/>
              </w:rPr>
              <w:t>A current divider module), 1pc</w:t>
            </w:r>
            <w:r>
              <w:rPr>
                <w:sz w:val="22"/>
                <w:szCs w:val="22"/>
              </w:rPr>
              <w:t>.</w:t>
            </w:r>
          </w:p>
        </w:tc>
      </w:tr>
      <w:tr w:rsidR="004D5DD7" w:rsidRPr="00576B42" w:rsidTr="00F27081">
        <w:trPr>
          <w:trHeight w:val="51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1F6B73" w:rsidRDefault="004D5DD7" w:rsidP="009E228F">
            <w:pPr>
              <w:jc w:val="center"/>
              <w:rPr>
                <w:sz w:val="22"/>
                <w:szCs w:val="22"/>
              </w:rPr>
            </w:pPr>
            <w:r w:rsidRPr="001F6B73">
              <w:rPr>
                <w:rFonts w:hint="eastAsia"/>
                <w:sz w:val="22"/>
                <w:szCs w:val="22"/>
              </w:rPr>
              <w:t>Optional</w:t>
            </w:r>
          </w:p>
        </w:tc>
        <w:tc>
          <w:tcPr>
            <w:tcW w:w="5265" w:type="dxa"/>
            <w:tcBorders>
              <w:top w:val="nil"/>
              <w:left w:val="nil"/>
              <w:bottom w:val="single" w:sz="4" w:space="0" w:color="auto"/>
              <w:right w:val="single" w:sz="4" w:space="0" w:color="auto"/>
            </w:tcBorders>
            <w:shd w:val="clear" w:color="auto" w:fill="auto"/>
            <w:vAlign w:val="center"/>
          </w:tcPr>
          <w:p w:rsidR="004D5DD7" w:rsidRPr="001F6B73" w:rsidRDefault="004D5DD7" w:rsidP="009E228F">
            <w:pPr>
              <w:jc w:val="center"/>
              <w:rPr>
                <w:sz w:val="22"/>
                <w:szCs w:val="22"/>
              </w:rPr>
            </w:pPr>
            <w:r w:rsidRPr="001F6B73">
              <w:rPr>
                <w:sz w:val="22"/>
                <w:szCs w:val="22"/>
              </w:rPr>
              <w:t>----</w:t>
            </w:r>
          </w:p>
        </w:tc>
      </w:tr>
    </w:tbl>
    <w:p w:rsidR="004D5DD7" w:rsidRPr="00576B42" w:rsidRDefault="004D5DD7" w:rsidP="004D5DD7">
      <w:pPr>
        <w:rPr>
          <w:sz w:val="22"/>
          <w:szCs w:val="22"/>
        </w:rPr>
      </w:pPr>
      <w:r w:rsidRPr="00576B42">
        <w:rPr>
          <w:rFonts w:hint="eastAsia"/>
          <w:sz w:val="22"/>
          <w:szCs w:val="22"/>
        </w:rPr>
        <w:t>Power Adaptor:</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1908"/>
        <w:gridCol w:w="6525"/>
      </w:tblGrid>
      <w:tr w:rsidR="004D5DD7" w:rsidRPr="00576B42" w:rsidTr="00F27081">
        <w:trPr>
          <w:trHeight w:val="157"/>
        </w:trPr>
        <w:tc>
          <w:tcPr>
            <w:tcW w:w="190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rFonts w:hint="eastAsia"/>
                <w:sz w:val="22"/>
                <w:szCs w:val="22"/>
              </w:rPr>
              <w:t>Mains Voltage</w:t>
            </w:r>
          </w:p>
        </w:tc>
        <w:tc>
          <w:tcPr>
            <w:tcW w:w="6525"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sz w:val="22"/>
                <w:szCs w:val="22"/>
              </w:rPr>
              <w:t>100~220 V AC rms,45~440Hz</w:t>
            </w:r>
          </w:p>
        </w:tc>
      </w:tr>
      <w:tr w:rsidR="004D5DD7" w:rsidRPr="00576B42" w:rsidTr="00F27081">
        <w:trPr>
          <w:trHeight w:val="157"/>
        </w:trPr>
        <w:tc>
          <w:tcPr>
            <w:tcW w:w="190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rFonts w:hint="eastAsia"/>
                <w:sz w:val="22"/>
                <w:szCs w:val="22"/>
              </w:rPr>
              <w:t>Output Voltage</w:t>
            </w:r>
          </w:p>
        </w:tc>
        <w:tc>
          <w:tcPr>
            <w:tcW w:w="6525"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sz w:val="22"/>
                <w:szCs w:val="22"/>
              </w:rPr>
              <w:t xml:space="preserve">9VDC </w:t>
            </w:r>
          </w:p>
        </w:tc>
      </w:tr>
      <w:tr w:rsidR="004D5DD7" w:rsidRPr="00576B42" w:rsidTr="00F27081">
        <w:trPr>
          <w:trHeight w:val="157"/>
        </w:trPr>
        <w:tc>
          <w:tcPr>
            <w:tcW w:w="1908"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r w:rsidRPr="00576B42">
              <w:rPr>
                <w:rFonts w:hint="eastAsia"/>
                <w:sz w:val="22"/>
                <w:szCs w:val="22"/>
              </w:rPr>
              <w:t>Output Voltage</w:t>
            </w:r>
          </w:p>
        </w:tc>
        <w:tc>
          <w:tcPr>
            <w:tcW w:w="6525" w:type="dxa"/>
            <w:tcBorders>
              <w:top w:val="single" w:sz="8" w:space="0" w:color="000000"/>
              <w:left w:val="single" w:sz="8" w:space="0" w:color="000000"/>
              <w:bottom w:val="single" w:sz="8" w:space="0" w:color="000000"/>
              <w:right w:val="single" w:sz="8" w:space="0" w:color="000000"/>
            </w:tcBorders>
          </w:tcPr>
          <w:p w:rsidR="004D5DD7" w:rsidRPr="00576B42" w:rsidRDefault="004D5DD7" w:rsidP="009E228F">
            <w:pPr>
              <w:autoSpaceDE w:val="0"/>
              <w:autoSpaceDN w:val="0"/>
              <w:adjustRightInd w:val="0"/>
              <w:rPr>
                <w:sz w:val="22"/>
                <w:szCs w:val="22"/>
              </w:rPr>
            </w:pPr>
            <w:smartTag w:uri="urn:schemas-microsoft-com:office:smarttags" w:element="chmetcnv">
              <w:smartTagPr>
                <w:attr w:name="UnitName" w:val="a"/>
                <w:attr w:name="SourceValue" w:val="4"/>
                <w:attr w:name="HasSpace" w:val="False"/>
                <w:attr w:name="Negative" w:val="False"/>
                <w:attr w:name="NumberType" w:val="1"/>
                <w:attr w:name="TCSC" w:val="0"/>
              </w:smartTagPr>
              <w:r w:rsidRPr="00576B42">
                <w:rPr>
                  <w:sz w:val="22"/>
                  <w:szCs w:val="22"/>
                </w:rPr>
                <w:t>4A</w:t>
              </w:r>
            </w:smartTag>
            <w:r w:rsidRPr="00576B42">
              <w:rPr>
                <w:sz w:val="22"/>
                <w:szCs w:val="22"/>
              </w:rPr>
              <w:t xml:space="preserve"> </w:t>
            </w:r>
          </w:p>
        </w:tc>
      </w:tr>
    </w:tbl>
    <w:p w:rsidR="004D5DD7" w:rsidRPr="00576B42" w:rsidRDefault="004D5DD7" w:rsidP="004D5DD7">
      <w:pPr>
        <w:rPr>
          <w:sz w:val="22"/>
          <w:szCs w:val="22"/>
        </w:rPr>
      </w:pPr>
      <w:r w:rsidRPr="00A17A2E">
        <w:rPr>
          <w:rFonts w:hint="eastAsia"/>
          <w:sz w:val="22"/>
          <w:szCs w:val="22"/>
        </w:rPr>
        <w:lastRenderedPageBreak/>
        <w:t>Battery</w:t>
      </w:r>
      <w:r w:rsidRPr="00A17A2E">
        <w:rPr>
          <w:rFonts w:hint="eastAsia"/>
          <w:b/>
          <w:bCs/>
          <w:sz w:val="22"/>
          <w:szCs w:val="22"/>
        </w:rPr>
        <w:t>:</w:t>
      </w:r>
      <w:r w:rsidRPr="00A17A2E">
        <w:rPr>
          <w:b/>
          <w:bCs/>
          <w:sz w:val="22"/>
          <w:szCs w:val="22"/>
        </w:rPr>
        <w:t xml:space="preserve"> </w:t>
      </w:r>
      <w:r w:rsidRPr="00A17A2E">
        <w:rPr>
          <w:sz w:val="22"/>
          <w:szCs w:val="22"/>
        </w:rPr>
        <w:t>7.4 V</w:t>
      </w:r>
      <w:r w:rsidRPr="00A17A2E">
        <w:rPr>
          <w:rFonts w:hint="eastAsia"/>
          <w:sz w:val="22"/>
          <w:szCs w:val="22"/>
        </w:rPr>
        <w:t>,</w:t>
      </w:r>
      <w:r w:rsidRPr="00A17A2E">
        <w:rPr>
          <w:sz w:val="22"/>
          <w:szCs w:val="22"/>
        </w:rPr>
        <w:t xml:space="preserve"> 3600mA </w:t>
      </w:r>
      <w:r w:rsidRPr="00A17A2E">
        <w:rPr>
          <w:rFonts w:hint="eastAsia"/>
          <w:sz w:val="22"/>
          <w:szCs w:val="22"/>
        </w:rPr>
        <w:t xml:space="preserve">rechargeable lithium </w:t>
      </w:r>
      <w:proofErr w:type="spellStart"/>
      <w:r w:rsidRPr="00A17A2E">
        <w:rPr>
          <w:rFonts w:hint="eastAsia"/>
          <w:sz w:val="22"/>
          <w:szCs w:val="22"/>
        </w:rPr>
        <w:t>batter</w:t>
      </w:r>
      <w:proofErr w:type="spellEnd"/>
      <w:r w:rsidRPr="00A17A2E">
        <w:rPr>
          <w:rFonts w:hint="eastAsia"/>
          <w:sz w:val="22"/>
          <w:szCs w:val="22"/>
        </w:rPr>
        <w:t xml:space="preserve">; </w:t>
      </w:r>
      <w:r w:rsidRPr="00A17A2E">
        <w:rPr>
          <w:sz w:val="22"/>
          <w:szCs w:val="22"/>
        </w:rPr>
        <w:t>UTD1000CL</w:t>
      </w:r>
      <w:r w:rsidRPr="00A17A2E">
        <w:rPr>
          <w:rFonts w:hint="eastAsia"/>
          <w:sz w:val="22"/>
          <w:szCs w:val="22"/>
        </w:rPr>
        <w:t>: 8-hour battery life</w:t>
      </w:r>
      <w:r w:rsidRPr="00A17A2E">
        <w:rPr>
          <w:sz w:val="22"/>
          <w:szCs w:val="22"/>
        </w:rPr>
        <w:t xml:space="preserve"> UTD</w:t>
      </w:r>
      <w:smartTag w:uri="urn:schemas-microsoft-com:office:smarttags" w:element="chmetcnv">
        <w:smartTagPr>
          <w:attr w:name="UnitName" w:val="dl"/>
          <w:attr w:name="SourceValue" w:val="1000"/>
          <w:attr w:name="HasSpace" w:val="False"/>
          <w:attr w:name="Negative" w:val="False"/>
          <w:attr w:name="NumberType" w:val="1"/>
          <w:attr w:name="TCSC" w:val="0"/>
        </w:smartTagPr>
        <w:r w:rsidRPr="00A17A2E">
          <w:rPr>
            <w:sz w:val="22"/>
            <w:szCs w:val="22"/>
          </w:rPr>
          <w:t>1000DL</w:t>
        </w:r>
      </w:smartTag>
      <w:r w:rsidRPr="00A17A2E">
        <w:rPr>
          <w:rFonts w:hint="eastAsia"/>
          <w:sz w:val="22"/>
          <w:szCs w:val="22"/>
        </w:rPr>
        <w:t xml:space="preserve">: 6-hour battery life; </w:t>
      </w:r>
    </w:p>
    <w:tbl>
      <w:tblPr>
        <w:tblW w:w="8510" w:type="dxa"/>
        <w:tblInd w:w="103" w:type="dxa"/>
        <w:tblLook w:val="0000" w:firstRow="0" w:lastRow="0" w:firstColumn="0" w:lastColumn="0" w:noHBand="0" w:noVBand="0"/>
      </w:tblPr>
      <w:tblGrid>
        <w:gridCol w:w="3245"/>
        <w:gridCol w:w="5265"/>
      </w:tblGrid>
      <w:tr w:rsidR="004D5DD7" w:rsidRPr="00576B42" w:rsidTr="00F27081">
        <w:trPr>
          <w:trHeight w:val="300"/>
        </w:trPr>
        <w:tc>
          <w:tcPr>
            <w:tcW w:w="8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b/>
                <w:bCs/>
                <w:sz w:val="22"/>
                <w:szCs w:val="22"/>
              </w:rPr>
            </w:pPr>
            <w:r w:rsidRPr="00576B42">
              <w:rPr>
                <w:rFonts w:hAnsi="宋体"/>
                <w:b/>
                <w:bCs/>
                <w:sz w:val="22"/>
                <w:szCs w:val="22"/>
              </w:rPr>
              <w:t>Environment</w:t>
            </w:r>
          </w:p>
        </w:tc>
      </w:tr>
      <w:tr w:rsidR="004D5DD7" w:rsidRPr="00576B42" w:rsidTr="00F27081">
        <w:trPr>
          <w:trHeight w:val="300"/>
        </w:trPr>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Temperature</w:t>
            </w:r>
          </w:p>
        </w:tc>
        <w:tc>
          <w:tcPr>
            <w:tcW w:w="5265"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Operating:</w:t>
            </w:r>
            <w:smartTag w:uri="urn:schemas-microsoft-com:office:smarttags" w:element="chmetcnv">
              <w:smartTagPr>
                <w:attr w:name="UnitName" w:val="℃"/>
                <w:attr w:name="SourceValue" w:val="0"/>
                <w:attr w:name="HasSpace" w:val="False"/>
                <w:attr w:name="Negative" w:val="False"/>
                <w:attr w:name="NumberType" w:val="1"/>
                <w:attr w:name="TCSC" w:val="0"/>
              </w:smartTagPr>
              <w:r w:rsidRPr="00576B42">
                <w:rPr>
                  <w:sz w:val="22"/>
                  <w:szCs w:val="22"/>
                </w:rPr>
                <w:t>0℃</w:t>
              </w:r>
            </w:smartTag>
            <w:r w:rsidRPr="00576B42">
              <w:rPr>
                <w:sz w:val="22"/>
                <w:szCs w:val="22"/>
              </w:rPr>
              <w:t>～</w:t>
            </w:r>
            <w:r w:rsidRPr="00576B42">
              <w:rPr>
                <w:sz w:val="22"/>
                <w:szCs w:val="22"/>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576B42">
                <w:rPr>
                  <w:sz w:val="22"/>
                  <w:szCs w:val="22"/>
                </w:rPr>
                <w:t>40℃</w:t>
              </w:r>
            </w:smartTag>
          </w:p>
        </w:tc>
      </w:tr>
      <w:tr w:rsidR="004D5DD7" w:rsidRPr="00576B42" w:rsidTr="00F27081">
        <w:trPr>
          <w:trHeight w:val="300"/>
        </w:trPr>
        <w:tc>
          <w:tcPr>
            <w:tcW w:w="3245" w:type="dxa"/>
            <w:vMerge/>
            <w:tcBorders>
              <w:top w:val="single" w:sz="4" w:space="0" w:color="auto"/>
              <w:left w:val="single" w:sz="4" w:space="0" w:color="auto"/>
              <w:bottom w:val="single" w:sz="4" w:space="0" w:color="auto"/>
              <w:right w:val="single" w:sz="4" w:space="0" w:color="auto"/>
            </w:tcBorders>
            <w:vAlign w:val="center"/>
          </w:tcPr>
          <w:p w:rsidR="004D5DD7" w:rsidRPr="00576B42" w:rsidRDefault="004D5DD7" w:rsidP="009E228F">
            <w:pPr>
              <w:rPr>
                <w:sz w:val="22"/>
                <w:szCs w:val="22"/>
              </w:rPr>
            </w:pPr>
          </w:p>
        </w:tc>
        <w:tc>
          <w:tcPr>
            <w:tcW w:w="5265"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Non-Operating:</w:t>
            </w:r>
            <w:smartTag w:uri="urn:schemas-microsoft-com:office:smarttags" w:element="chmetcnv">
              <w:smartTagPr>
                <w:attr w:name="UnitName" w:val="℃"/>
                <w:attr w:name="SourceValue" w:val="20"/>
                <w:attr w:name="HasSpace" w:val="False"/>
                <w:attr w:name="Negative" w:val="True"/>
                <w:attr w:name="NumberType" w:val="1"/>
                <w:attr w:name="TCSC" w:val="0"/>
              </w:smartTagPr>
              <w:r w:rsidRPr="00576B42">
                <w:rPr>
                  <w:sz w:val="22"/>
                  <w:szCs w:val="22"/>
                </w:rPr>
                <w:t>-20℃</w:t>
              </w:r>
            </w:smartTag>
            <w:r w:rsidRPr="00576B42">
              <w:rPr>
                <w:sz w:val="22"/>
                <w:szCs w:val="22"/>
              </w:rPr>
              <w:t>～</w:t>
            </w:r>
            <w:r w:rsidRPr="00576B42">
              <w:rPr>
                <w:sz w:val="22"/>
                <w:szCs w:val="22"/>
              </w:rPr>
              <w:t>+</w:t>
            </w:r>
            <w:smartTag w:uri="urn:schemas-microsoft-com:office:smarttags" w:element="chmetcnv">
              <w:smartTagPr>
                <w:attr w:name="UnitName" w:val="℃"/>
                <w:attr w:name="SourceValue" w:val="60"/>
                <w:attr w:name="HasSpace" w:val="False"/>
                <w:attr w:name="Negative" w:val="False"/>
                <w:attr w:name="NumberType" w:val="1"/>
                <w:attr w:name="TCSC" w:val="0"/>
              </w:smartTagPr>
              <w:r w:rsidRPr="00576B42">
                <w:rPr>
                  <w:sz w:val="22"/>
                  <w:szCs w:val="22"/>
                </w:rPr>
                <w:t>60℃</w:t>
              </w:r>
            </w:smartTag>
          </w:p>
        </w:tc>
      </w:tr>
      <w:tr w:rsidR="004D5DD7" w:rsidRPr="00576B42" w:rsidTr="00533D93">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Cooling Method</w:t>
            </w:r>
          </w:p>
        </w:tc>
        <w:tc>
          <w:tcPr>
            <w:tcW w:w="5265"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sz w:val="22"/>
                <w:szCs w:val="22"/>
              </w:rPr>
              <w:t>N</w:t>
            </w:r>
            <w:r w:rsidRPr="00576B42">
              <w:rPr>
                <w:rFonts w:hAnsi="宋体" w:hint="eastAsia"/>
                <w:sz w:val="22"/>
                <w:szCs w:val="22"/>
              </w:rPr>
              <w:t>aturally cooled down</w:t>
            </w:r>
          </w:p>
        </w:tc>
      </w:tr>
      <w:tr w:rsidR="004D5DD7" w:rsidRPr="00576B42" w:rsidTr="00533D93">
        <w:trPr>
          <w:trHeight w:val="722"/>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Humidity</w:t>
            </w:r>
          </w:p>
        </w:tc>
        <w:tc>
          <w:tcPr>
            <w:tcW w:w="5265"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sz w:val="22"/>
                <w:szCs w:val="22"/>
              </w:rPr>
              <w:t>＋</w:t>
            </w:r>
            <w:r w:rsidRPr="00576B42">
              <w:rPr>
                <w:sz w:val="22"/>
                <w:szCs w:val="22"/>
              </w:rPr>
              <w:t>10℃</w:t>
            </w:r>
            <w:r w:rsidRPr="00576B42">
              <w:rPr>
                <w:sz w:val="22"/>
                <w:szCs w:val="22"/>
              </w:rPr>
              <w:t>～＋</w:t>
            </w:r>
            <w:smartTag w:uri="urn:schemas-microsoft-com:office:smarttags" w:element="chmetcnv">
              <w:smartTagPr>
                <w:attr w:name="TCSC" w:val="0"/>
                <w:attr w:name="NumberType" w:val="1"/>
                <w:attr w:name="Negative" w:val="False"/>
                <w:attr w:name="HasSpace" w:val="False"/>
                <w:attr w:name="SourceValue" w:val="30"/>
                <w:attr w:name="UnitName" w:val="℃"/>
              </w:smartTagPr>
              <w:r w:rsidRPr="00576B42">
                <w:rPr>
                  <w:sz w:val="22"/>
                  <w:szCs w:val="22"/>
                </w:rPr>
                <w:t>30℃</w:t>
              </w:r>
            </w:smartTag>
            <w:r w:rsidRPr="00576B42">
              <w:rPr>
                <w:sz w:val="22"/>
                <w:szCs w:val="22"/>
              </w:rPr>
              <w:t>:≤90%±5%RH</w:t>
            </w:r>
            <w:r w:rsidRPr="00576B42">
              <w:rPr>
                <w:sz w:val="22"/>
                <w:szCs w:val="22"/>
              </w:rPr>
              <w:t>，</w:t>
            </w:r>
          </w:p>
          <w:p w:rsidR="004D5DD7" w:rsidRPr="00576B42" w:rsidRDefault="004D5DD7" w:rsidP="009E228F">
            <w:pPr>
              <w:autoSpaceDE w:val="0"/>
              <w:autoSpaceDN w:val="0"/>
              <w:adjustRightInd w:val="0"/>
              <w:rPr>
                <w:sz w:val="22"/>
                <w:szCs w:val="22"/>
              </w:rPr>
            </w:pPr>
            <w:r w:rsidRPr="00576B42">
              <w:rPr>
                <w:sz w:val="22"/>
                <w:szCs w:val="22"/>
              </w:rPr>
              <w:t>＋</w:t>
            </w:r>
            <w:r w:rsidRPr="00576B42">
              <w:rPr>
                <w:sz w:val="22"/>
                <w:szCs w:val="22"/>
              </w:rPr>
              <w:t>30℃</w:t>
            </w:r>
            <w:r w:rsidRPr="00576B42">
              <w:rPr>
                <w:sz w:val="22"/>
                <w:szCs w:val="22"/>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576B42">
                <w:rPr>
                  <w:sz w:val="22"/>
                  <w:szCs w:val="22"/>
                </w:rPr>
                <w:t>40℃</w:t>
              </w:r>
            </w:smartTag>
            <w:r w:rsidRPr="00576B42">
              <w:rPr>
                <w:sz w:val="22"/>
                <w:szCs w:val="22"/>
              </w:rPr>
              <w:t>:≤60%±5%RH</w:t>
            </w:r>
          </w:p>
        </w:tc>
      </w:tr>
      <w:tr w:rsidR="004D5DD7" w:rsidRPr="00576B42" w:rsidTr="00533D93">
        <w:trPr>
          <w:trHeight w:val="300"/>
        </w:trPr>
        <w:tc>
          <w:tcPr>
            <w:tcW w:w="3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hint="eastAsia"/>
                <w:sz w:val="22"/>
                <w:szCs w:val="22"/>
              </w:rPr>
              <w:t>Altitude</w:t>
            </w:r>
          </w:p>
        </w:tc>
        <w:tc>
          <w:tcPr>
            <w:tcW w:w="5265"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Ansi="宋体"/>
                <w:sz w:val="22"/>
                <w:szCs w:val="22"/>
              </w:rPr>
              <w:t>Operating:</w:t>
            </w:r>
            <w:smartTag w:uri="urn:schemas-microsoft-com:office:smarttags" w:element="chmetcnv">
              <w:smartTagPr>
                <w:attr w:name="UnitName" w:val="m"/>
                <w:attr w:name="SourceValue" w:val="3000"/>
                <w:attr w:name="HasSpace" w:val="False"/>
                <w:attr w:name="Negative" w:val="False"/>
                <w:attr w:name="NumberType" w:val="1"/>
                <w:attr w:name="TCSC" w:val="0"/>
              </w:smartTagPr>
              <w:r w:rsidRPr="00576B42">
                <w:rPr>
                  <w:sz w:val="22"/>
                  <w:szCs w:val="22"/>
                </w:rPr>
                <w:t>3</w:t>
              </w:r>
              <w:r w:rsidRPr="00576B42">
                <w:rPr>
                  <w:rFonts w:hint="eastAsia"/>
                  <w:sz w:val="22"/>
                  <w:szCs w:val="22"/>
                </w:rPr>
                <w:t>,</w:t>
              </w:r>
              <w:r w:rsidRPr="00576B42">
                <w:rPr>
                  <w:sz w:val="22"/>
                  <w:szCs w:val="22"/>
                </w:rPr>
                <w:t>000</w:t>
              </w:r>
              <w:r w:rsidRPr="00576B42">
                <w:rPr>
                  <w:rFonts w:hint="eastAsia"/>
                  <w:sz w:val="22"/>
                  <w:szCs w:val="22"/>
                </w:rPr>
                <w:t>m</w:t>
              </w:r>
            </w:smartTag>
          </w:p>
        </w:tc>
      </w:tr>
      <w:tr w:rsidR="004D5DD7" w:rsidRPr="00576B42" w:rsidTr="00F27081">
        <w:trPr>
          <w:trHeight w:val="300"/>
        </w:trPr>
        <w:tc>
          <w:tcPr>
            <w:tcW w:w="3245" w:type="dxa"/>
            <w:vMerge/>
            <w:tcBorders>
              <w:top w:val="single" w:sz="4" w:space="0" w:color="auto"/>
              <w:left w:val="single" w:sz="4" w:space="0" w:color="auto"/>
              <w:bottom w:val="single" w:sz="4" w:space="0" w:color="auto"/>
              <w:right w:val="single" w:sz="4" w:space="0" w:color="auto"/>
            </w:tcBorders>
            <w:vAlign w:val="center"/>
          </w:tcPr>
          <w:p w:rsidR="004D5DD7" w:rsidRPr="00576B42" w:rsidRDefault="004D5DD7" w:rsidP="009E228F">
            <w:pPr>
              <w:rPr>
                <w:sz w:val="22"/>
                <w:szCs w:val="22"/>
              </w:rPr>
            </w:pPr>
          </w:p>
        </w:tc>
        <w:tc>
          <w:tcPr>
            <w:tcW w:w="5265"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rFonts w:hAnsi="宋体"/>
                <w:sz w:val="22"/>
                <w:szCs w:val="22"/>
              </w:rPr>
              <w:t>N</w:t>
            </w:r>
            <w:r w:rsidRPr="00576B42">
              <w:rPr>
                <w:rFonts w:hAnsi="宋体" w:hint="eastAsia"/>
                <w:sz w:val="22"/>
                <w:szCs w:val="22"/>
              </w:rPr>
              <w:t>aturally cooled down</w:t>
            </w:r>
            <w:r w:rsidRPr="00576B42">
              <w:rPr>
                <w:sz w:val="22"/>
                <w:szCs w:val="22"/>
              </w:rPr>
              <w:t xml:space="preserve"> </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576B42">
                <w:rPr>
                  <w:sz w:val="22"/>
                  <w:szCs w:val="22"/>
                </w:rPr>
                <w:t>5</w:t>
              </w:r>
              <w:r w:rsidRPr="00576B42">
                <w:rPr>
                  <w:rFonts w:hint="eastAsia"/>
                  <w:sz w:val="22"/>
                  <w:szCs w:val="22"/>
                </w:rPr>
                <w:t>,</w:t>
              </w:r>
              <w:r w:rsidRPr="00576B42">
                <w:rPr>
                  <w:sz w:val="22"/>
                  <w:szCs w:val="22"/>
                </w:rPr>
                <w:t>000</w:t>
              </w:r>
              <w:r w:rsidRPr="00576B42">
                <w:rPr>
                  <w:rFonts w:hint="eastAsia"/>
                  <w:sz w:val="22"/>
                  <w:szCs w:val="22"/>
                </w:rPr>
                <w:t>m</w:t>
              </w:r>
            </w:smartTag>
          </w:p>
        </w:tc>
      </w:tr>
    </w:tbl>
    <w:p w:rsidR="004D5DD7" w:rsidRPr="00576B42" w:rsidRDefault="004D5DD7" w:rsidP="004D5DD7">
      <w:pPr>
        <w:rPr>
          <w:sz w:val="22"/>
          <w:szCs w:val="22"/>
        </w:rPr>
      </w:pPr>
    </w:p>
    <w:tbl>
      <w:tblPr>
        <w:tblW w:w="8510" w:type="dxa"/>
        <w:tblInd w:w="103" w:type="dxa"/>
        <w:tblLook w:val="0000" w:firstRow="0" w:lastRow="0" w:firstColumn="0" w:lastColumn="0" w:noHBand="0" w:noVBand="0"/>
      </w:tblPr>
      <w:tblGrid>
        <w:gridCol w:w="1985"/>
        <w:gridCol w:w="2160"/>
        <w:gridCol w:w="4365"/>
      </w:tblGrid>
      <w:tr w:rsidR="004D5DD7" w:rsidRPr="00576B42" w:rsidTr="00F27081">
        <w:trPr>
          <w:trHeight w:val="300"/>
        </w:trPr>
        <w:tc>
          <w:tcPr>
            <w:tcW w:w="85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b/>
                <w:bCs/>
                <w:sz w:val="22"/>
                <w:szCs w:val="22"/>
              </w:rPr>
            </w:pPr>
            <w:r w:rsidRPr="00576B42">
              <w:rPr>
                <w:rFonts w:hAnsi="宋体"/>
                <w:b/>
                <w:bCs/>
                <w:sz w:val="22"/>
                <w:szCs w:val="22"/>
              </w:rPr>
              <w:t>Mechanical Specifications</w:t>
            </w:r>
          </w:p>
        </w:tc>
      </w:tr>
      <w:tr w:rsidR="004D5DD7" w:rsidRPr="00576B42" w:rsidTr="00533D93">
        <w:trPr>
          <w:trHeight w:val="439"/>
        </w:trPr>
        <w:tc>
          <w:tcPr>
            <w:tcW w:w="1985" w:type="dxa"/>
            <w:tcBorders>
              <w:top w:val="nil"/>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rFonts w:hAnsi="宋体"/>
                <w:sz w:val="22"/>
                <w:szCs w:val="22"/>
              </w:rPr>
            </w:pPr>
            <w:r w:rsidRPr="00576B42">
              <w:rPr>
                <w:rFonts w:hAnsi="宋体"/>
                <w:sz w:val="22"/>
                <w:szCs w:val="22"/>
              </w:rPr>
              <w:t>Dimensions</w:t>
            </w:r>
          </w:p>
          <w:p w:rsidR="004D5DD7" w:rsidRPr="00576B42" w:rsidRDefault="004D5DD7" w:rsidP="009E228F">
            <w:pPr>
              <w:jc w:val="center"/>
              <w:rPr>
                <w:sz w:val="22"/>
                <w:szCs w:val="22"/>
              </w:rPr>
            </w:pPr>
            <w:r w:rsidRPr="00576B42">
              <w:rPr>
                <w:rFonts w:hAnsi="宋体"/>
                <w:sz w:val="22"/>
                <w:szCs w:val="22"/>
              </w:rPr>
              <w:t>(Reference Data)</w:t>
            </w:r>
          </w:p>
        </w:tc>
        <w:tc>
          <w:tcPr>
            <w:tcW w:w="6525" w:type="dxa"/>
            <w:gridSpan w:val="2"/>
            <w:tcBorders>
              <w:top w:val="nil"/>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smartTag w:uri="urn:schemas-microsoft-com:office:smarttags" w:element="chmetcnv">
              <w:smartTagPr>
                <w:attr w:name="UnitName" w:val="mm"/>
                <w:attr w:name="SourceValue" w:val="199"/>
                <w:attr w:name="HasSpace" w:val="False"/>
                <w:attr w:name="Negative" w:val="False"/>
                <w:attr w:name="NumberType" w:val="1"/>
                <w:attr w:name="TCSC" w:val="0"/>
              </w:smartTagPr>
              <w:r w:rsidRPr="00576B42">
                <w:rPr>
                  <w:sz w:val="22"/>
                  <w:szCs w:val="22"/>
                </w:rPr>
                <w:t>199mm</w:t>
              </w:r>
            </w:smartTag>
            <w:r w:rsidRPr="00576B42">
              <w:rPr>
                <w:sz w:val="22"/>
                <w:szCs w:val="22"/>
              </w:rPr>
              <w:t xml:space="preserve"> × </w:t>
            </w:r>
            <w:smartTag w:uri="urn:schemas-microsoft-com:office:smarttags" w:element="chmetcnv">
              <w:smartTagPr>
                <w:attr w:name="UnitName" w:val="mm"/>
                <w:attr w:name="SourceValue" w:val="118"/>
                <w:attr w:name="HasSpace" w:val="False"/>
                <w:attr w:name="Negative" w:val="False"/>
                <w:attr w:name="NumberType" w:val="1"/>
                <w:attr w:name="TCSC" w:val="0"/>
              </w:smartTagPr>
              <w:r w:rsidRPr="00576B42">
                <w:rPr>
                  <w:sz w:val="22"/>
                  <w:szCs w:val="22"/>
                </w:rPr>
                <w:t>118mm</w:t>
              </w:r>
            </w:smartTag>
            <w:r w:rsidRPr="00576B42">
              <w:rPr>
                <w:sz w:val="22"/>
                <w:szCs w:val="22"/>
              </w:rPr>
              <w:t xml:space="preserve"> × </w:t>
            </w:r>
            <w:smartTag w:uri="urn:schemas-microsoft-com:office:smarttags" w:element="chmetcnv">
              <w:smartTagPr>
                <w:attr w:name="UnitName" w:val="mm"/>
                <w:attr w:name="SourceValue" w:val="49"/>
                <w:attr w:name="HasSpace" w:val="False"/>
                <w:attr w:name="Negative" w:val="False"/>
                <w:attr w:name="NumberType" w:val="1"/>
                <w:attr w:name="TCSC" w:val="0"/>
              </w:smartTagPr>
              <w:r w:rsidRPr="00576B42">
                <w:rPr>
                  <w:sz w:val="22"/>
                  <w:szCs w:val="22"/>
                </w:rPr>
                <w:t>49mm</w:t>
              </w:r>
            </w:smartTag>
          </w:p>
        </w:tc>
      </w:tr>
      <w:tr w:rsidR="004D5DD7" w:rsidRPr="00576B42" w:rsidTr="00533D93">
        <w:trPr>
          <w:trHeight w:val="300"/>
        </w:trPr>
        <w:tc>
          <w:tcPr>
            <w:tcW w:w="1985" w:type="dxa"/>
            <w:vMerge w:val="restart"/>
            <w:tcBorders>
              <w:top w:val="nil"/>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rFonts w:hAnsi="宋体"/>
                <w:sz w:val="22"/>
                <w:szCs w:val="22"/>
              </w:rPr>
            </w:pPr>
            <w:r w:rsidRPr="00576B42">
              <w:rPr>
                <w:rFonts w:hAnsi="宋体"/>
                <w:sz w:val="22"/>
                <w:szCs w:val="22"/>
              </w:rPr>
              <w:t>Weight</w:t>
            </w:r>
          </w:p>
          <w:p w:rsidR="004D5DD7" w:rsidRPr="00576B42" w:rsidRDefault="004D5DD7" w:rsidP="009E228F">
            <w:pPr>
              <w:rPr>
                <w:sz w:val="22"/>
                <w:szCs w:val="22"/>
              </w:rPr>
            </w:pPr>
            <w:r w:rsidRPr="00576B42">
              <w:rPr>
                <w:rFonts w:hAnsi="宋体"/>
                <w:sz w:val="22"/>
                <w:szCs w:val="22"/>
              </w:rPr>
              <w:t>( Net Weight)</w:t>
            </w:r>
          </w:p>
        </w:tc>
        <w:tc>
          <w:tcPr>
            <w:tcW w:w="2160"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Packing not included</w:t>
            </w:r>
          </w:p>
        </w:tc>
        <w:tc>
          <w:tcPr>
            <w:tcW w:w="436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smartTag w:uri="urn:schemas-microsoft-com:office:smarttags" w:element="chmetcnv">
              <w:smartTagPr>
                <w:attr w:name="UnitName" w:val="kg"/>
                <w:attr w:name="SourceValue" w:val="0.9"/>
                <w:attr w:name="HasSpace" w:val="False"/>
                <w:attr w:name="Negative" w:val="False"/>
                <w:attr w:name="NumberType" w:val="1"/>
                <w:attr w:name="TCSC" w:val="0"/>
              </w:smartTagPr>
              <w:r w:rsidRPr="00576B42">
                <w:rPr>
                  <w:sz w:val="22"/>
                  <w:szCs w:val="22"/>
                </w:rPr>
                <w:t>0.9kg</w:t>
              </w:r>
            </w:smartTag>
          </w:p>
        </w:tc>
      </w:tr>
      <w:tr w:rsidR="004D5DD7" w:rsidRPr="00576B42" w:rsidTr="00F27081">
        <w:trPr>
          <w:trHeight w:val="300"/>
        </w:trPr>
        <w:tc>
          <w:tcPr>
            <w:tcW w:w="1985" w:type="dxa"/>
            <w:vMerge/>
            <w:tcBorders>
              <w:top w:val="nil"/>
              <w:left w:val="single" w:sz="4" w:space="0" w:color="auto"/>
              <w:bottom w:val="single" w:sz="4" w:space="0" w:color="auto"/>
              <w:right w:val="single" w:sz="4" w:space="0" w:color="auto"/>
            </w:tcBorders>
            <w:vAlign w:val="center"/>
          </w:tcPr>
          <w:p w:rsidR="004D5DD7" w:rsidRPr="00576B42" w:rsidRDefault="004D5DD7" w:rsidP="009E228F">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4D5DD7" w:rsidRPr="00576B42" w:rsidRDefault="004D5DD7" w:rsidP="009E228F">
            <w:pPr>
              <w:jc w:val="center"/>
              <w:rPr>
                <w:sz w:val="22"/>
                <w:szCs w:val="22"/>
              </w:rPr>
            </w:pPr>
            <w:r w:rsidRPr="00576B42">
              <w:rPr>
                <w:rFonts w:hAnsi="宋体"/>
                <w:sz w:val="22"/>
                <w:szCs w:val="22"/>
              </w:rPr>
              <w:t>Packing Included</w:t>
            </w:r>
          </w:p>
        </w:tc>
        <w:tc>
          <w:tcPr>
            <w:tcW w:w="4365" w:type="dxa"/>
            <w:tcBorders>
              <w:top w:val="single" w:sz="4" w:space="0" w:color="auto"/>
              <w:left w:val="single" w:sz="4" w:space="0" w:color="auto"/>
              <w:bottom w:val="single" w:sz="4" w:space="0" w:color="auto"/>
              <w:right w:val="single" w:sz="4" w:space="0" w:color="auto"/>
            </w:tcBorders>
            <w:vAlign w:val="center"/>
          </w:tcPr>
          <w:p w:rsidR="004D5DD7" w:rsidRPr="00576B42" w:rsidRDefault="004D5DD7" w:rsidP="009E228F">
            <w:pPr>
              <w:autoSpaceDE w:val="0"/>
              <w:autoSpaceDN w:val="0"/>
              <w:adjustRightInd w:val="0"/>
              <w:rPr>
                <w:sz w:val="22"/>
                <w:szCs w:val="22"/>
              </w:rPr>
            </w:pPr>
            <w:smartTag w:uri="urn:schemas-microsoft-com:office:smarttags" w:element="chmetcnv">
              <w:smartTagPr>
                <w:attr w:name="UnitName" w:val="kg"/>
                <w:attr w:name="SourceValue" w:val="2.3"/>
                <w:attr w:name="HasSpace" w:val="False"/>
                <w:attr w:name="Negative" w:val="False"/>
                <w:attr w:name="NumberType" w:val="1"/>
                <w:attr w:name="TCSC" w:val="0"/>
              </w:smartTagPr>
              <w:r w:rsidRPr="00576B42">
                <w:rPr>
                  <w:sz w:val="22"/>
                  <w:szCs w:val="22"/>
                </w:rPr>
                <w:t>2.3kg</w:t>
              </w:r>
            </w:smartTag>
          </w:p>
        </w:tc>
      </w:tr>
    </w:tbl>
    <w:p w:rsidR="004D5DD7" w:rsidRPr="00576B42" w:rsidRDefault="004D5DD7" w:rsidP="004D5DD7">
      <w:pPr>
        <w:rPr>
          <w:sz w:val="22"/>
          <w:szCs w:val="22"/>
        </w:rPr>
      </w:pPr>
    </w:p>
    <w:tbl>
      <w:tblPr>
        <w:tblW w:w="8510" w:type="dxa"/>
        <w:tblInd w:w="103" w:type="dxa"/>
        <w:tblLook w:val="0000" w:firstRow="0" w:lastRow="0" w:firstColumn="0" w:lastColumn="0" w:noHBand="0" w:noVBand="0"/>
      </w:tblPr>
      <w:tblGrid>
        <w:gridCol w:w="3245"/>
        <w:gridCol w:w="5265"/>
      </w:tblGrid>
      <w:tr w:rsidR="004D5DD7" w:rsidRPr="00576B42"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rPr>
                <w:bCs/>
                <w:sz w:val="22"/>
                <w:szCs w:val="22"/>
              </w:rPr>
            </w:pPr>
            <w:r w:rsidRPr="00576B42">
              <w:rPr>
                <w:bCs/>
                <w:sz w:val="22"/>
                <w:szCs w:val="22"/>
              </w:rPr>
              <w:t>IP</w:t>
            </w:r>
            <w:r w:rsidRPr="00576B42">
              <w:rPr>
                <w:rFonts w:hint="eastAsia"/>
                <w:bCs/>
                <w:sz w:val="22"/>
                <w:szCs w:val="22"/>
              </w:rPr>
              <w:t xml:space="preserve"> </w:t>
            </w:r>
            <w:r w:rsidRPr="00576B42">
              <w:rPr>
                <w:rFonts w:hAnsi="宋体"/>
                <w:bCs/>
                <w:sz w:val="22"/>
                <w:szCs w:val="22"/>
              </w:rPr>
              <w:t>Degree</w:t>
            </w:r>
          </w:p>
        </w:tc>
        <w:tc>
          <w:tcPr>
            <w:tcW w:w="5265"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rPr>
                <w:sz w:val="22"/>
                <w:szCs w:val="22"/>
              </w:rPr>
            </w:pPr>
            <w:r w:rsidRPr="00576B42">
              <w:rPr>
                <w:sz w:val="22"/>
                <w:szCs w:val="22"/>
              </w:rPr>
              <w:t>IP2X</w:t>
            </w:r>
          </w:p>
        </w:tc>
      </w:tr>
    </w:tbl>
    <w:p w:rsidR="004D5DD7" w:rsidRPr="00576B42" w:rsidRDefault="004D5DD7" w:rsidP="004D5DD7">
      <w:pPr>
        <w:rPr>
          <w:sz w:val="22"/>
          <w:szCs w:val="22"/>
        </w:rPr>
      </w:pPr>
    </w:p>
    <w:tbl>
      <w:tblPr>
        <w:tblW w:w="8510" w:type="dxa"/>
        <w:tblInd w:w="103" w:type="dxa"/>
        <w:tblLook w:val="0000" w:firstRow="0" w:lastRow="0" w:firstColumn="0" w:lastColumn="0" w:noHBand="0" w:noVBand="0"/>
      </w:tblPr>
      <w:tblGrid>
        <w:gridCol w:w="3245"/>
        <w:gridCol w:w="5265"/>
      </w:tblGrid>
      <w:tr w:rsidR="004D5DD7" w:rsidRPr="00576B42" w:rsidTr="00F27081">
        <w:trPr>
          <w:trHeight w:val="30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Calibration Period</w:t>
            </w:r>
          </w:p>
        </w:tc>
        <w:tc>
          <w:tcPr>
            <w:tcW w:w="5265" w:type="dxa"/>
            <w:tcBorders>
              <w:top w:val="single" w:sz="4" w:space="0" w:color="auto"/>
              <w:left w:val="nil"/>
              <w:bottom w:val="single" w:sz="4" w:space="0" w:color="auto"/>
              <w:right w:val="single" w:sz="4" w:space="0" w:color="auto"/>
            </w:tcBorders>
            <w:shd w:val="clear" w:color="auto" w:fill="auto"/>
            <w:vAlign w:val="center"/>
          </w:tcPr>
          <w:p w:rsidR="004D5DD7" w:rsidRPr="00576B42" w:rsidRDefault="004D5DD7" w:rsidP="009E228F">
            <w:pPr>
              <w:autoSpaceDE w:val="0"/>
              <w:autoSpaceDN w:val="0"/>
              <w:adjustRightInd w:val="0"/>
              <w:rPr>
                <w:sz w:val="22"/>
                <w:szCs w:val="22"/>
              </w:rPr>
            </w:pPr>
            <w:r w:rsidRPr="00576B42">
              <w:rPr>
                <w:rFonts w:hAnsi="宋体" w:hint="eastAsia"/>
                <w:sz w:val="22"/>
                <w:szCs w:val="22"/>
              </w:rPr>
              <w:t>one time for each year</w:t>
            </w:r>
          </w:p>
        </w:tc>
      </w:tr>
    </w:tbl>
    <w:p w:rsidR="004D5DD7" w:rsidRPr="00576B42" w:rsidRDefault="004D5DD7" w:rsidP="004D5DD7">
      <w:pPr>
        <w:pStyle w:val="2"/>
        <w:rPr>
          <w:rFonts w:eastAsia="宋体"/>
          <w:szCs w:val="22"/>
        </w:rPr>
      </w:pPr>
      <w:bookmarkStart w:id="134" w:name="_Toc8915651"/>
      <w:r w:rsidRPr="00576B42">
        <w:rPr>
          <w:rFonts w:eastAsia="宋体" w:hint="eastAsia"/>
          <w:szCs w:val="22"/>
        </w:rPr>
        <w:t xml:space="preserve">Appendix </w:t>
      </w:r>
      <w:r w:rsidRPr="00576B42">
        <w:rPr>
          <w:rFonts w:eastAsia="宋体"/>
          <w:szCs w:val="22"/>
        </w:rPr>
        <w:t>B Maintenance</w:t>
      </w:r>
      <w:bookmarkEnd w:id="134"/>
    </w:p>
    <w:p w:rsidR="004D5DD7" w:rsidRPr="00576B42" w:rsidRDefault="004D5DD7" w:rsidP="004D5DD7">
      <w:pPr>
        <w:autoSpaceDE w:val="0"/>
        <w:autoSpaceDN w:val="0"/>
        <w:adjustRightInd w:val="0"/>
        <w:spacing w:line="0" w:lineRule="atLeast"/>
        <w:rPr>
          <w:b/>
          <w:sz w:val="22"/>
          <w:szCs w:val="22"/>
        </w:rPr>
      </w:pPr>
      <w:r w:rsidRPr="00576B42">
        <w:rPr>
          <w:b/>
          <w:sz w:val="22"/>
          <w:szCs w:val="22"/>
        </w:rPr>
        <w:t>1.</w:t>
      </w:r>
      <w:r w:rsidRPr="00576B42">
        <w:rPr>
          <w:rFonts w:hAnsi="宋体" w:hint="eastAsia"/>
          <w:b/>
          <w:sz w:val="22"/>
          <w:szCs w:val="22"/>
        </w:rPr>
        <w:t xml:space="preserve"> General Service </w:t>
      </w:r>
    </w:p>
    <w:p w:rsidR="004D5DD7" w:rsidRPr="00576B42" w:rsidRDefault="004D5DD7" w:rsidP="004D5DD7">
      <w:pPr>
        <w:autoSpaceDE w:val="0"/>
        <w:autoSpaceDN w:val="0"/>
        <w:adjustRightInd w:val="0"/>
        <w:spacing w:line="0" w:lineRule="atLeast"/>
        <w:ind w:firstLineChars="150" w:firstLine="330"/>
        <w:rPr>
          <w:rFonts w:hAnsi="宋体"/>
          <w:sz w:val="22"/>
          <w:szCs w:val="22"/>
        </w:rPr>
      </w:pPr>
      <w:r w:rsidRPr="00576B42">
        <w:rPr>
          <w:rFonts w:hAnsi="宋体" w:hint="eastAsia"/>
          <w:sz w:val="22"/>
          <w:szCs w:val="22"/>
        </w:rPr>
        <w:t>Do not store or place the Oscilloscope in places that may get its LCD exposed to direct sunshine for a long time. Do not let spray agent, liquid and solvent stick onto the Oscilloscope or probe so as to avoid any damage to the Oscilloscope or probe</w:t>
      </w:r>
    </w:p>
    <w:p w:rsidR="004D5DD7" w:rsidRPr="00576B42" w:rsidRDefault="004D5DD7" w:rsidP="004D5DD7">
      <w:pPr>
        <w:autoSpaceDE w:val="0"/>
        <w:autoSpaceDN w:val="0"/>
        <w:adjustRightInd w:val="0"/>
        <w:spacing w:line="0" w:lineRule="atLeast"/>
        <w:ind w:firstLineChars="150" w:firstLine="330"/>
        <w:rPr>
          <w:sz w:val="22"/>
          <w:szCs w:val="22"/>
        </w:rPr>
      </w:pPr>
    </w:p>
    <w:p w:rsidR="004D5DD7" w:rsidRPr="00576B42" w:rsidRDefault="004D5DD7" w:rsidP="004D5DD7">
      <w:pPr>
        <w:autoSpaceDE w:val="0"/>
        <w:autoSpaceDN w:val="0"/>
        <w:adjustRightInd w:val="0"/>
        <w:spacing w:line="0" w:lineRule="atLeast"/>
        <w:rPr>
          <w:b/>
          <w:sz w:val="22"/>
          <w:szCs w:val="22"/>
        </w:rPr>
      </w:pPr>
      <w:r w:rsidRPr="00576B42">
        <w:rPr>
          <w:rFonts w:hAnsi="宋体" w:hint="eastAsia"/>
          <w:b/>
          <w:sz w:val="22"/>
          <w:szCs w:val="22"/>
        </w:rPr>
        <w:t xml:space="preserve">Cleaning </w:t>
      </w:r>
    </w:p>
    <w:p w:rsidR="004D5DD7" w:rsidRPr="00576B42" w:rsidRDefault="004D5DD7" w:rsidP="004D5DD7">
      <w:pPr>
        <w:autoSpaceDE w:val="0"/>
        <w:autoSpaceDN w:val="0"/>
        <w:adjustRightInd w:val="0"/>
        <w:spacing w:line="0" w:lineRule="atLeast"/>
        <w:ind w:leftChars="150" w:left="360" w:firstLineChars="50" w:firstLine="110"/>
        <w:rPr>
          <w:sz w:val="22"/>
          <w:szCs w:val="22"/>
        </w:rPr>
      </w:pPr>
      <w:r w:rsidRPr="00576B42">
        <w:rPr>
          <w:rFonts w:hint="eastAsia"/>
          <w:sz w:val="22"/>
          <w:szCs w:val="22"/>
        </w:rPr>
        <w:t xml:space="preserve">Check the Oscilloscope and its probe as actual operation requires. Clean the Oscilloscope surface as follows: </w:t>
      </w:r>
    </w:p>
    <w:p w:rsidR="004D5DD7" w:rsidRPr="00576B42" w:rsidRDefault="004D5DD7" w:rsidP="004D5DD7">
      <w:pPr>
        <w:autoSpaceDE w:val="0"/>
        <w:autoSpaceDN w:val="0"/>
        <w:adjustRightInd w:val="0"/>
        <w:spacing w:line="0" w:lineRule="atLeast"/>
        <w:ind w:firstLineChars="150" w:firstLine="330"/>
        <w:rPr>
          <w:sz w:val="22"/>
          <w:szCs w:val="22"/>
        </w:rPr>
      </w:pPr>
    </w:p>
    <w:p w:rsidR="004D5DD7" w:rsidRPr="00576B42" w:rsidRDefault="004D5DD7" w:rsidP="004D5DD7">
      <w:pPr>
        <w:autoSpaceDE w:val="0"/>
        <w:autoSpaceDN w:val="0"/>
        <w:adjustRightInd w:val="0"/>
        <w:spacing w:line="0" w:lineRule="atLeast"/>
        <w:ind w:leftChars="168" w:left="623" w:hangingChars="100" w:hanging="220"/>
        <w:rPr>
          <w:sz w:val="22"/>
          <w:szCs w:val="22"/>
        </w:rPr>
      </w:pPr>
      <w:r w:rsidRPr="00576B42">
        <w:rPr>
          <w:rFonts w:hAnsi="宋体" w:hint="eastAsia"/>
          <w:sz w:val="22"/>
          <w:szCs w:val="22"/>
        </w:rPr>
        <w:t>1. Clean dust on the Oscilloscope and probe surface with soft cloth. Avoid any scratch to LCD transparent protective layer.</w:t>
      </w:r>
    </w:p>
    <w:p w:rsidR="004D5DD7" w:rsidRPr="00576B42" w:rsidRDefault="004D5DD7" w:rsidP="004D5DD7">
      <w:pPr>
        <w:autoSpaceDE w:val="0"/>
        <w:autoSpaceDN w:val="0"/>
        <w:adjustRightInd w:val="0"/>
        <w:spacing w:line="0" w:lineRule="atLeast"/>
        <w:ind w:leftChars="165" w:left="616" w:hangingChars="100" w:hanging="220"/>
        <w:rPr>
          <w:sz w:val="22"/>
          <w:szCs w:val="22"/>
        </w:rPr>
      </w:pPr>
      <w:r w:rsidRPr="00576B42">
        <w:rPr>
          <w:rFonts w:hAnsi="宋体" w:hint="eastAsia"/>
          <w:sz w:val="22"/>
          <w:szCs w:val="22"/>
        </w:rPr>
        <w:t>2. Clean with soft cloth damped with water or mild agent, no water drop is allowed to occur. Do not use any corrosives or abrasives. Disconnect the power supply before cleaning.</w:t>
      </w:r>
    </w:p>
    <w:p w:rsidR="004D5DD7" w:rsidRPr="00576B42" w:rsidRDefault="004D5DD7" w:rsidP="004D5DD7">
      <w:pPr>
        <w:autoSpaceDE w:val="0"/>
        <w:autoSpaceDN w:val="0"/>
        <w:adjustRightInd w:val="0"/>
        <w:spacing w:line="0" w:lineRule="atLeast"/>
        <w:ind w:leftChars="115" w:left="496" w:hangingChars="100" w:hanging="220"/>
        <w:rPr>
          <w:sz w:val="22"/>
          <w:szCs w:val="22"/>
        </w:rPr>
      </w:pPr>
    </w:p>
    <w:p w:rsidR="004D5DD7" w:rsidRPr="00576B42" w:rsidRDefault="004D5DD7" w:rsidP="004D5DD7">
      <w:pPr>
        <w:autoSpaceDE w:val="0"/>
        <w:autoSpaceDN w:val="0"/>
        <w:adjustRightInd w:val="0"/>
        <w:spacing w:line="0" w:lineRule="atLeast"/>
        <w:ind w:left="108" w:hangingChars="49" w:hanging="108"/>
        <w:rPr>
          <w:rFonts w:hAnsi="宋体"/>
          <w:b/>
          <w:sz w:val="22"/>
          <w:szCs w:val="22"/>
        </w:rPr>
      </w:pPr>
      <w:r w:rsidRPr="00576B42">
        <w:rPr>
          <w:rFonts w:hAnsi="宋体" w:hint="eastAsia"/>
          <w:b/>
          <w:sz w:val="22"/>
          <w:szCs w:val="22"/>
        </w:rPr>
        <w:t xml:space="preserve">Warning: </w:t>
      </w:r>
      <w:r w:rsidRPr="00576B42">
        <w:rPr>
          <w:rFonts w:hAnsi="宋体" w:hint="eastAsia"/>
          <w:sz w:val="22"/>
          <w:szCs w:val="22"/>
        </w:rPr>
        <w:t>To avoid any short circuit or even personal injury resulted from residual water, please make sure the Oscilloscope is totally dry before powering it on</w:t>
      </w:r>
    </w:p>
    <w:p w:rsidR="004D5DD7" w:rsidRPr="00576B42" w:rsidRDefault="004D5DD7" w:rsidP="004D5DD7">
      <w:pPr>
        <w:rPr>
          <w:sz w:val="22"/>
          <w:szCs w:val="22"/>
        </w:rPr>
      </w:pPr>
    </w:p>
    <w:p w:rsidR="004D5DD7" w:rsidRPr="00576B42" w:rsidRDefault="004D5DD7" w:rsidP="004D5DD7">
      <w:pPr>
        <w:autoSpaceDE w:val="0"/>
        <w:autoSpaceDN w:val="0"/>
        <w:adjustRightInd w:val="0"/>
        <w:rPr>
          <w:b/>
          <w:sz w:val="22"/>
          <w:szCs w:val="22"/>
        </w:rPr>
      </w:pPr>
      <w:r w:rsidRPr="00576B42">
        <w:rPr>
          <w:b/>
          <w:sz w:val="22"/>
          <w:szCs w:val="22"/>
        </w:rPr>
        <w:t>2.</w:t>
      </w:r>
      <w:r w:rsidRPr="00576B42">
        <w:rPr>
          <w:rFonts w:hint="eastAsia"/>
          <w:b/>
          <w:sz w:val="22"/>
          <w:szCs w:val="22"/>
        </w:rPr>
        <w:t xml:space="preserve"> Storing the Oscilloscope </w:t>
      </w:r>
    </w:p>
    <w:p w:rsidR="004D5DD7" w:rsidRPr="00576B42" w:rsidRDefault="004D5DD7" w:rsidP="004D5DD7">
      <w:pPr>
        <w:autoSpaceDE w:val="0"/>
        <w:autoSpaceDN w:val="0"/>
        <w:adjustRightInd w:val="0"/>
        <w:rPr>
          <w:sz w:val="22"/>
          <w:szCs w:val="22"/>
        </w:rPr>
      </w:pPr>
      <w:r w:rsidRPr="00576B42">
        <w:rPr>
          <w:rFonts w:hint="eastAsia"/>
          <w:sz w:val="22"/>
          <w:szCs w:val="22"/>
        </w:rPr>
        <w:t>To store the Oscilloscope for a long term, you need to charge the batteries before storing it.</w:t>
      </w:r>
    </w:p>
    <w:p w:rsidR="004D5DD7" w:rsidRPr="00576B42" w:rsidRDefault="004D5DD7" w:rsidP="004D5DD7">
      <w:pPr>
        <w:autoSpaceDE w:val="0"/>
        <w:autoSpaceDN w:val="0"/>
        <w:adjustRightInd w:val="0"/>
        <w:rPr>
          <w:b/>
          <w:sz w:val="22"/>
          <w:szCs w:val="22"/>
        </w:rPr>
      </w:pPr>
      <w:r w:rsidRPr="00576B42">
        <w:rPr>
          <w:b/>
          <w:sz w:val="22"/>
          <w:szCs w:val="22"/>
        </w:rPr>
        <w:t>3.</w:t>
      </w:r>
      <w:r w:rsidRPr="00576B42">
        <w:rPr>
          <w:rFonts w:hint="eastAsia"/>
          <w:b/>
          <w:sz w:val="22"/>
          <w:szCs w:val="22"/>
        </w:rPr>
        <w:t xml:space="preserve"> Charging Batteries</w:t>
      </w:r>
    </w:p>
    <w:p w:rsidR="004D5DD7" w:rsidRPr="00576B42" w:rsidRDefault="004D5DD7" w:rsidP="004D5DD7">
      <w:pPr>
        <w:autoSpaceDE w:val="0"/>
        <w:autoSpaceDN w:val="0"/>
        <w:adjustRightInd w:val="0"/>
        <w:ind w:leftChars="50" w:left="120" w:firstLineChars="178" w:firstLine="392"/>
        <w:rPr>
          <w:sz w:val="22"/>
          <w:szCs w:val="22"/>
        </w:rPr>
      </w:pPr>
      <w:r w:rsidRPr="00576B42">
        <w:rPr>
          <w:rFonts w:hint="eastAsia"/>
          <w:sz w:val="22"/>
          <w:szCs w:val="22"/>
        </w:rPr>
        <w:t xml:space="preserve">The battery may not be fully charged during the delivery, it must take four hours to fully charge the battery. </w:t>
      </w:r>
      <w:r w:rsidRPr="00576B42">
        <w:rPr>
          <w:sz w:val="22"/>
          <w:szCs w:val="22"/>
        </w:rPr>
        <w:t>T</w:t>
      </w:r>
      <w:r w:rsidRPr="00576B42">
        <w:rPr>
          <w:rFonts w:hint="eastAsia"/>
          <w:sz w:val="22"/>
          <w:szCs w:val="22"/>
        </w:rPr>
        <w:t>he battery can work for 8hours after full charge.</w:t>
      </w:r>
      <w:r w:rsidRPr="00576B42">
        <w:rPr>
          <w:sz w:val="22"/>
          <w:szCs w:val="22"/>
        </w:rPr>
        <w:t xml:space="preserve"> </w:t>
      </w:r>
    </w:p>
    <w:p w:rsidR="004D5DD7" w:rsidRPr="00576B42" w:rsidRDefault="004D5DD7" w:rsidP="004D5DD7">
      <w:pPr>
        <w:autoSpaceDE w:val="0"/>
        <w:autoSpaceDN w:val="0"/>
        <w:adjustRightInd w:val="0"/>
        <w:ind w:leftChars="50" w:left="120" w:firstLineChars="100" w:firstLine="220"/>
        <w:rPr>
          <w:sz w:val="22"/>
          <w:szCs w:val="22"/>
        </w:rPr>
      </w:pPr>
      <w:r w:rsidRPr="00576B42">
        <w:rPr>
          <w:rFonts w:hint="eastAsia"/>
          <w:sz w:val="22"/>
          <w:szCs w:val="22"/>
        </w:rPr>
        <w:t xml:space="preserve">When powered by the battery, the Oscilloscope indicates battery working status on the upper part of </w:t>
      </w:r>
      <w:proofErr w:type="spellStart"/>
      <w:r w:rsidRPr="00576B42">
        <w:rPr>
          <w:rFonts w:hint="eastAsia"/>
          <w:sz w:val="22"/>
          <w:szCs w:val="22"/>
        </w:rPr>
        <w:t>screen.battery</w:t>
      </w:r>
      <w:proofErr w:type="spellEnd"/>
      <w:r w:rsidRPr="00576B42">
        <w:rPr>
          <w:rFonts w:hint="eastAsia"/>
          <w:sz w:val="22"/>
          <w:szCs w:val="22"/>
        </w:rPr>
        <w:t xml:space="preserve"> indicators may include: </w:t>
      </w:r>
      <w:r>
        <w:rPr>
          <w:noProof/>
          <w:sz w:val="22"/>
          <w:szCs w:val="22"/>
        </w:rPr>
        <w:drawing>
          <wp:inline distT="0" distB="0" distL="0" distR="0">
            <wp:extent cx="293370" cy="10350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w:t>
      </w:r>
      <w:r>
        <w:rPr>
          <w:noProof/>
          <w:sz w:val="22"/>
          <w:szCs w:val="22"/>
        </w:rPr>
        <w:drawing>
          <wp:inline distT="0" distB="0" distL="0" distR="0">
            <wp:extent cx="293370" cy="10350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w:t>
      </w:r>
      <w:r>
        <w:rPr>
          <w:noProof/>
          <w:sz w:val="22"/>
          <w:szCs w:val="22"/>
        </w:rPr>
        <w:drawing>
          <wp:inline distT="0" distB="0" distL="0" distR="0">
            <wp:extent cx="293370" cy="10350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sz w:val="22"/>
          <w:szCs w:val="22"/>
        </w:rPr>
        <w:t xml:space="preserve"> </w:t>
      </w:r>
      <w:r w:rsidRPr="00576B42">
        <w:rPr>
          <w:rFonts w:hint="eastAsia"/>
          <w:sz w:val="22"/>
          <w:szCs w:val="22"/>
        </w:rPr>
        <w:t>,</w:t>
      </w:r>
      <w:r>
        <w:rPr>
          <w:noProof/>
          <w:sz w:val="22"/>
          <w:szCs w:val="22"/>
        </w:rPr>
        <w:drawing>
          <wp:inline distT="0" distB="0" distL="0" distR="0">
            <wp:extent cx="293370" cy="10350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rFonts w:hint="eastAsia"/>
          <w:sz w:val="22"/>
          <w:szCs w:val="22"/>
        </w:rPr>
        <w:t>,</w:t>
      </w:r>
      <w:r>
        <w:rPr>
          <w:noProof/>
          <w:sz w:val="22"/>
          <w:szCs w:val="22"/>
        </w:rPr>
        <w:drawing>
          <wp:inline distT="0" distB="0" distL="0" distR="0">
            <wp:extent cx="293370" cy="1035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rFonts w:hint="eastAsia"/>
          <w:sz w:val="22"/>
          <w:szCs w:val="22"/>
        </w:rPr>
        <w:t xml:space="preserve">. </w:t>
      </w:r>
      <w:r w:rsidRPr="00576B42">
        <w:rPr>
          <w:sz w:val="22"/>
          <w:szCs w:val="22"/>
        </w:rPr>
        <w:t>A</w:t>
      </w:r>
      <w:r w:rsidRPr="00576B42">
        <w:rPr>
          <w:rFonts w:hint="eastAsia"/>
          <w:sz w:val="22"/>
          <w:szCs w:val="22"/>
        </w:rPr>
        <w:t xml:space="preserve">nd </w:t>
      </w:r>
      <w:r>
        <w:rPr>
          <w:noProof/>
          <w:sz w:val="22"/>
          <w:szCs w:val="22"/>
        </w:rPr>
        <w:lastRenderedPageBreak/>
        <w:drawing>
          <wp:inline distT="0" distB="0" distL="0" distR="0">
            <wp:extent cx="293370" cy="103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3370" cy="103505"/>
                    </a:xfrm>
                    <a:prstGeom prst="rect">
                      <a:avLst/>
                    </a:prstGeom>
                    <a:noFill/>
                    <a:ln>
                      <a:noFill/>
                    </a:ln>
                  </pic:spPr>
                </pic:pic>
              </a:graphicData>
            </a:graphic>
          </wp:inline>
        </w:drawing>
      </w:r>
      <w:r w:rsidRPr="00576B42">
        <w:rPr>
          <w:rFonts w:hint="eastAsia"/>
          <w:sz w:val="22"/>
          <w:szCs w:val="22"/>
        </w:rPr>
        <w:t xml:space="preserve"> icon means there is only five minutes left before the Oscilloscope powers off. Please </w:t>
      </w:r>
      <w:r w:rsidRPr="00576B42">
        <w:rPr>
          <w:sz w:val="22"/>
          <w:szCs w:val="22"/>
        </w:rPr>
        <w:t>connect</w:t>
      </w:r>
      <w:r w:rsidRPr="00576B42">
        <w:rPr>
          <w:rFonts w:hint="eastAsia"/>
          <w:sz w:val="22"/>
          <w:szCs w:val="22"/>
        </w:rPr>
        <w:t xml:space="preserve"> the power adaptor to the Oscilloscope if you want to charge the battery and use the </w:t>
      </w:r>
      <w:proofErr w:type="spellStart"/>
      <w:r w:rsidRPr="00576B42">
        <w:rPr>
          <w:rFonts w:hint="eastAsia"/>
          <w:sz w:val="22"/>
          <w:szCs w:val="22"/>
        </w:rPr>
        <w:t>Oscillosocpe</w:t>
      </w:r>
      <w:proofErr w:type="spellEnd"/>
      <w:r w:rsidRPr="00576B42">
        <w:rPr>
          <w:rFonts w:hint="eastAsia"/>
          <w:sz w:val="22"/>
          <w:szCs w:val="22"/>
        </w:rPr>
        <w:t xml:space="preserve"> at the same time</w:t>
      </w:r>
    </w:p>
    <w:p w:rsidR="004D5DD7" w:rsidRPr="00576B42" w:rsidRDefault="004D5DD7" w:rsidP="004D5DD7">
      <w:pPr>
        <w:autoSpaceDE w:val="0"/>
        <w:autoSpaceDN w:val="0"/>
        <w:adjustRightInd w:val="0"/>
        <w:rPr>
          <w:b/>
          <w:sz w:val="22"/>
          <w:szCs w:val="22"/>
        </w:rPr>
      </w:pPr>
      <w:r w:rsidRPr="00576B42">
        <w:rPr>
          <w:rFonts w:hint="eastAsia"/>
          <w:b/>
          <w:sz w:val="22"/>
          <w:szCs w:val="22"/>
        </w:rPr>
        <w:t xml:space="preserve">Caution: </w:t>
      </w:r>
    </w:p>
    <w:p w:rsidR="004D5DD7" w:rsidRPr="00576B42" w:rsidRDefault="004D5DD7" w:rsidP="004D5DD7">
      <w:pPr>
        <w:autoSpaceDE w:val="0"/>
        <w:autoSpaceDN w:val="0"/>
        <w:adjustRightInd w:val="0"/>
        <w:ind w:leftChars="100" w:left="240" w:firstLineChars="128" w:firstLine="282"/>
        <w:rPr>
          <w:color w:val="000000"/>
          <w:sz w:val="22"/>
          <w:szCs w:val="22"/>
        </w:rPr>
      </w:pPr>
      <w:r w:rsidRPr="00576B42">
        <w:rPr>
          <w:rFonts w:hint="eastAsia"/>
          <w:sz w:val="22"/>
          <w:szCs w:val="22"/>
        </w:rPr>
        <w:t xml:space="preserve">To avoid over-heating when charging </w:t>
      </w:r>
      <w:r w:rsidRPr="00576B42">
        <w:rPr>
          <w:sz w:val="22"/>
          <w:szCs w:val="22"/>
        </w:rPr>
        <w:t>th</w:t>
      </w:r>
      <w:r w:rsidRPr="00576B42">
        <w:rPr>
          <w:rFonts w:hint="eastAsia"/>
          <w:sz w:val="22"/>
          <w:szCs w:val="22"/>
        </w:rPr>
        <w:t>e battery, environment temperature shouldn</w:t>
      </w:r>
      <w:r w:rsidRPr="00576B42">
        <w:rPr>
          <w:sz w:val="22"/>
          <w:szCs w:val="22"/>
        </w:rPr>
        <w:t>’</w:t>
      </w:r>
      <w:r w:rsidRPr="00576B42">
        <w:rPr>
          <w:rFonts w:hint="eastAsia"/>
          <w:sz w:val="22"/>
          <w:szCs w:val="22"/>
        </w:rPr>
        <w:t>t exceed allowable rated value(</w:t>
      </w:r>
      <w:smartTag w:uri="urn:schemas-microsoft-com:office:smarttags" w:element="chmetcnv">
        <w:smartTagPr>
          <w:attr w:name="UnitName" w:val="℃"/>
          <w:attr w:name="SourceValue" w:val="0"/>
          <w:attr w:name="HasSpace" w:val="False"/>
          <w:attr w:name="Negative" w:val="False"/>
          <w:attr w:name="NumberType" w:val="1"/>
          <w:attr w:name="TCSC" w:val="0"/>
        </w:smartTagPr>
        <w:r w:rsidRPr="00576B42">
          <w:rPr>
            <w:sz w:val="22"/>
            <w:szCs w:val="22"/>
          </w:rPr>
          <w:t>0℃</w:t>
        </w:r>
      </w:smartTag>
      <w:r w:rsidRPr="00576B42">
        <w:rPr>
          <w:sz w:val="22"/>
          <w:szCs w:val="22"/>
        </w:rPr>
        <w:t>～</w:t>
      </w:r>
      <w:r w:rsidRPr="00576B42">
        <w:rPr>
          <w:sz w:val="22"/>
          <w:szCs w:val="22"/>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576B42">
          <w:rPr>
            <w:sz w:val="22"/>
            <w:szCs w:val="22"/>
          </w:rPr>
          <w:t>40℃</w:t>
        </w:r>
      </w:smartTag>
      <w:r w:rsidRPr="00576B42">
        <w:rPr>
          <w:rFonts w:hint="eastAsia"/>
          <w:sz w:val="22"/>
          <w:szCs w:val="22"/>
        </w:rPr>
        <w:t>).</w:t>
      </w:r>
    </w:p>
    <w:p w:rsidR="004D5DD7" w:rsidRPr="00576B42" w:rsidRDefault="004D5DD7" w:rsidP="004D5DD7">
      <w:pPr>
        <w:autoSpaceDE w:val="0"/>
        <w:autoSpaceDN w:val="0"/>
        <w:adjustRightInd w:val="0"/>
        <w:rPr>
          <w:b/>
          <w:color w:val="000000"/>
          <w:sz w:val="22"/>
          <w:szCs w:val="22"/>
        </w:rPr>
      </w:pPr>
      <w:r w:rsidRPr="00576B42">
        <w:rPr>
          <w:rFonts w:hint="eastAsia"/>
          <w:b/>
          <w:color w:val="000000"/>
          <w:sz w:val="22"/>
          <w:szCs w:val="22"/>
        </w:rPr>
        <w:t>Note:</w:t>
      </w:r>
    </w:p>
    <w:p w:rsidR="004D5DD7" w:rsidRPr="00576B42" w:rsidRDefault="004D5DD7" w:rsidP="004D5DD7">
      <w:pPr>
        <w:ind w:leftChars="55" w:left="132" w:firstLineChars="200" w:firstLine="440"/>
        <w:rPr>
          <w:sz w:val="22"/>
          <w:szCs w:val="22"/>
        </w:rPr>
      </w:pPr>
      <w:r w:rsidRPr="00576B42">
        <w:rPr>
          <w:rFonts w:hint="eastAsia"/>
          <w:sz w:val="22"/>
          <w:szCs w:val="22"/>
        </w:rPr>
        <w:t xml:space="preserve">There is no danger involved even the Oscilloscope has been connected to the charger for a long </w:t>
      </w:r>
      <w:r w:rsidRPr="00576B42">
        <w:rPr>
          <w:sz w:val="22"/>
          <w:szCs w:val="22"/>
        </w:rPr>
        <w:t>time, for</w:t>
      </w:r>
      <w:r w:rsidRPr="00576B42">
        <w:rPr>
          <w:rFonts w:hint="eastAsia"/>
          <w:sz w:val="22"/>
          <w:szCs w:val="22"/>
        </w:rPr>
        <w:t xml:space="preserve"> </w:t>
      </w:r>
      <w:r w:rsidRPr="00576B42">
        <w:rPr>
          <w:sz w:val="22"/>
          <w:szCs w:val="22"/>
        </w:rPr>
        <w:t>instance,</w:t>
      </w:r>
      <w:r w:rsidRPr="00576B42">
        <w:rPr>
          <w:rFonts w:hint="eastAsia"/>
          <w:sz w:val="22"/>
          <w:szCs w:val="22"/>
        </w:rPr>
        <w:t xml:space="preserve"> during the whole weekend, for the Oscilloscope can automatically switch into very slow charging status.</w:t>
      </w:r>
    </w:p>
    <w:p w:rsidR="004D5DD7" w:rsidRPr="00576B42" w:rsidRDefault="004D5DD7" w:rsidP="004D5DD7">
      <w:pPr>
        <w:autoSpaceDE w:val="0"/>
        <w:autoSpaceDN w:val="0"/>
        <w:adjustRightInd w:val="0"/>
        <w:rPr>
          <w:b/>
          <w:sz w:val="22"/>
          <w:szCs w:val="22"/>
        </w:rPr>
      </w:pPr>
      <w:r>
        <w:rPr>
          <w:rFonts w:hint="eastAsia"/>
          <w:b/>
          <w:sz w:val="22"/>
          <w:szCs w:val="22"/>
        </w:rPr>
        <w:t>Replacing</w:t>
      </w:r>
      <w:r w:rsidRPr="00576B42">
        <w:rPr>
          <w:rFonts w:hint="eastAsia"/>
          <w:b/>
          <w:sz w:val="22"/>
          <w:szCs w:val="22"/>
        </w:rPr>
        <w:t xml:space="preserve"> Lithium </w:t>
      </w:r>
      <w:proofErr w:type="spellStart"/>
      <w:r w:rsidRPr="00576B42">
        <w:rPr>
          <w:rFonts w:hint="eastAsia"/>
          <w:b/>
          <w:sz w:val="22"/>
          <w:szCs w:val="22"/>
        </w:rPr>
        <w:t>Batttery</w:t>
      </w:r>
      <w:proofErr w:type="spellEnd"/>
      <w:r w:rsidRPr="00576B42">
        <w:rPr>
          <w:rFonts w:hint="eastAsia"/>
          <w:b/>
          <w:sz w:val="22"/>
          <w:szCs w:val="22"/>
        </w:rPr>
        <w:t xml:space="preserve"> Pack</w:t>
      </w:r>
    </w:p>
    <w:p w:rsidR="004D5DD7" w:rsidRPr="00576B42" w:rsidRDefault="004D5DD7" w:rsidP="00533D93">
      <w:pPr>
        <w:autoSpaceDE w:val="0"/>
        <w:autoSpaceDN w:val="0"/>
        <w:adjustRightInd w:val="0"/>
        <w:ind w:leftChars="50" w:left="120" w:firstLineChars="200" w:firstLine="440"/>
        <w:rPr>
          <w:sz w:val="22"/>
          <w:szCs w:val="22"/>
        </w:rPr>
      </w:pPr>
      <w:bookmarkStart w:id="135" w:name="_Toc222126130"/>
      <w:r w:rsidRPr="00576B42">
        <w:rPr>
          <w:rFonts w:hint="eastAsia"/>
          <w:sz w:val="22"/>
          <w:szCs w:val="22"/>
        </w:rPr>
        <w:t>The battery pack doesn</w:t>
      </w:r>
      <w:r w:rsidRPr="00576B42">
        <w:rPr>
          <w:sz w:val="22"/>
          <w:szCs w:val="22"/>
        </w:rPr>
        <w:t>’</w:t>
      </w:r>
      <w:r w:rsidRPr="00576B42">
        <w:rPr>
          <w:rFonts w:hint="eastAsia"/>
          <w:sz w:val="22"/>
          <w:szCs w:val="22"/>
        </w:rPr>
        <w:t xml:space="preserve">t need the replacement under general circumstances. If </w:t>
      </w:r>
      <w:r w:rsidRPr="00576B42">
        <w:rPr>
          <w:sz w:val="22"/>
          <w:szCs w:val="22"/>
        </w:rPr>
        <w:t>necessary</w:t>
      </w:r>
      <w:r w:rsidRPr="00576B42">
        <w:rPr>
          <w:rFonts w:hint="eastAsia"/>
          <w:sz w:val="22"/>
          <w:szCs w:val="22"/>
        </w:rPr>
        <w:t xml:space="preserve">, please have the battery pack replaced by qualified personnel </w:t>
      </w:r>
      <w:r w:rsidRPr="00576B42">
        <w:rPr>
          <w:sz w:val="22"/>
          <w:szCs w:val="22"/>
        </w:rPr>
        <w:t>and use</w:t>
      </w:r>
      <w:r w:rsidRPr="00576B42">
        <w:rPr>
          <w:rFonts w:hint="eastAsia"/>
          <w:sz w:val="22"/>
          <w:szCs w:val="22"/>
        </w:rPr>
        <w:t xml:space="preserve"> new battery with the same specifications.</w:t>
      </w:r>
    </w:p>
    <w:p w:rsidR="004D5DD7" w:rsidRPr="00576B42" w:rsidRDefault="004D5DD7" w:rsidP="00B4325B">
      <w:pPr>
        <w:pStyle w:val="2"/>
      </w:pPr>
      <w:bookmarkStart w:id="136" w:name="_Toc8915652"/>
      <w:bookmarkEnd w:id="135"/>
      <w:r w:rsidRPr="00576B42">
        <w:t>Appendix</w:t>
      </w:r>
      <w:r w:rsidRPr="00576B42">
        <w:rPr>
          <w:rFonts w:hint="eastAsia"/>
        </w:rPr>
        <w:t xml:space="preserve"> </w:t>
      </w:r>
      <w:r w:rsidRPr="00576B42">
        <w:t xml:space="preserve">C </w:t>
      </w:r>
      <w:r w:rsidRPr="00576B42">
        <w:rPr>
          <w:rFonts w:hint="eastAsia"/>
        </w:rPr>
        <w:t xml:space="preserve"> </w:t>
      </w:r>
      <w:r w:rsidRPr="00576B42">
        <w:t>Chinese</w:t>
      </w:r>
      <w:r w:rsidRPr="00576B42">
        <w:rPr>
          <w:rFonts w:hint="eastAsia"/>
        </w:rPr>
        <w:t>-English Reference Table for Front Panel</w:t>
      </w:r>
      <w:bookmarkEnd w:id="136"/>
    </w:p>
    <w:p w:rsidR="004D5DD7" w:rsidRPr="00576B42" w:rsidRDefault="004D5DD7" w:rsidP="004D5DD7">
      <w:pPr>
        <w:autoSpaceDE w:val="0"/>
        <w:autoSpaceDN w:val="0"/>
        <w:adjustRightInd w:val="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8"/>
        <w:gridCol w:w="2458"/>
      </w:tblGrid>
      <w:tr w:rsidR="00533D93" w:rsidRPr="00576B42" w:rsidTr="00533D93">
        <w:trPr>
          <w:jc w:val="center"/>
        </w:trPr>
        <w:tc>
          <w:tcPr>
            <w:tcW w:w="2498" w:type="dxa"/>
          </w:tcPr>
          <w:p w:rsidR="00533D93" w:rsidRPr="00576B42" w:rsidRDefault="00533D93" w:rsidP="009E228F">
            <w:pPr>
              <w:autoSpaceDE w:val="0"/>
              <w:autoSpaceDN w:val="0"/>
              <w:adjustRightInd w:val="0"/>
              <w:rPr>
                <w:b/>
                <w:sz w:val="22"/>
                <w:szCs w:val="22"/>
              </w:rPr>
            </w:pPr>
            <w:r w:rsidRPr="00576B42">
              <w:rPr>
                <w:rFonts w:hint="eastAsia"/>
                <w:b/>
                <w:sz w:val="22"/>
                <w:szCs w:val="22"/>
              </w:rPr>
              <w:t xml:space="preserve">Front Panel in English </w:t>
            </w:r>
          </w:p>
        </w:tc>
        <w:tc>
          <w:tcPr>
            <w:tcW w:w="2458" w:type="dxa"/>
          </w:tcPr>
          <w:p w:rsidR="00533D93" w:rsidRPr="00576B42" w:rsidRDefault="00533D93" w:rsidP="009E228F">
            <w:pPr>
              <w:autoSpaceDE w:val="0"/>
              <w:autoSpaceDN w:val="0"/>
              <w:adjustRightInd w:val="0"/>
              <w:jc w:val="center"/>
              <w:rPr>
                <w:b/>
                <w:sz w:val="22"/>
                <w:szCs w:val="22"/>
              </w:rPr>
            </w:pPr>
            <w:r w:rsidRPr="00576B42">
              <w:rPr>
                <w:rFonts w:hint="eastAsia"/>
                <w:b/>
                <w:sz w:val="22"/>
                <w:szCs w:val="22"/>
              </w:rPr>
              <w:t>Front Panel in English</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DSO</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SINGLE</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DMM</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SELECT</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ACQUIRE</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AUTO</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DISPLAY</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RUN/STOP</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CONFIGURE</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UTILITY</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CURSOR</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TRIGGER</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MEASURE</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HELP</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STATUS</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HORIZONTAL</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MATH</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SHIFT</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CHANNEL</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V/mV</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STORAGE</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s/ns</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RECORD</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OK</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REF</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V</w:t>
            </w:r>
          </w:p>
        </w:tc>
      </w:tr>
      <w:tr w:rsidR="00533D93" w:rsidRPr="00576B42" w:rsidTr="00533D93">
        <w:trPr>
          <w:jc w:val="center"/>
        </w:trPr>
        <w:tc>
          <w:tcPr>
            <w:tcW w:w="2498" w:type="dxa"/>
          </w:tcPr>
          <w:p w:rsidR="00533D93" w:rsidRPr="00576B42" w:rsidRDefault="00533D93" w:rsidP="009E228F">
            <w:pPr>
              <w:autoSpaceDE w:val="0"/>
              <w:autoSpaceDN w:val="0"/>
              <w:adjustRightInd w:val="0"/>
              <w:rPr>
                <w:sz w:val="22"/>
                <w:szCs w:val="22"/>
              </w:rPr>
            </w:pPr>
            <w:r w:rsidRPr="00576B42">
              <w:rPr>
                <w:sz w:val="22"/>
                <w:szCs w:val="22"/>
              </w:rPr>
              <w:t>I</w:t>
            </w:r>
          </w:p>
        </w:tc>
        <w:tc>
          <w:tcPr>
            <w:tcW w:w="2458" w:type="dxa"/>
          </w:tcPr>
          <w:p w:rsidR="00533D93" w:rsidRPr="00576B42" w:rsidRDefault="00533D93" w:rsidP="009E228F">
            <w:pPr>
              <w:autoSpaceDE w:val="0"/>
              <w:autoSpaceDN w:val="0"/>
              <w:adjustRightInd w:val="0"/>
              <w:rPr>
                <w:sz w:val="22"/>
                <w:szCs w:val="22"/>
              </w:rPr>
            </w:pPr>
            <w:r w:rsidRPr="00576B42">
              <w:rPr>
                <w:sz w:val="22"/>
                <w:szCs w:val="22"/>
              </w:rPr>
              <w:t>R</w:t>
            </w:r>
          </w:p>
        </w:tc>
      </w:tr>
    </w:tbl>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533D93" w:rsidRDefault="00533D93"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1A3EE4" w:rsidRDefault="001A3EE4"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8441E" w:rsidRPr="00D8441E" w:rsidRDefault="00D8441E" w:rsidP="006719B5">
      <w:pPr>
        <w:widowControl w:val="0"/>
        <w:spacing w:beforeLines="10" w:before="31" w:afterLines="10" w:after="31" w:line="288" w:lineRule="auto"/>
        <w:jc w:val="center"/>
        <w:rPr>
          <w:rFonts w:ascii="Calibri" w:eastAsia="宋体" w:hAnsi="Calibri"/>
          <w:kern w:val="2"/>
          <w:sz w:val="22"/>
          <w:szCs w:val="22"/>
        </w:rPr>
      </w:pPr>
      <w:r w:rsidRPr="00D8441E">
        <w:rPr>
          <w:rFonts w:ascii="Calibri" w:eastAsia="宋体" w:hAnsi="Calibri"/>
          <w:kern w:val="2"/>
          <w:sz w:val="22"/>
          <w:szCs w:val="22"/>
        </w:rPr>
        <w:t>This user manual may be revised without prior notice</w:t>
      </w:r>
    </w:p>
    <w:p w:rsidR="00D06B0D" w:rsidRPr="00D8441E"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6719B5" w:rsidRDefault="006719B5"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D06B0D" w:rsidRDefault="00D06B0D" w:rsidP="0038323C">
      <w:pPr>
        <w:autoSpaceDE w:val="0"/>
        <w:autoSpaceDN w:val="0"/>
        <w:adjustRightInd w:val="0"/>
        <w:rPr>
          <w:rFonts w:ascii="宋体" w:cs="宋体"/>
          <w:sz w:val="20"/>
          <w:szCs w:val="20"/>
        </w:rPr>
      </w:pPr>
    </w:p>
    <w:p w:rsidR="00CC760D" w:rsidRDefault="00CC760D" w:rsidP="0038323C">
      <w:pPr>
        <w:autoSpaceDE w:val="0"/>
        <w:autoSpaceDN w:val="0"/>
        <w:adjustRightInd w:val="0"/>
        <w:rPr>
          <w:rFonts w:ascii="宋体" w:cs="宋体"/>
          <w:sz w:val="20"/>
          <w:szCs w:val="20"/>
        </w:rPr>
      </w:pPr>
    </w:p>
    <w:p w:rsidR="00DD7658" w:rsidRDefault="00DD7658" w:rsidP="0038323C">
      <w:pPr>
        <w:autoSpaceDE w:val="0"/>
        <w:autoSpaceDN w:val="0"/>
        <w:adjustRightInd w:val="0"/>
        <w:rPr>
          <w:rFonts w:ascii="宋体" w:cs="宋体"/>
          <w:sz w:val="20"/>
          <w:szCs w:val="20"/>
        </w:rPr>
      </w:pPr>
    </w:p>
    <w:p w:rsidR="00CC760D" w:rsidRPr="00633636" w:rsidRDefault="00DD7658" w:rsidP="0038323C">
      <w:pPr>
        <w:autoSpaceDE w:val="0"/>
        <w:autoSpaceDN w:val="0"/>
        <w:adjustRightInd w:val="0"/>
        <w:rPr>
          <w:rFonts w:ascii="宋体" w:cs="宋体"/>
          <w:sz w:val="20"/>
          <w:szCs w:val="20"/>
        </w:rPr>
      </w:pPr>
      <w:bookmarkStart w:id="137" w:name="_GoBack"/>
      <w:bookmarkEnd w:id="137"/>
      <w:r>
        <w:rPr>
          <w:rFonts w:cstheme="minorHAnsi"/>
          <w:noProof/>
          <w:sz w:val="18"/>
          <w:szCs w:val="18"/>
        </w:rPr>
        <w:lastRenderedPageBreak/>
        <w:drawing>
          <wp:anchor distT="0" distB="0" distL="114300" distR="114300" simplePos="0" relativeHeight="251661312" behindDoc="1" locked="0" layoutInCell="1" allowOverlap="1" wp14:anchorId="33C58B65">
            <wp:simplePos x="0" y="0"/>
            <wp:positionH relativeFrom="column">
              <wp:posOffset>1995426</wp:posOffset>
            </wp:positionH>
            <wp:positionV relativeFrom="paragraph">
              <wp:posOffset>6800917</wp:posOffset>
            </wp:positionV>
            <wp:extent cx="3343701" cy="2236867"/>
            <wp:effectExtent l="0" t="0" r="0" b="0"/>
            <wp:wrapTight wrapText="bothSides">
              <wp:wrapPolygon edited="0">
                <wp:start x="0" y="0"/>
                <wp:lineTo x="0" y="21342"/>
                <wp:lineTo x="21415" y="21342"/>
                <wp:lineTo x="21415"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文.bmp"/>
                    <pic:cNvPicPr/>
                  </pic:nvPicPr>
                  <pic:blipFill>
                    <a:blip r:embed="rId129">
                      <a:extLst>
                        <a:ext uri="{28A0092B-C50C-407E-A947-70E740481C1C}">
                          <a14:useLocalDpi xmlns:a14="http://schemas.microsoft.com/office/drawing/2010/main" val="0"/>
                        </a:ext>
                      </a:extLst>
                    </a:blip>
                    <a:stretch>
                      <a:fillRect/>
                    </a:stretch>
                  </pic:blipFill>
                  <pic:spPr>
                    <a:xfrm>
                      <a:off x="0" y="0"/>
                      <a:ext cx="3343701" cy="2236867"/>
                    </a:xfrm>
                    <a:prstGeom prst="rect">
                      <a:avLst/>
                    </a:prstGeom>
                  </pic:spPr>
                </pic:pic>
              </a:graphicData>
            </a:graphic>
            <wp14:sizeRelH relativeFrom="page">
              <wp14:pctWidth>0</wp14:pctWidth>
            </wp14:sizeRelH>
            <wp14:sizeRelV relativeFrom="page">
              <wp14:pctHeight>0</wp14:pctHeight>
            </wp14:sizeRelV>
          </wp:anchor>
        </w:drawing>
      </w:r>
    </w:p>
    <w:sectPr w:rsidR="00CC760D" w:rsidRPr="00633636" w:rsidSect="00611F2B">
      <w:headerReference w:type="even" r:id="rId130"/>
      <w:footerReference w:type="even" r:id="rId131"/>
      <w:footerReference w:type="default" r:id="rId132"/>
      <w:pgSz w:w="11907" w:h="16840" w:code="9"/>
      <w:pgMar w:top="1134" w:right="1134" w:bottom="1134" w:left="1134" w:header="851" w:footer="992" w:gutter="1134"/>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9C9" w:rsidRDefault="003849C9">
      <w:r>
        <w:separator/>
      </w:r>
    </w:p>
  </w:endnote>
  <w:endnote w:type="continuationSeparator" w:id="0">
    <w:p w:rsidR="003849C9" w:rsidRDefault="00384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9060101010101"/>
    <w:charset w:val="86"/>
    <w:family w:val="modern"/>
    <w:pitch w:val="fixed"/>
    <w:sig w:usb0="800002BF" w:usb1="38CF7CFA" w:usb2="00000016" w:usb3="00000000" w:csb0="00040001" w:csb1="00000000"/>
  </w:font>
  <w:font w:name="黑体.镼聭镼.">
    <w:altName w:val="黑体"/>
    <w:panose1 w:val="00000000000000000000"/>
    <w:charset w:val="86"/>
    <w:family w:val="swiss"/>
    <w:notTrueType/>
    <w:pitch w:val="default"/>
    <w:sig w:usb0="00000001" w:usb1="080E0000" w:usb2="00000010" w:usb3="00000000" w:csb0="00040000" w:csb1="00000000"/>
  </w:font>
  <w:font w:name="MicrogrammaDBolExt">
    <w:panose1 w:val="020E0907030506060204"/>
    <w:charset w:val="00"/>
    <w:family w:val="swiss"/>
    <w:pitch w:val="variable"/>
    <w:sig w:usb0="00000007" w:usb1="00000000" w:usb2="00000000" w:usb3="00000000" w:csb0="00000013" w:csb1="00000000"/>
  </w:font>
  <w:font w:name="simsun">
    <w:altName w:val="Times New Roman"/>
    <w:panose1 w:val="00000000000000000000"/>
    <w:charset w:val="00"/>
    <w:family w:val="roman"/>
    <w:notTrueType/>
    <w:pitch w:val="default"/>
    <w:sig w:usb0="00000003" w:usb1="00000000" w:usb2="00000000" w:usb3="00000000" w:csb0="00000001" w:csb1="00000000"/>
  </w:font>
  <w:font w:name="simhei">
    <w:altName w:val="Times New Roman"/>
    <w:panose1 w:val="00000000000000000000"/>
    <w:charset w:val="00"/>
    <w:family w:val="roman"/>
    <w:notTrueType/>
    <w:pitch w:val="default"/>
    <w:sig w:usb0="00000003" w:usb1="00000000" w:usb2="00000000" w:usb3="00000000" w:csb0="00000001" w:csb1="00000000"/>
  </w:font>
  <w:font w:name="FZSY--SURROGATE-0">
    <w:altName w:val="黑体"/>
    <w:panose1 w:val="00000000000000000000"/>
    <w:charset w:val="86"/>
    <w:family w:val="auto"/>
    <w:notTrueType/>
    <w:pitch w:val="default"/>
    <w:sig w:usb0="00000001" w:usb1="080E0000" w:usb2="00000010" w:usb3="00000000" w:csb0="00040000" w:csb1="00000000"/>
  </w:font>
  <w:font w:name="ArialMT">
    <w:altName w:val="VeriBest Gerber 1"/>
    <w:panose1 w:val="00000000000000000000"/>
    <w:charset w:val="86"/>
    <w:family w:val="auto"/>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Bot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150707"/>
      <w:docPartObj>
        <w:docPartGallery w:val="Page Numbers (Bottom of Page)"/>
        <w:docPartUnique/>
      </w:docPartObj>
    </w:sdtPr>
    <w:sdtEndPr>
      <w:rPr>
        <w:b/>
      </w:rPr>
    </w:sdtEndPr>
    <w:sdtContent>
      <w:p w:rsidR="00DD45B9" w:rsidRPr="00253C12" w:rsidRDefault="00DD45B9" w:rsidP="00253C12">
        <w:pPr>
          <w:pStyle w:val="a5"/>
          <w:pBdr>
            <w:top w:val="single" w:sz="4" w:space="1" w:color="auto"/>
          </w:pBdr>
          <w:rPr>
            <w:b/>
          </w:rPr>
        </w:pPr>
        <w:r w:rsidRPr="00253C12">
          <w:rPr>
            <w:b/>
          </w:rPr>
          <w:fldChar w:fldCharType="begin"/>
        </w:r>
        <w:r w:rsidRPr="00253C12">
          <w:rPr>
            <w:b/>
          </w:rPr>
          <w:instrText>PAGE   \* MERGEFORMAT</w:instrText>
        </w:r>
        <w:r w:rsidRPr="00253C12">
          <w:rPr>
            <w:b/>
          </w:rPr>
          <w:fldChar w:fldCharType="separate"/>
        </w:r>
        <w:r w:rsidRPr="00455F0C">
          <w:rPr>
            <w:b/>
            <w:noProof/>
            <w:lang w:val="zh-CN"/>
          </w:rPr>
          <w:t>6</w:t>
        </w:r>
        <w:r w:rsidRPr="00253C12">
          <w:rPr>
            <w:b/>
          </w:rPr>
          <w:fldChar w:fldCharType="end"/>
        </w:r>
        <w:r w:rsidRPr="00253C12">
          <w:rPr>
            <w:rFonts w:hint="eastAsia"/>
            <w:b/>
          </w:rPr>
          <w:t xml:space="preserve">                                    </w:t>
        </w:r>
        <w:r>
          <w:rPr>
            <w:rFonts w:hint="eastAsia"/>
            <w:b/>
          </w:rPr>
          <w:t xml:space="preserve">                               </w:t>
        </w:r>
        <w:r w:rsidRPr="00253C12">
          <w:rPr>
            <w:rFonts w:hint="eastAsia"/>
            <w:b/>
          </w:rPr>
          <w:t xml:space="preserve"> </w:t>
        </w:r>
        <w:r w:rsidRPr="00253C12">
          <w:rPr>
            <w:rFonts w:ascii="Tahoma" w:hAnsi="Tahoma" w:cs="Tahoma" w:hint="eastAsia"/>
            <w:b/>
          </w:rPr>
          <w:t>UTD1000L</w:t>
        </w:r>
        <w:r>
          <w:rPr>
            <w:rFonts w:ascii="Tahoma" w:hAnsi="Tahoma" w:cs="Tahoma" w:hint="eastAsia"/>
            <w:b/>
          </w:rPr>
          <w:t xml:space="preserve"> User Manual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627744"/>
      <w:docPartObj>
        <w:docPartGallery w:val="Page Numbers (Bottom of Page)"/>
        <w:docPartUnique/>
      </w:docPartObj>
    </w:sdtPr>
    <w:sdtEndPr>
      <w:rPr>
        <w:b/>
      </w:rPr>
    </w:sdtEndPr>
    <w:sdtContent>
      <w:p w:rsidR="00DD45B9" w:rsidRPr="00253C12" w:rsidRDefault="00DD45B9" w:rsidP="00253C12">
        <w:pPr>
          <w:pStyle w:val="a5"/>
          <w:pBdr>
            <w:top w:val="single" w:sz="4" w:space="1" w:color="auto"/>
          </w:pBdr>
          <w:jc w:val="right"/>
          <w:rPr>
            <w:b/>
          </w:rPr>
        </w:pPr>
        <w:r w:rsidRPr="00253C12">
          <w:rPr>
            <w:rFonts w:ascii="Tahoma" w:hAnsi="Tahoma" w:cs="Tahoma" w:hint="eastAsia"/>
            <w:b/>
          </w:rPr>
          <w:t>UTD1000L</w:t>
        </w:r>
        <w:r>
          <w:rPr>
            <w:rFonts w:ascii="Tahoma" w:hAnsi="Tahoma" w:cs="Tahoma" w:hint="eastAsia"/>
            <w:b/>
          </w:rPr>
          <w:t xml:space="preserve"> User Manual</w:t>
        </w:r>
        <w:r w:rsidRPr="00253C12">
          <w:rPr>
            <w:rFonts w:ascii="Tahoma" w:hAnsi="Tahoma" w:cs="Tahoma" w:hint="eastAsia"/>
            <w:b/>
          </w:rPr>
          <w:t xml:space="preserve">                                                                    </w:t>
        </w:r>
        <w:r w:rsidRPr="00253C12">
          <w:rPr>
            <w:b/>
          </w:rPr>
          <w:fldChar w:fldCharType="begin"/>
        </w:r>
        <w:r w:rsidRPr="00253C12">
          <w:rPr>
            <w:b/>
          </w:rPr>
          <w:instrText>PAGE   \* MERGEFORMAT</w:instrText>
        </w:r>
        <w:r w:rsidRPr="00253C12">
          <w:rPr>
            <w:b/>
          </w:rPr>
          <w:fldChar w:fldCharType="separate"/>
        </w:r>
        <w:r w:rsidRPr="00455F0C">
          <w:rPr>
            <w:b/>
            <w:noProof/>
            <w:lang w:val="zh-CN"/>
          </w:rPr>
          <w:t>3</w:t>
        </w:r>
        <w:r w:rsidRPr="00253C12">
          <w:rPr>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9C9" w:rsidRDefault="003849C9">
      <w:r>
        <w:separator/>
      </w:r>
    </w:p>
  </w:footnote>
  <w:footnote w:type="continuationSeparator" w:id="0">
    <w:p w:rsidR="003849C9" w:rsidRDefault="00384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5B9" w:rsidRDefault="00DD45B9" w:rsidP="00611F2B">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5B9" w:rsidRPr="00A15C84" w:rsidRDefault="00DD45B9" w:rsidP="00A15C84">
    <w:pPr>
      <w:pStyle w:val="a4"/>
      <w:tabs>
        <w:tab w:val="center" w:pos="4252"/>
        <w:tab w:val="left" w:pos="7798"/>
      </w:tabs>
      <w:jc w:val="left"/>
    </w:pPr>
    <w:r>
      <w:rPr>
        <w:noProof/>
      </w:rPr>
      <w:drawing>
        <wp:anchor distT="0" distB="0" distL="114300" distR="114300" simplePos="0" relativeHeight="251663360" behindDoc="1" locked="0" layoutInCell="1" allowOverlap="1" wp14:anchorId="19EC2C82" wp14:editId="1474369E">
          <wp:simplePos x="0" y="0"/>
          <wp:positionH relativeFrom="column">
            <wp:posOffset>4751705</wp:posOffset>
          </wp:positionH>
          <wp:positionV relativeFrom="paragraph">
            <wp:posOffset>2540</wp:posOffset>
          </wp:positionV>
          <wp:extent cx="650875" cy="134620"/>
          <wp:effectExtent l="0" t="0" r="0" b="0"/>
          <wp:wrapTight wrapText="bothSides">
            <wp:wrapPolygon edited="0">
              <wp:start x="0" y="0"/>
              <wp:lineTo x="0" y="18340"/>
              <wp:lineTo x="20862" y="18340"/>
              <wp:lineTo x="20862" y="0"/>
              <wp:lineTo x="0" y="0"/>
            </wp:wrapPolygon>
          </wp:wrapTight>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875" cy="134620"/>
                  </a:xfrm>
                  <a:prstGeom prst="rect">
                    <a:avLst/>
                  </a:prstGeom>
                </pic:spPr>
              </pic:pic>
            </a:graphicData>
          </a:graphic>
          <wp14:sizeRelH relativeFrom="page">
            <wp14:pctWidth>0</wp14:pctWidth>
          </wp14:sizeRelH>
          <wp14:sizeRelV relativeFrom="page">
            <wp14:pctHeight>0</wp14:pctHeight>
          </wp14:sizeRelV>
        </wp:anchor>
      </w:drawing>
    </w:r>
    <w:r>
      <w:tab/>
    </w:r>
    <w:r>
      <w:tab/>
    </w:r>
    <w:r>
      <w:rPr>
        <w:rFonts w:hint="eastAsia"/>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5B9" w:rsidRDefault="00DD45B9" w:rsidP="00611F2B">
    <w:pPr>
      <w:pStyle w:val="a4"/>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5B9" w:rsidRPr="00611F2B" w:rsidRDefault="00DD45B9" w:rsidP="00A15C84">
    <w:pPr>
      <w:pStyle w:val="a4"/>
      <w:pBdr>
        <w:bottom w:val="single" w:sz="4" w:space="1" w:color="auto"/>
      </w:pBdr>
      <w:tabs>
        <w:tab w:val="clear" w:pos="4153"/>
        <w:tab w:val="clear" w:pos="8306"/>
        <w:tab w:val="left" w:pos="557"/>
      </w:tabs>
      <w:jc w:val="left"/>
      <w:rPr>
        <w:rFonts w:ascii="Tahoma" w:hAnsi="Tahoma" w:cs="Tahoma"/>
        <w:b/>
        <w:color w:val="FF0000"/>
      </w:rPr>
    </w:pPr>
    <w:r>
      <w:rPr>
        <w:noProof/>
      </w:rPr>
      <w:drawing>
        <wp:anchor distT="0" distB="0" distL="114300" distR="114300" simplePos="0" relativeHeight="251665408" behindDoc="1" locked="0" layoutInCell="1" allowOverlap="1" wp14:anchorId="4016A974" wp14:editId="406F91EB">
          <wp:simplePos x="0" y="0"/>
          <wp:positionH relativeFrom="column">
            <wp:posOffset>-1905</wp:posOffset>
          </wp:positionH>
          <wp:positionV relativeFrom="paragraph">
            <wp:posOffset>6985</wp:posOffset>
          </wp:positionV>
          <wp:extent cx="650875" cy="134620"/>
          <wp:effectExtent l="0" t="0" r="0" b="0"/>
          <wp:wrapTight wrapText="bothSides">
            <wp:wrapPolygon edited="0">
              <wp:start x="0" y="0"/>
              <wp:lineTo x="0" y="18340"/>
              <wp:lineTo x="20862" y="18340"/>
              <wp:lineTo x="20862" y="0"/>
              <wp:lineTo x="0" y="0"/>
            </wp:wrapPolygon>
          </wp:wrapTight>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875" cy="1346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color w:val="FF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8pt;height:11.8pt" o:bullet="t">
        <v:imagedata r:id="rId1" o:title="Power_Full"/>
      </v:shape>
    </w:pict>
  </w:numPicBullet>
  <w:numPicBullet w:numPicBulletId="1">
    <w:pict>
      <v:shape id="_x0000_i1042" type="#_x0000_t75" style="width:11.8pt;height:11.8pt" o:bullet="t">
        <v:imagedata r:id="rId2" o:title="Power_charging"/>
      </v:shape>
    </w:pict>
  </w:numPicBullet>
  <w:numPicBullet w:numPicBulletId="2">
    <w:pict>
      <v:shape id="_x0000_i1043" type="#_x0000_t75" style="width:11.8pt;height:11.8pt" o:bullet="t">
        <v:imagedata r:id="rId3" o:title="TrigerType1_DC"/>
      </v:shape>
    </w:pict>
  </w:numPicBullet>
  <w:numPicBullet w:numPicBulletId="3">
    <w:pict>
      <v:shape id="_x0000_i1044" type="#_x0000_t75" style="width:11.8pt;height:11.8pt" o:bullet="t">
        <v:imagedata r:id="rId4" o:title="TrigerType0_AC"/>
      </v:shape>
    </w:pict>
  </w:numPicBullet>
  <w:numPicBullet w:numPicBulletId="4">
    <w:pict>
      <v:shape id="_x0000_i1045" type="#_x0000_t75" style="width:11.8pt;height:11.8pt" o:bullet="t">
        <v:imagedata r:id="rId5" o:title="TrigerType2_HighLimit"/>
      </v:shape>
    </w:pict>
  </w:numPicBullet>
  <w:numPicBullet w:numPicBulletId="5">
    <w:pict>
      <v:shape id="_x0000_i1046" type="#_x0000_t75" style="width:11.8pt;height:11.8pt" o:bullet="t">
        <v:imagedata r:id="rId6" o:title="TrigerType3_LowLimit"/>
      </v:shape>
    </w:pict>
  </w:numPicBullet>
  <w:numPicBullet w:numPicBulletId="6">
    <w:pict>
      <v:shape id="_x0000_i1047" type="#_x0000_t75" style="width:19.35pt;height:9.15pt" o:bullet="t">
        <v:imagedata r:id="rId7" o:title="1"/>
      </v:shape>
    </w:pict>
  </w:numPicBullet>
  <w:numPicBullet w:numPicBulletId="7">
    <w:pict>
      <v:shape id="_x0000_i1048" type="#_x0000_t75" style="width:27.95pt;height:9.65pt" o:bullet="t">
        <v:imagedata r:id="rId8" o:title=""/>
      </v:shape>
    </w:pict>
  </w:numPicBullet>
  <w:abstractNum w:abstractNumId="0" w15:restartNumberingAfterBreak="0">
    <w:nsid w:val="01D2147E"/>
    <w:multiLevelType w:val="hybridMultilevel"/>
    <w:tmpl w:val="A61E4754"/>
    <w:lvl w:ilvl="0" w:tplc="05DE7FFE">
      <w:start w:val="1"/>
      <w:numFmt w:val="decimal"/>
      <w:lvlText w:val="%1、"/>
      <w:lvlJc w:val="left"/>
      <w:pPr>
        <w:tabs>
          <w:tab w:val="num" w:pos="1240"/>
        </w:tabs>
        <w:ind w:left="1240" w:hanging="72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1" w15:restartNumberingAfterBreak="0">
    <w:nsid w:val="04347F88"/>
    <w:multiLevelType w:val="hybridMultilevel"/>
    <w:tmpl w:val="5B30AC5E"/>
    <w:lvl w:ilvl="0" w:tplc="09EC0F4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5914394"/>
    <w:multiLevelType w:val="hybridMultilevel"/>
    <w:tmpl w:val="A1303C22"/>
    <w:lvl w:ilvl="0" w:tplc="64E8A0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769700D"/>
    <w:multiLevelType w:val="hybridMultilevel"/>
    <w:tmpl w:val="FC946164"/>
    <w:lvl w:ilvl="0" w:tplc="9760AF8C">
      <w:start w:val="1"/>
      <w:numFmt w:val="bullet"/>
      <w:lvlText w:val=""/>
      <w:lvlPicBulletId w:val="1"/>
      <w:lvlJc w:val="left"/>
      <w:pPr>
        <w:tabs>
          <w:tab w:val="num" w:pos="420"/>
        </w:tabs>
        <w:ind w:left="420" w:firstLine="0"/>
      </w:pPr>
      <w:rPr>
        <w:rFonts w:ascii="Symbol" w:hAnsi="Symbol" w:hint="default"/>
      </w:rPr>
    </w:lvl>
    <w:lvl w:ilvl="1" w:tplc="248679BA" w:tentative="1">
      <w:start w:val="1"/>
      <w:numFmt w:val="bullet"/>
      <w:lvlText w:val=""/>
      <w:lvlJc w:val="left"/>
      <w:pPr>
        <w:tabs>
          <w:tab w:val="num" w:pos="840"/>
        </w:tabs>
        <w:ind w:left="840" w:firstLine="0"/>
      </w:pPr>
      <w:rPr>
        <w:rFonts w:ascii="Symbol" w:hAnsi="Symbol" w:hint="default"/>
      </w:rPr>
    </w:lvl>
    <w:lvl w:ilvl="2" w:tplc="7A4293F4" w:tentative="1">
      <w:start w:val="1"/>
      <w:numFmt w:val="bullet"/>
      <w:lvlText w:val=""/>
      <w:lvlJc w:val="left"/>
      <w:pPr>
        <w:tabs>
          <w:tab w:val="num" w:pos="1260"/>
        </w:tabs>
        <w:ind w:left="1260" w:firstLine="0"/>
      </w:pPr>
      <w:rPr>
        <w:rFonts w:ascii="Symbol" w:hAnsi="Symbol" w:hint="default"/>
      </w:rPr>
    </w:lvl>
    <w:lvl w:ilvl="3" w:tplc="6D025BD8" w:tentative="1">
      <w:start w:val="1"/>
      <w:numFmt w:val="bullet"/>
      <w:lvlText w:val=""/>
      <w:lvlJc w:val="left"/>
      <w:pPr>
        <w:tabs>
          <w:tab w:val="num" w:pos="1680"/>
        </w:tabs>
        <w:ind w:left="1680" w:firstLine="0"/>
      </w:pPr>
      <w:rPr>
        <w:rFonts w:ascii="Symbol" w:hAnsi="Symbol" w:hint="default"/>
      </w:rPr>
    </w:lvl>
    <w:lvl w:ilvl="4" w:tplc="0846BB82" w:tentative="1">
      <w:start w:val="1"/>
      <w:numFmt w:val="bullet"/>
      <w:lvlText w:val=""/>
      <w:lvlJc w:val="left"/>
      <w:pPr>
        <w:tabs>
          <w:tab w:val="num" w:pos="2100"/>
        </w:tabs>
        <w:ind w:left="2100" w:firstLine="0"/>
      </w:pPr>
      <w:rPr>
        <w:rFonts w:ascii="Symbol" w:hAnsi="Symbol" w:hint="default"/>
      </w:rPr>
    </w:lvl>
    <w:lvl w:ilvl="5" w:tplc="DEC254F6" w:tentative="1">
      <w:start w:val="1"/>
      <w:numFmt w:val="bullet"/>
      <w:lvlText w:val=""/>
      <w:lvlJc w:val="left"/>
      <w:pPr>
        <w:tabs>
          <w:tab w:val="num" w:pos="2520"/>
        </w:tabs>
        <w:ind w:left="2520" w:firstLine="0"/>
      </w:pPr>
      <w:rPr>
        <w:rFonts w:ascii="Symbol" w:hAnsi="Symbol" w:hint="default"/>
      </w:rPr>
    </w:lvl>
    <w:lvl w:ilvl="6" w:tplc="C7E09736" w:tentative="1">
      <w:start w:val="1"/>
      <w:numFmt w:val="bullet"/>
      <w:lvlText w:val=""/>
      <w:lvlJc w:val="left"/>
      <w:pPr>
        <w:tabs>
          <w:tab w:val="num" w:pos="2940"/>
        </w:tabs>
        <w:ind w:left="2940" w:firstLine="0"/>
      </w:pPr>
      <w:rPr>
        <w:rFonts w:ascii="Symbol" w:hAnsi="Symbol" w:hint="default"/>
      </w:rPr>
    </w:lvl>
    <w:lvl w:ilvl="7" w:tplc="6AB04590" w:tentative="1">
      <w:start w:val="1"/>
      <w:numFmt w:val="bullet"/>
      <w:lvlText w:val=""/>
      <w:lvlJc w:val="left"/>
      <w:pPr>
        <w:tabs>
          <w:tab w:val="num" w:pos="3360"/>
        </w:tabs>
        <w:ind w:left="3360" w:firstLine="0"/>
      </w:pPr>
      <w:rPr>
        <w:rFonts w:ascii="Symbol" w:hAnsi="Symbol" w:hint="default"/>
      </w:rPr>
    </w:lvl>
    <w:lvl w:ilvl="8" w:tplc="04684E88"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086A067A"/>
    <w:multiLevelType w:val="hybridMultilevel"/>
    <w:tmpl w:val="4414FE7C"/>
    <w:lvl w:ilvl="0" w:tplc="9C7009D8">
      <w:start w:val="1"/>
      <w:numFmt w:val="bullet"/>
      <w:lvlText w:val=""/>
      <w:lvlPicBulletId w:val="0"/>
      <w:lvlJc w:val="left"/>
      <w:pPr>
        <w:tabs>
          <w:tab w:val="num" w:pos="420"/>
        </w:tabs>
        <w:ind w:left="420" w:firstLine="0"/>
      </w:pPr>
      <w:rPr>
        <w:rFonts w:ascii="Symbol" w:hAnsi="Symbol" w:hint="default"/>
      </w:rPr>
    </w:lvl>
    <w:lvl w:ilvl="1" w:tplc="22C8B17C" w:tentative="1">
      <w:start w:val="1"/>
      <w:numFmt w:val="bullet"/>
      <w:lvlText w:val=""/>
      <w:lvlJc w:val="left"/>
      <w:pPr>
        <w:tabs>
          <w:tab w:val="num" w:pos="840"/>
        </w:tabs>
        <w:ind w:left="840" w:firstLine="0"/>
      </w:pPr>
      <w:rPr>
        <w:rFonts w:ascii="Symbol" w:hAnsi="Symbol" w:hint="default"/>
      </w:rPr>
    </w:lvl>
    <w:lvl w:ilvl="2" w:tplc="532E9BAA" w:tentative="1">
      <w:start w:val="1"/>
      <w:numFmt w:val="bullet"/>
      <w:lvlText w:val=""/>
      <w:lvlJc w:val="left"/>
      <w:pPr>
        <w:tabs>
          <w:tab w:val="num" w:pos="1260"/>
        </w:tabs>
        <w:ind w:left="1260" w:firstLine="0"/>
      </w:pPr>
      <w:rPr>
        <w:rFonts w:ascii="Symbol" w:hAnsi="Symbol" w:hint="default"/>
      </w:rPr>
    </w:lvl>
    <w:lvl w:ilvl="3" w:tplc="52EE0E40" w:tentative="1">
      <w:start w:val="1"/>
      <w:numFmt w:val="bullet"/>
      <w:lvlText w:val=""/>
      <w:lvlJc w:val="left"/>
      <w:pPr>
        <w:tabs>
          <w:tab w:val="num" w:pos="1680"/>
        </w:tabs>
        <w:ind w:left="1680" w:firstLine="0"/>
      </w:pPr>
      <w:rPr>
        <w:rFonts w:ascii="Symbol" w:hAnsi="Symbol" w:hint="default"/>
      </w:rPr>
    </w:lvl>
    <w:lvl w:ilvl="4" w:tplc="21785638" w:tentative="1">
      <w:start w:val="1"/>
      <w:numFmt w:val="bullet"/>
      <w:lvlText w:val=""/>
      <w:lvlJc w:val="left"/>
      <w:pPr>
        <w:tabs>
          <w:tab w:val="num" w:pos="2100"/>
        </w:tabs>
        <w:ind w:left="2100" w:firstLine="0"/>
      </w:pPr>
      <w:rPr>
        <w:rFonts w:ascii="Symbol" w:hAnsi="Symbol" w:hint="default"/>
      </w:rPr>
    </w:lvl>
    <w:lvl w:ilvl="5" w:tplc="221620D4" w:tentative="1">
      <w:start w:val="1"/>
      <w:numFmt w:val="bullet"/>
      <w:lvlText w:val=""/>
      <w:lvlJc w:val="left"/>
      <w:pPr>
        <w:tabs>
          <w:tab w:val="num" w:pos="2520"/>
        </w:tabs>
        <w:ind w:left="2520" w:firstLine="0"/>
      </w:pPr>
      <w:rPr>
        <w:rFonts w:ascii="Symbol" w:hAnsi="Symbol" w:hint="default"/>
      </w:rPr>
    </w:lvl>
    <w:lvl w:ilvl="6" w:tplc="AB348EC6" w:tentative="1">
      <w:start w:val="1"/>
      <w:numFmt w:val="bullet"/>
      <w:lvlText w:val=""/>
      <w:lvlJc w:val="left"/>
      <w:pPr>
        <w:tabs>
          <w:tab w:val="num" w:pos="2940"/>
        </w:tabs>
        <w:ind w:left="2940" w:firstLine="0"/>
      </w:pPr>
      <w:rPr>
        <w:rFonts w:ascii="Symbol" w:hAnsi="Symbol" w:hint="default"/>
      </w:rPr>
    </w:lvl>
    <w:lvl w:ilvl="7" w:tplc="E51056BC" w:tentative="1">
      <w:start w:val="1"/>
      <w:numFmt w:val="bullet"/>
      <w:lvlText w:val=""/>
      <w:lvlJc w:val="left"/>
      <w:pPr>
        <w:tabs>
          <w:tab w:val="num" w:pos="3360"/>
        </w:tabs>
        <w:ind w:left="3360" w:firstLine="0"/>
      </w:pPr>
      <w:rPr>
        <w:rFonts w:ascii="Symbol" w:hAnsi="Symbol" w:hint="default"/>
      </w:rPr>
    </w:lvl>
    <w:lvl w:ilvl="8" w:tplc="BED6CC08"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116332B9"/>
    <w:multiLevelType w:val="hybridMultilevel"/>
    <w:tmpl w:val="622ED74E"/>
    <w:lvl w:ilvl="0" w:tplc="5E4023BC">
      <w:start w:val="1"/>
      <w:numFmt w:val="bullet"/>
      <w:lvlText w:val=""/>
      <w:lvlPicBulletId w:val="4"/>
      <w:lvlJc w:val="left"/>
      <w:pPr>
        <w:tabs>
          <w:tab w:val="num" w:pos="420"/>
        </w:tabs>
        <w:ind w:left="420" w:firstLine="0"/>
      </w:pPr>
      <w:rPr>
        <w:rFonts w:ascii="Symbol" w:hAnsi="Symbol" w:hint="default"/>
      </w:rPr>
    </w:lvl>
    <w:lvl w:ilvl="1" w:tplc="28C677AE" w:tentative="1">
      <w:start w:val="1"/>
      <w:numFmt w:val="bullet"/>
      <w:lvlText w:val=""/>
      <w:lvlJc w:val="left"/>
      <w:pPr>
        <w:tabs>
          <w:tab w:val="num" w:pos="840"/>
        </w:tabs>
        <w:ind w:left="840" w:firstLine="0"/>
      </w:pPr>
      <w:rPr>
        <w:rFonts w:ascii="Symbol" w:hAnsi="Symbol" w:hint="default"/>
      </w:rPr>
    </w:lvl>
    <w:lvl w:ilvl="2" w:tplc="DE388F30" w:tentative="1">
      <w:start w:val="1"/>
      <w:numFmt w:val="bullet"/>
      <w:lvlText w:val=""/>
      <w:lvlJc w:val="left"/>
      <w:pPr>
        <w:tabs>
          <w:tab w:val="num" w:pos="1260"/>
        </w:tabs>
        <w:ind w:left="1260" w:firstLine="0"/>
      </w:pPr>
      <w:rPr>
        <w:rFonts w:ascii="Symbol" w:hAnsi="Symbol" w:hint="default"/>
      </w:rPr>
    </w:lvl>
    <w:lvl w:ilvl="3" w:tplc="CAB88D5A" w:tentative="1">
      <w:start w:val="1"/>
      <w:numFmt w:val="bullet"/>
      <w:lvlText w:val=""/>
      <w:lvlJc w:val="left"/>
      <w:pPr>
        <w:tabs>
          <w:tab w:val="num" w:pos="1680"/>
        </w:tabs>
        <w:ind w:left="1680" w:firstLine="0"/>
      </w:pPr>
      <w:rPr>
        <w:rFonts w:ascii="Symbol" w:hAnsi="Symbol" w:hint="default"/>
      </w:rPr>
    </w:lvl>
    <w:lvl w:ilvl="4" w:tplc="2BA60EBC" w:tentative="1">
      <w:start w:val="1"/>
      <w:numFmt w:val="bullet"/>
      <w:lvlText w:val=""/>
      <w:lvlJc w:val="left"/>
      <w:pPr>
        <w:tabs>
          <w:tab w:val="num" w:pos="2100"/>
        </w:tabs>
        <w:ind w:left="2100" w:firstLine="0"/>
      </w:pPr>
      <w:rPr>
        <w:rFonts w:ascii="Symbol" w:hAnsi="Symbol" w:hint="default"/>
      </w:rPr>
    </w:lvl>
    <w:lvl w:ilvl="5" w:tplc="B546EE58" w:tentative="1">
      <w:start w:val="1"/>
      <w:numFmt w:val="bullet"/>
      <w:lvlText w:val=""/>
      <w:lvlJc w:val="left"/>
      <w:pPr>
        <w:tabs>
          <w:tab w:val="num" w:pos="2520"/>
        </w:tabs>
        <w:ind w:left="2520" w:firstLine="0"/>
      </w:pPr>
      <w:rPr>
        <w:rFonts w:ascii="Symbol" w:hAnsi="Symbol" w:hint="default"/>
      </w:rPr>
    </w:lvl>
    <w:lvl w:ilvl="6" w:tplc="48C882BE" w:tentative="1">
      <w:start w:val="1"/>
      <w:numFmt w:val="bullet"/>
      <w:lvlText w:val=""/>
      <w:lvlJc w:val="left"/>
      <w:pPr>
        <w:tabs>
          <w:tab w:val="num" w:pos="2940"/>
        </w:tabs>
        <w:ind w:left="2940" w:firstLine="0"/>
      </w:pPr>
      <w:rPr>
        <w:rFonts w:ascii="Symbol" w:hAnsi="Symbol" w:hint="default"/>
      </w:rPr>
    </w:lvl>
    <w:lvl w:ilvl="7" w:tplc="1AE663E4" w:tentative="1">
      <w:start w:val="1"/>
      <w:numFmt w:val="bullet"/>
      <w:lvlText w:val=""/>
      <w:lvlJc w:val="left"/>
      <w:pPr>
        <w:tabs>
          <w:tab w:val="num" w:pos="3360"/>
        </w:tabs>
        <w:ind w:left="3360" w:firstLine="0"/>
      </w:pPr>
      <w:rPr>
        <w:rFonts w:ascii="Symbol" w:hAnsi="Symbol" w:hint="default"/>
      </w:rPr>
    </w:lvl>
    <w:lvl w:ilvl="8" w:tplc="AF20F914"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1300101C"/>
    <w:multiLevelType w:val="hybridMultilevel"/>
    <w:tmpl w:val="1DB040E8"/>
    <w:lvl w:ilvl="0" w:tplc="AD9CE1B2">
      <w:start w:val="1"/>
      <w:numFmt w:val="decimal"/>
      <w:lvlText w:val="%1、"/>
      <w:lvlJc w:val="left"/>
      <w:pPr>
        <w:tabs>
          <w:tab w:val="num" w:pos="720"/>
        </w:tabs>
        <w:ind w:left="720" w:hanging="360"/>
      </w:pPr>
      <w:rPr>
        <w:rFonts w:ascii="宋体" w:hAnsi="Times New Roman" w:cs="宋体" w:hint="default"/>
        <w:color w:val="auto"/>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7" w15:restartNumberingAfterBreak="0">
    <w:nsid w:val="13DB7835"/>
    <w:multiLevelType w:val="hybridMultilevel"/>
    <w:tmpl w:val="1F1AAC46"/>
    <w:lvl w:ilvl="0" w:tplc="3F48182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4582678"/>
    <w:multiLevelType w:val="hybridMultilevel"/>
    <w:tmpl w:val="07C8BE24"/>
    <w:lvl w:ilvl="0" w:tplc="E66C6814">
      <w:start w:val="1"/>
      <w:numFmt w:val="bullet"/>
      <w:lvlText w:val=""/>
      <w:lvlPicBulletId w:val="5"/>
      <w:lvlJc w:val="left"/>
      <w:pPr>
        <w:tabs>
          <w:tab w:val="num" w:pos="420"/>
        </w:tabs>
        <w:ind w:left="420" w:firstLine="0"/>
      </w:pPr>
      <w:rPr>
        <w:rFonts w:ascii="Symbol" w:hAnsi="Symbol" w:hint="default"/>
      </w:rPr>
    </w:lvl>
    <w:lvl w:ilvl="1" w:tplc="3FBC97A4" w:tentative="1">
      <w:start w:val="1"/>
      <w:numFmt w:val="bullet"/>
      <w:lvlText w:val=""/>
      <w:lvlJc w:val="left"/>
      <w:pPr>
        <w:tabs>
          <w:tab w:val="num" w:pos="840"/>
        </w:tabs>
        <w:ind w:left="840" w:firstLine="0"/>
      </w:pPr>
      <w:rPr>
        <w:rFonts w:ascii="Symbol" w:hAnsi="Symbol" w:hint="default"/>
      </w:rPr>
    </w:lvl>
    <w:lvl w:ilvl="2" w:tplc="1294FE32" w:tentative="1">
      <w:start w:val="1"/>
      <w:numFmt w:val="bullet"/>
      <w:lvlText w:val=""/>
      <w:lvlJc w:val="left"/>
      <w:pPr>
        <w:tabs>
          <w:tab w:val="num" w:pos="1260"/>
        </w:tabs>
        <w:ind w:left="1260" w:firstLine="0"/>
      </w:pPr>
      <w:rPr>
        <w:rFonts w:ascii="Symbol" w:hAnsi="Symbol" w:hint="default"/>
      </w:rPr>
    </w:lvl>
    <w:lvl w:ilvl="3" w:tplc="6726AF98" w:tentative="1">
      <w:start w:val="1"/>
      <w:numFmt w:val="bullet"/>
      <w:lvlText w:val=""/>
      <w:lvlJc w:val="left"/>
      <w:pPr>
        <w:tabs>
          <w:tab w:val="num" w:pos="1680"/>
        </w:tabs>
        <w:ind w:left="1680" w:firstLine="0"/>
      </w:pPr>
      <w:rPr>
        <w:rFonts w:ascii="Symbol" w:hAnsi="Symbol" w:hint="default"/>
      </w:rPr>
    </w:lvl>
    <w:lvl w:ilvl="4" w:tplc="D018A936" w:tentative="1">
      <w:start w:val="1"/>
      <w:numFmt w:val="bullet"/>
      <w:lvlText w:val=""/>
      <w:lvlJc w:val="left"/>
      <w:pPr>
        <w:tabs>
          <w:tab w:val="num" w:pos="2100"/>
        </w:tabs>
        <w:ind w:left="2100" w:firstLine="0"/>
      </w:pPr>
      <w:rPr>
        <w:rFonts w:ascii="Symbol" w:hAnsi="Symbol" w:hint="default"/>
      </w:rPr>
    </w:lvl>
    <w:lvl w:ilvl="5" w:tplc="13BC5CCE" w:tentative="1">
      <w:start w:val="1"/>
      <w:numFmt w:val="bullet"/>
      <w:lvlText w:val=""/>
      <w:lvlJc w:val="left"/>
      <w:pPr>
        <w:tabs>
          <w:tab w:val="num" w:pos="2520"/>
        </w:tabs>
        <w:ind w:left="2520" w:firstLine="0"/>
      </w:pPr>
      <w:rPr>
        <w:rFonts w:ascii="Symbol" w:hAnsi="Symbol" w:hint="default"/>
      </w:rPr>
    </w:lvl>
    <w:lvl w:ilvl="6" w:tplc="D87E17BA" w:tentative="1">
      <w:start w:val="1"/>
      <w:numFmt w:val="bullet"/>
      <w:lvlText w:val=""/>
      <w:lvlJc w:val="left"/>
      <w:pPr>
        <w:tabs>
          <w:tab w:val="num" w:pos="2940"/>
        </w:tabs>
        <w:ind w:left="2940" w:firstLine="0"/>
      </w:pPr>
      <w:rPr>
        <w:rFonts w:ascii="Symbol" w:hAnsi="Symbol" w:hint="default"/>
      </w:rPr>
    </w:lvl>
    <w:lvl w:ilvl="7" w:tplc="935EECC8" w:tentative="1">
      <w:start w:val="1"/>
      <w:numFmt w:val="bullet"/>
      <w:lvlText w:val=""/>
      <w:lvlJc w:val="left"/>
      <w:pPr>
        <w:tabs>
          <w:tab w:val="num" w:pos="3360"/>
        </w:tabs>
        <w:ind w:left="3360" w:firstLine="0"/>
      </w:pPr>
      <w:rPr>
        <w:rFonts w:ascii="Symbol" w:hAnsi="Symbol" w:hint="default"/>
      </w:rPr>
    </w:lvl>
    <w:lvl w:ilvl="8" w:tplc="7E4E1AD8" w:tentative="1">
      <w:start w:val="1"/>
      <w:numFmt w:val="bullet"/>
      <w:lvlText w:val=""/>
      <w:lvlJc w:val="left"/>
      <w:pPr>
        <w:tabs>
          <w:tab w:val="num" w:pos="3780"/>
        </w:tabs>
        <w:ind w:left="3780" w:firstLine="0"/>
      </w:pPr>
      <w:rPr>
        <w:rFonts w:ascii="Symbol" w:hAnsi="Symbol" w:hint="default"/>
      </w:rPr>
    </w:lvl>
  </w:abstractNum>
  <w:abstractNum w:abstractNumId="9" w15:restartNumberingAfterBreak="0">
    <w:nsid w:val="147F710D"/>
    <w:multiLevelType w:val="hybridMultilevel"/>
    <w:tmpl w:val="AAFABC76"/>
    <w:lvl w:ilvl="0" w:tplc="C602B21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8D1735"/>
    <w:multiLevelType w:val="hybridMultilevel"/>
    <w:tmpl w:val="261ED300"/>
    <w:lvl w:ilvl="0" w:tplc="B528532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15:restartNumberingAfterBreak="0">
    <w:nsid w:val="1C92336A"/>
    <w:multiLevelType w:val="hybridMultilevel"/>
    <w:tmpl w:val="86A83B7E"/>
    <w:lvl w:ilvl="0" w:tplc="C82489FC">
      <w:start w:val="1"/>
      <w:numFmt w:val="bullet"/>
      <w:lvlText w:val=""/>
      <w:lvlPicBulletId w:val="3"/>
      <w:lvlJc w:val="left"/>
      <w:pPr>
        <w:tabs>
          <w:tab w:val="num" w:pos="420"/>
        </w:tabs>
        <w:ind w:left="420" w:firstLine="0"/>
      </w:pPr>
      <w:rPr>
        <w:rFonts w:ascii="Symbol" w:hAnsi="Symbol" w:hint="default"/>
      </w:rPr>
    </w:lvl>
    <w:lvl w:ilvl="1" w:tplc="7B283416" w:tentative="1">
      <w:start w:val="1"/>
      <w:numFmt w:val="bullet"/>
      <w:lvlText w:val=""/>
      <w:lvlJc w:val="left"/>
      <w:pPr>
        <w:tabs>
          <w:tab w:val="num" w:pos="840"/>
        </w:tabs>
        <w:ind w:left="840" w:firstLine="0"/>
      </w:pPr>
      <w:rPr>
        <w:rFonts w:ascii="Symbol" w:hAnsi="Symbol" w:hint="default"/>
      </w:rPr>
    </w:lvl>
    <w:lvl w:ilvl="2" w:tplc="8C3AF944" w:tentative="1">
      <w:start w:val="1"/>
      <w:numFmt w:val="bullet"/>
      <w:lvlText w:val=""/>
      <w:lvlJc w:val="left"/>
      <w:pPr>
        <w:tabs>
          <w:tab w:val="num" w:pos="1260"/>
        </w:tabs>
        <w:ind w:left="1260" w:firstLine="0"/>
      </w:pPr>
      <w:rPr>
        <w:rFonts w:ascii="Symbol" w:hAnsi="Symbol" w:hint="default"/>
      </w:rPr>
    </w:lvl>
    <w:lvl w:ilvl="3" w:tplc="5D480EF6" w:tentative="1">
      <w:start w:val="1"/>
      <w:numFmt w:val="bullet"/>
      <w:lvlText w:val=""/>
      <w:lvlJc w:val="left"/>
      <w:pPr>
        <w:tabs>
          <w:tab w:val="num" w:pos="1680"/>
        </w:tabs>
        <w:ind w:left="1680" w:firstLine="0"/>
      </w:pPr>
      <w:rPr>
        <w:rFonts w:ascii="Symbol" w:hAnsi="Symbol" w:hint="default"/>
      </w:rPr>
    </w:lvl>
    <w:lvl w:ilvl="4" w:tplc="63029F48" w:tentative="1">
      <w:start w:val="1"/>
      <w:numFmt w:val="bullet"/>
      <w:lvlText w:val=""/>
      <w:lvlJc w:val="left"/>
      <w:pPr>
        <w:tabs>
          <w:tab w:val="num" w:pos="2100"/>
        </w:tabs>
        <w:ind w:left="2100" w:firstLine="0"/>
      </w:pPr>
      <w:rPr>
        <w:rFonts w:ascii="Symbol" w:hAnsi="Symbol" w:hint="default"/>
      </w:rPr>
    </w:lvl>
    <w:lvl w:ilvl="5" w:tplc="0B5AF0A8" w:tentative="1">
      <w:start w:val="1"/>
      <w:numFmt w:val="bullet"/>
      <w:lvlText w:val=""/>
      <w:lvlJc w:val="left"/>
      <w:pPr>
        <w:tabs>
          <w:tab w:val="num" w:pos="2520"/>
        </w:tabs>
        <w:ind w:left="2520" w:firstLine="0"/>
      </w:pPr>
      <w:rPr>
        <w:rFonts w:ascii="Symbol" w:hAnsi="Symbol" w:hint="default"/>
      </w:rPr>
    </w:lvl>
    <w:lvl w:ilvl="6" w:tplc="0D084950" w:tentative="1">
      <w:start w:val="1"/>
      <w:numFmt w:val="bullet"/>
      <w:lvlText w:val=""/>
      <w:lvlJc w:val="left"/>
      <w:pPr>
        <w:tabs>
          <w:tab w:val="num" w:pos="2940"/>
        </w:tabs>
        <w:ind w:left="2940" w:firstLine="0"/>
      </w:pPr>
      <w:rPr>
        <w:rFonts w:ascii="Symbol" w:hAnsi="Symbol" w:hint="default"/>
      </w:rPr>
    </w:lvl>
    <w:lvl w:ilvl="7" w:tplc="E9F87908" w:tentative="1">
      <w:start w:val="1"/>
      <w:numFmt w:val="bullet"/>
      <w:lvlText w:val=""/>
      <w:lvlJc w:val="left"/>
      <w:pPr>
        <w:tabs>
          <w:tab w:val="num" w:pos="3360"/>
        </w:tabs>
        <w:ind w:left="3360" w:firstLine="0"/>
      </w:pPr>
      <w:rPr>
        <w:rFonts w:ascii="Symbol" w:hAnsi="Symbol" w:hint="default"/>
      </w:rPr>
    </w:lvl>
    <w:lvl w:ilvl="8" w:tplc="A3F693E0" w:tentative="1">
      <w:start w:val="1"/>
      <w:numFmt w:val="bullet"/>
      <w:lvlText w:val=""/>
      <w:lvlJc w:val="left"/>
      <w:pPr>
        <w:tabs>
          <w:tab w:val="num" w:pos="3780"/>
        </w:tabs>
        <w:ind w:left="3780" w:firstLine="0"/>
      </w:pPr>
      <w:rPr>
        <w:rFonts w:ascii="Symbol" w:hAnsi="Symbol" w:hint="default"/>
      </w:rPr>
    </w:lvl>
  </w:abstractNum>
  <w:abstractNum w:abstractNumId="12" w15:restartNumberingAfterBreak="0">
    <w:nsid w:val="1D0631DB"/>
    <w:multiLevelType w:val="hybridMultilevel"/>
    <w:tmpl w:val="442C97C6"/>
    <w:lvl w:ilvl="0" w:tplc="1B700E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3FC4676"/>
    <w:multiLevelType w:val="hybridMultilevel"/>
    <w:tmpl w:val="BC3004AE"/>
    <w:lvl w:ilvl="0" w:tplc="C0D67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7C3870"/>
    <w:multiLevelType w:val="hybridMultilevel"/>
    <w:tmpl w:val="CFFC7D2E"/>
    <w:lvl w:ilvl="0" w:tplc="C6F42B18">
      <w:start w:val="1"/>
      <w:numFmt w:val="bullet"/>
      <w:lvlText w:val=""/>
      <w:lvlPicBulletId w:val="6"/>
      <w:lvlJc w:val="left"/>
      <w:pPr>
        <w:tabs>
          <w:tab w:val="num" w:pos="420"/>
        </w:tabs>
        <w:ind w:left="420" w:firstLine="0"/>
      </w:pPr>
      <w:rPr>
        <w:rFonts w:ascii="Symbol" w:hAnsi="Symbol" w:hint="default"/>
      </w:rPr>
    </w:lvl>
    <w:lvl w:ilvl="1" w:tplc="8A566AC6" w:tentative="1">
      <w:start w:val="1"/>
      <w:numFmt w:val="bullet"/>
      <w:lvlText w:val=""/>
      <w:lvlJc w:val="left"/>
      <w:pPr>
        <w:tabs>
          <w:tab w:val="num" w:pos="840"/>
        </w:tabs>
        <w:ind w:left="840" w:firstLine="0"/>
      </w:pPr>
      <w:rPr>
        <w:rFonts w:ascii="Symbol" w:hAnsi="Symbol" w:hint="default"/>
      </w:rPr>
    </w:lvl>
    <w:lvl w:ilvl="2" w:tplc="B3A8A7D0" w:tentative="1">
      <w:start w:val="1"/>
      <w:numFmt w:val="bullet"/>
      <w:lvlText w:val=""/>
      <w:lvlJc w:val="left"/>
      <w:pPr>
        <w:tabs>
          <w:tab w:val="num" w:pos="1260"/>
        </w:tabs>
        <w:ind w:left="1260" w:firstLine="0"/>
      </w:pPr>
      <w:rPr>
        <w:rFonts w:ascii="Symbol" w:hAnsi="Symbol" w:hint="default"/>
      </w:rPr>
    </w:lvl>
    <w:lvl w:ilvl="3" w:tplc="59D807C4" w:tentative="1">
      <w:start w:val="1"/>
      <w:numFmt w:val="bullet"/>
      <w:lvlText w:val=""/>
      <w:lvlJc w:val="left"/>
      <w:pPr>
        <w:tabs>
          <w:tab w:val="num" w:pos="1680"/>
        </w:tabs>
        <w:ind w:left="1680" w:firstLine="0"/>
      </w:pPr>
      <w:rPr>
        <w:rFonts w:ascii="Symbol" w:hAnsi="Symbol" w:hint="default"/>
      </w:rPr>
    </w:lvl>
    <w:lvl w:ilvl="4" w:tplc="561247BC" w:tentative="1">
      <w:start w:val="1"/>
      <w:numFmt w:val="bullet"/>
      <w:lvlText w:val=""/>
      <w:lvlJc w:val="left"/>
      <w:pPr>
        <w:tabs>
          <w:tab w:val="num" w:pos="2100"/>
        </w:tabs>
        <w:ind w:left="2100" w:firstLine="0"/>
      </w:pPr>
      <w:rPr>
        <w:rFonts w:ascii="Symbol" w:hAnsi="Symbol" w:hint="default"/>
      </w:rPr>
    </w:lvl>
    <w:lvl w:ilvl="5" w:tplc="88F6C72C" w:tentative="1">
      <w:start w:val="1"/>
      <w:numFmt w:val="bullet"/>
      <w:lvlText w:val=""/>
      <w:lvlJc w:val="left"/>
      <w:pPr>
        <w:tabs>
          <w:tab w:val="num" w:pos="2520"/>
        </w:tabs>
        <w:ind w:left="2520" w:firstLine="0"/>
      </w:pPr>
      <w:rPr>
        <w:rFonts w:ascii="Symbol" w:hAnsi="Symbol" w:hint="default"/>
      </w:rPr>
    </w:lvl>
    <w:lvl w:ilvl="6" w:tplc="9556A784" w:tentative="1">
      <w:start w:val="1"/>
      <w:numFmt w:val="bullet"/>
      <w:lvlText w:val=""/>
      <w:lvlJc w:val="left"/>
      <w:pPr>
        <w:tabs>
          <w:tab w:val="num" w:pos="2940"/>
        </w:tabs>
        <w:ind w:left="2940" w:firstLine="0"/>
      </w:pPr>
      <w:rPr>
        <w:rFonts w:ascii="Symbol" w:hAnsi="Symbol" w:hint="default"/>
      </w:rPr>
    </w:lvl>
    <w:lvl w:ilvl="7" w:tplc="F9CA3C4A" w:tentative="1">
      <w:start w:val="1"/>
      <w:numFmt w:val="bullet"/>
      <w:lvlText w:val=""/>
      <w:lvlJc w:val="left"/>
      <w:pPr>
        <w:tabs>
          <w:tab w:val="num" w:pos="3360"/>
        </w:tabs>
        <w:ind w:left="3360" w:firstLine="0"/>
      </w:pPr>
      <w:rPr>
        <w:rFonts w:ascii="Symbol" w:hAnsi="Symbol" w:hint="default"/>
      </w:rPr>
    </w:lvl>
    <w:lvl w:ilvl="8" w:tplc="339A055A"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25B25CF3"/>
    <w:multiLevelType w:val="hybridMultilevel"/>
    <w:tmpl w:val="1C682FF8"/>
    <w:lvl w:ilvl="0" w:tplc="CCDA577A">
      <w:start w:val="1"/>
      <w:numFmt w:val="bullet"/>
      <w:lvlText w:val=""/>
      <w:lvlPicBulletId w:val="7"/>
      <w:lvlJc w:val="left"/>
      <w:pPr>
        <w:tabs>
          <w:tab w:val="num" w:pos="420"/>
        </w:tabs>
        <w:ind w:left="420" w:firstLine="0"/>
      </w:pPr>
      <w:rPr>
        <w:rFonts w:ascii="Symbol" w:hAnsi="Symbol" w:hint="default"/>
      </w:rPr>
    </w:lvl>
    <w:lvl w:ilvl="1" w:tplc="747AD454" w:tentative="1">
      <w:start w:val="1"/>
      <w:numFmt w:val="bullet"/>
      <w:lvlText w:val=""/>
      <w:lvlJc w:val="left"/>
      <w:pPr>
        <w:tabs>
          <w:tab w:val="num" w:pos="840"/>
        </w:tabs>
        <w:ind w:left="840" w:firstLine="0"/>
      </w:pPr>
      <w:rPr>
        <w:rFonts w:ascii="Symbol" w:hAnsi="Symbol" w:hint="default"/>
      </w:rPr>
    </w:lvl>
    <w:lvl w:ilvl="2" w:tplc="14E02BA4" w:tentative="1">
      <w:start w:val="1"/>
      <w:numFmt w:val="bullet"/>
      <w:lvlText w:val=""/>
      <w:lvlJc w:val="left"/>
      <w:pPr>
        <w:tabs>
          <w:tab w:val="num" w:pos="1260"/>
        </w:tabs>
        <w:ind w:left="1260" w:firstLine="0"/>
      </w:pPr>
      <w:rPr>
        <w:rFonts w:ascii="Symbol" w:hAnsi="Symbol" w:hint="default"/>
      </w:rPr>
    </w:lvl>
    <w:lvl w:ilvl="3" w:tplc="8E84C13C" w:tentative="1">
      <w:start w:val="1"/>
      <w:numFmt w:val="bullet"/>
      <w:lvlText w:val=""/>
      <w:lvlJc w:val="left"/>
      <w:pPr>
        <w:tabs>
          <w:tab w:val="num" w:pos="1680"/>
        </w:tabs>
        <w:ind w:left="1680" w:firstLine="0"/>
      </w:pPr>
      <w:rPr>
        <w:rFonts w:ascii="Symbol" w:hAnsi="Symbol" w:hint="default"/>
      </w:rPr>
    </w:lvl>
    <w:lvl w:ilvl="4" w:tplc="9BC8CA44" w:tentative="1">
      <w:start w:val="1"/>
      <w:numFmt w:val="bullet"/>
      <w:lvlText w:val=""/>
      <w:lvlJc w:val="left"/>
      <w:pPr>
        <w:tabs>
          <w:tab w:val="num" w:pos="2100"/>
        </w:tabs>
        <w:ind w:left="2100" w:firstLine="0"/>
      </w:pPr>
      <w:rPr>
        <w:rFonts w:ascii="Symbol" w:hAnsi="Symbol" w:hint="default"/>
      </w:rPr>
    </w:lvl>
    <w:lvl w:ilvl="5" w:tplc="307EC9B4" w:tentative="1">
      <w:start w:val="1"/>
      <w:numFmt w:val="bullet"/>
      <w:lvlText w:val=""/>
      <w:lvlJc w:val="left"/>
      <w:pPr>
        <w:tabs>
          <w:tab w:val="num" w:pos="2520"/>
        </w:tabs>
        <w:ind w:left="2520" w:firstLine="0"/>
      </w:pPr>
      <w:rPr>
        <w:rFonts w:ascii="Symbol" w:hAnsi="Symbol" w:hint="default"/>
      </w:rPr>
    </w:lvl>
    <w:lvl w:ilvl="6" w:tplc="AF02921E" w:tentative="1">
      <w:start w:val="1"/>
      <w:numFmt w:val="bullet"/>
      <w:lvlText w:val=""/>
      <w:lvlJc w:val="left"/>
      <w:pPr>
        <w:tabs>
          <w:tab w:val="num" w:pos="2940"/>
        </w:tabs>
        <w:ind w:left="2940" w:firstLine="0"/>
      </w:pPr>
      <w:rPr>
        <w:rFonts w:ascii="Symbol" w:hAnsi="Symbol" w:hint="default"/>
      </w:rPr>
    </w:lvl>
    <w:lvl w:ilvl="7" w:tplc="291EEF9E" w:tentative="1">
      <w:start w:val="1"/>
      <w:numFmt w:val="bullet"/>
      <w:lvlText w:val=""/>
      <w:lvlJc w:val="left"/>
      <w:pPr>
        <w:tabs>
          <w:tab w:val="num" w:pos="3360"/>
        </w:tabs>
        <w:ind w:left="3360" w:firstLine="0"/>
      </w:pPr>
      <w:rPr>
        <w:rFonts w:ascii="Symbol" w:hAnsi="Symbol" w:hint="default"/>
      </w:rPr>
    </w:lvl>
    <w:lvl w:ilvl="8" w:tplc="45C28FDA"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26CA4712"/>
    <w:multiLevelType w:val="hybridMultilevel"/>
    <w:tmpl w:val="135AC15C"/>
    <w:lvl w:ilvl="0" w:tplc="D5ACBC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77C0AEF"/>
    <w:multiLevelType w:val="hybridMultilevel"/>
    <w:tmpl w:val="76DA105A"/>
    <w:lvl w:ilvl="0" w:tplc="9B9EA1E6">
      <w:start w:val="5"/>
      <w:numFmt w:val="bullet"/>
      <w:lvlText w:val="■"/>
      <w:lvlJc w:val="left"/>
      <w:pPr>
        <w:tabs>
          <w:tab w:val="num" w:pos="885"/>
        </w:tabs>
        <w:ind w:left="885" w:hanging="360"/>
      </w:pPr>
      <w:rPr>
        <w:rFonts w:ascii="宋体" w:eastAsia="宋体" w:hAnsi="宋体" w:cs="宋体" w:hint="eastAsia"/>
      </w:rPr>
    </w:lvl>
    <w:lvl w:ilvl="1" w:tplc="04090003" w:tentative="1">
      <w:start w:val="1"/>
      <w:numFmt w:val="bullet"/>
      <w:lvlText w:val=""/>
      <w:lvlJc w:val="left"/>
      <w:pPr>
        <w:tabs>
          <w:tab w:val="num" w:pos="1365"/>
        </w:tabs>
        <w:ind w:left="1365" w:hanging="420"/>
      </w:pPr>
      <w:rPr>
        <w:rFonts w:ascii="Wingdings" w:hAnsi="Wingdings" w:hint="default"/>
      </w:rPr>
    </w:lvl>
    <w:lvl w:ilvl="2" w:tplc="04090005"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3" w:tentative="1">
      <w:start w:val="1"/>
      <w:numFmt w:val="bullet"/>
      <w:lvlText w:val=""/>
      <w:lvlJc w:val="left"/>
      <w:pPr>
        <w:tabs>
          <w:tab w:val="num" w:pos="2625"/>
        </w:tabs>
        <w:ind w:left="2625" w:hanging="420"/>
      </w:pPr>
      <w:rPr>
        <w:rFonts w:ascii="Wingdings" w:hAnsi="Wingdings" w:hint="default"/>
      </w:rPr>
    </w:lvl>
    <w:lvl w:ilvl="5" w:tplc="04090005"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3" w:tentative="1">
      <w:start w:val="1"/>
      <w:numFmt w:val="bullet"/>
      <w:lvlText w:val=""/>
      <w:lvlJc w:val="left"/>
      <w:pPr>
        <w:tabs>
          <w:tab w:val="num" w:pos="3885"/>
        </w:tabs>
        <w:ind w:left="3885" w:hanging="420"/>
      </w:pPr>
      <w:rPr>
        <w:rFonts w:ascii="Wingdings" w:hAnsi="Wingdings" w:hint="default"/>
      </w:rPr>
    </w:lvl>
    <w:lvl w:ilvl="8" w:tplc="04090005" w:tentative="1">
      <w:start w:val="1"/>
      <w:numFmt w:val="bullet"/>
      <w:lvlText w:val=""/>
      <w:lvlJc w:val="left"/>
      <w:pPr>
        <w:tabs>
          <w:tab w:val="num" w:pos="4305"/>
        </w:tabs>
        <w:ind w:left="4305" w:hanging="420"/>
      </w:pPr>
      <w:rPr>
        <w:rFonts w:ascii="Wingdings" w:hAnsi="Wingdings" w:hint="default"/>
      </w:rPr>
    </w:lvl>
  </w:abstractNum>
  <w:abstractNum w:abstractNumId="18" w15:restartNumberingAfterBreak="0">
    <w:nsid w:val="293347AC"/>
    <w:multiLevelType w:val="hybridMultilevel"/>
    <w:tmpl w:val="B82E7186"/>
    <w:lvl w:ilvl="0" w:tplc="47584FCC">
      <w:start w:val="1"/>
      <w:numFmt w:val="decimal"/>
      <w:lvlText w:val="%1."/>
      <w:lvlJc w:val="left"/>
      <w:pPr>
        <w:tabs>
          <w:tab w:val="num" w:pos="880"/>
        </w:tabs>
        <w:ind w:left="880" w:hanging="36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19" w15:restartNumberingAfterBreak="0">
    <w:nsid w:val="2B742DA1"/>
    <w:multiLevelType w:val="hybridMultilevel"/>
    <w:tmpl w:val="F8E61052"/>
    <w:lvl w:ilvl="0" w:tplc="35B2703A">
      <w:start w:val="1"/>
      <w:numFmt w:val="decimal"/>
      <w:lvlText w:val="%1、"/>
      <w:lvlJc w:val="left"/>
      <w:pPr>
        <w:tabs>
          <w:tab w:val="num" w:pos="1240"/>
        </w:tabs>
        <w:ind w:left="1240" w:hanging="72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20" w15:restartNumberingAfterBreak="0">
    <w:nsid w:val="36CB4685"/>
    <w:multiLevelType w:val="hybridMultilevel"/>
    <w:tmpl w:val="47BECDF8"/>
    <w:lvl w:ilvl="0" w:tplc="04090001">
      <w:start w:val="1"/>
      <w:numFmt w:val="bullet"/>
      <w:lvlText w:val=""/>
      <w:lvlJc w:val="left"/>
      <w:pPr>
        <w:tabs>
          <w:tab w:val="num" w:pos="721"/>
        </w:tabs>
        <w:ind w:left="721" w:hanging="420"/>
      </w:pPr>
      <w:rPr>
        <w:rFonts w:ascii="Wingdings" w:hAnsi="Wingdings" w:hint="default"/>
      </w:rPr>
    </w:lvl>
    <w:lvl w:ilvl="1" w:tplc="04090003" w:tentative="1">
      <w:start w:val="1"/>
      <w:numFmt w:val="bullet"/>
      <w:lvlText w:val=""/>
      <w:lvlJc w:val="left"/>
      <w:pPr>
        <w:tabs>
          <w:tab w:val="num" w:pos="1141"/>
        </w:tabs>
        <w:ind w:left="1141" w:hanging="420"/>
      </w:pPr>
      <w:rPr>
        <w:rFonts w:ascii="Wingdings" w:hAnsi="Wingdings" w:hint="default"/>
      </w:rPr>
    </w:lvl>
    <w:lvl w:ilvl="2" w:tplc="04090005" w:tentative="1">
      <w:start w:val="1"/>
      <w:numFmt w:val="bullet"/>
      <w:lvlText w:val=""/>
      <w:lvlJc w:val="left"/>
      <w:pPr>
        <w:tabs>
          <w:tab w:val="num" w:pos="1561"/>
        </w:tabs>
        <w:ind w:left="1561" w:hanging="420"/>
      </w:pPr>
      <w:rPr>
        <w:rFonts w:ascii="Wingdings" w:hAnsi="Wingdings" w:hint="default"/>
      </w:rPr>
    </w:lvl>
    <w:lvl w:ilvl="3" w:tplc="04090001" w:tentative="1">
      <w:start w:val="1"/>
      <w:numFmt w:val="bullet"/>
      <w:lvlText w:val=""/>
      <w:lvlJc w:val="left"/>
      <w:pPr>
        <w:tabs>
          <w:tab w:val="num" w:pos="1981"/>
        </w:tabs>
        <w:ind w:left="1981" w:hanging="420"/>
      </w:pPr>
      <w:rPr>
        <w:rFonts w:ascii="Wingdings" w:hAnsi="Wingdings" w:hint="default"/>
      </w:rPr>
    </w:lvl>
    <w:lvl w:ilvl="4" w:tplc="04090003" w:tentative="1">
      <w:start w:val="1"/>
      <w:numFmt w:val="bullet"/>
      <w:lvlText w:val=""/>
      <w:lvlJc w:val="left"/>
      <w:pPr>
        <w:tabs>
          <w:tab w:val="num" w:pos="2401"/>
        </w:tabs>
        <w:ind w:left="2401" w:hanging="420"/>
      </w:pPr>
      <w:rPr>
        <w:rFonts w:ascii="Wingdings" w:hAnsi="Wingdings" w:hint="default"/>
      </w:rPr>
    </w:lvl>
    <w:lvl w:ilvl="5" w:tplc="04090005" w:tentative="1">
      <w:start w:val="1"/>
      <w:numFmt w:val="bullet"/>
      <w:lvlText w:val=""/>
      <w:lvlJc w:val="left"/>
      <w:pPr>
        <w:tabs>
          <w:tab w:val="num" w:pos="2821"/>
        </w:tabs>
        <w:ind w:left="2821" w:hanging="420"/>
      </w:pPr>
      <w:rPr>
        <w:rFonts w:ascii="Wingdings" w:hAnsi="Wingdings" w:hint="default"/>
      </w:rPr>
    </w:lvl>
    <w:lvl w:ilvl="6" w:tplc="04090001" w:tentative="1">
      <w:start w:val="1"/>
      <w:numFmt w:val="bullet"/>
      <w:lvlText w:val=""/>
      <w:lvlJc w:val="left"/>
      <w:pPr>
        <w:tabs>
          <w:tab w:val="num" w:pos="3241"/>
        </w:tabs>
        <w:ind w:left="3241" w:hanging="420"/>
      </w:pPr>
      <w:rPr>
        <w:rFonts w:ascii="Wingdings" w:hAnsi="Wingdings" w:hint="default"/>
      </w:rPr>
    </w:lvl>
    <w:lvl w:ilvl="7" w:tplc="04090003" w:tentative="1">
      <w:start w:val="1"/>
      <w:numFmt w:val="bullet"/>
      <w:lvlText w:val=""/>
      <w:lvlJc w:val="left"/>
      <w:pPr>
        <w:tabs>
          <w:tab w:val="num" w:pos="3661"/>
        </w:tabs>
        <w:ind w:left="3661" w:hanging="420"/>
      </w:pPr>
      <w:rPr>
        <w:rFonts w:ascii="Wingdings" w:hAnsi="Wingdings" w:hint="default"/>
      </w:rPr>
    </w:lvl>
    <w:lvl w:ilvl="8" w:tplc="04090005" w:tentative="1">
      <w:start w:val="1"/>
      <w:numFmt w:val="bullet"/>
      <w:lvlText w:val=""/>
      <w:lvlJc w:val="left"/>
      <w:pPr>
        <w:tabs>
          <w:tab w:val="num" w:pos="4081"/>
        </w:tabs>
        <w:ind w:left="4081" w:hanging="420"/>
      </w:pPr>
      <w:rPr>
        <w:rFonts w:ascii="Wingdings" w:hAnsi="Wingdings" w:hint="default"/>
      </w:rPr>
    </w:lvl>
  </w:abstractNum>
  <w:abstractNum w:abstractNumId="21" w15:restartNumberingAfterBreak="0">
    <w:nsid w:val="4761144F"/>
    <w:multiLevelType w:val="hybridMultilevel"/>
    <w:tmpl w:val="FE7A2DF0"/>
    <w:lvl w:ilvl="0" w:tplc="63A29A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A347EFA"/>
    <w:multiLevelType w:val="hybridMultilevel"/>
    <w:tmpl w:val="484889FC"/>
    <w:lvl w:ilvl="0" w:tplc="0F129400">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BAD6764"/>
    <w:multiLevelType w:val="hybridMultilevel"/>
    <w:tmpl w:val="14E6FAB6"/>
    <w:lvl w:ilvl="0" w:tplc="BB4CD5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51E21417"/>
    <w:multiLevelType w:val="hybridMultilevel"/>
    <w:tmpl w:val="A47A8AA0"/>
    <w:lvl w:ilvl="0" w:tplc="F8CA00B6">
      <w:start w:val="10"/>
      <w:numFmt w:val="decimal"/>
      <w:lvlText w:val="%1、"/>
      <w:lvlJc w:val="left"/>
      <w:pPr>
        <w:tabs>
          <w:tab w:val="num" w:pos="1240"/>
        </w:tabs>
        <w:ind w:left="1240" w:hanging="72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25" w15:restartNumberingAfterBreak="0">
    <w:nsid w:val="597D5C34"/>
    <w:multiLevelType w:val="hybridMultilevel"/>
    <w:tmpl w:val="2334E310"/>
    <w:lvl w:ilvl="0" w:tplc="FD1A7DE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6" w15:restartNumberingAfterBreak="0">
    <w:nsid w:val="5B407BC2"/>
    <w:multiLevelType w:val="hybridMultilevel"/>
    <w:tmpl w:val="9E10786A"/>
    <w:lvl w:ilvl="0" w:tplc="8F02CEF8">
      <w:start w:val="1"/>
      <w:numFmt w:val="decimal"/>
      <w:lvlText w:val="%1、"/>
      <w:lvlJc w:val="left"/>
      <w:pPr>
        <w:tabs>
          <w:tab w:val="num" w:pos="1240"/>
        </w:tabs>
        <w:ind w:left="1240" w:hanging="72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27" w15:restartNumberingAfterBreak="0">
    <w:nsid w:val="6EDF2524"/>
    <w:multiLevelType w:val="hybridMultilevel"/>
    <w:tmpl w:val="0678855E"/>
    <w:lvl w:ilvl="0" w:tplc="06623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F433F25"/>
    <w:multiLevelType w:val="hybridMultilevel"/>
    <w:tmpl w:val="3086D524"/>
    <w:lvl w:ilvl="0" w:tplc="2F18F7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F666ADB"/>
    <w:multiLevelType w:val="hybridMultilevel"/>
    <w:tmpl w:val="ECFE7D8E"/>
    <w:lvl w:ilvl="0" w:tplc="61EE5350">
      <w:start w:val="1"/>
      <w:numFmt w:val="decimal"/>
      <w:lvlText w:val="%1、"/>
      <w:lvlJc w:val="left"/>
      <w:pPr>
        <w:tabs>
          <w:tab w:val="num" w:pos="1240"/>
        </w:tabs>
        <w:ind w:left="1240" w:hanging="720"/>
      </w:pPr>
      <w:rPr>
        <w:rFonts w:hint="default"/>
      </w:rPr>
    </w:lvl>
    <w:lvl w:ilvl="1" w:tplc="0E24D444">
      <w:start w:val="7"/>
      <w:numFmt w:val="bullet"/>
      <w:lvlText w:val="●"/>
      <w:lvlJc w:val="left"/>
      <w:pPr>
        <w:tabs>
          <w:tab w:val="num" w:pos="1300"/>
        </w:tabs>
        <w:ind w:left="1300" w:hanging="360"/>
      </w:pPr>
      <w:rPr>
        <w:rFonts w:ascii="宋体" w:eastAsia="宋体" w:hAnsi="宋体" w:cs="宋体" w:hint="eastAsia"/>
        <w:sz w:val="16"/>
      </w:r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30" w15:restartNumberingAfterBreak="0">
    <w:nsid w:val="75E529F7"/>
    <w:multiLevelType w:val="hybridMultilevel"/>
    <w:tmpl w:val="6F3839A2"/>
    <w:lvl w:ilvl="0" w:tplc="9086F93E">
      <w:start w:val="1"/>
      <w:numFmt w:val="decimal"/>
      <w:lvlText w:val="%1."/>
      <w:lvlJc w:val="left"/>
      <w:pPr>
        <w:tabs>
          <w:tab w:val="num" w:pos="1260"/>
        </w:tabs>
        <w:ind w:left="1260" w:hanging="780"/>
      </w:pPr>
      <w:rPr>
        <w:rFonts w:ascii="Times New Roman" w:cs="Times New Roman" w:hint="default"/>
        <w:b/>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12"/>
  </w:num>
  <w:num w:numId="2">
    <w:abstractNumId w:val="10"/>
  </w:num>
  <w:num w:numId="3">
    <w:abstractNumId w:val="17"/>
  </w:num>
  <w:num w:numId="4">
    <w:abstractNumId w:val="4"/>
  </w:num>
  <w:num w:numId="5">
    <w:abstractNumId w:val="3"/>
  </w:num>
  <w:num w:numId="6">
    <w:abstractNumId w:val="11"/>
  </w:num>
  <w:num w:numId="7">
    <w:abstractNumId w:val="5"/>
  </w:num>
  <w:num w:numId="8">
    <w:abstractNumId w:val="8"/>
  </w:num>
  <w:num w:numId="9">
    <w:abstractNumId w:val="26"/>
  </w:num>
  <w:num w:numId="10">
    <w:abstractNumId w:val="0"/>
  </w:num>
  <w:num w:numId="11">
    <w:abstractNumId w:val="19"/>
  </w:num>
  <w:num w:numId="12">
    <w:abstractNumId w:val="24"/>
  </w:num>
  <w:num w:numId="13">
    <w:abstractNumId w:val="29"/>
  </w:num>
  <w:num w:numId="14">
    <w:abstractNumId w:val="25"/>
  </w:num>
  <w:num w:numId="15">
    <w:abstractNumId w:val="2"/>
  </w:num>
  <w:num w:numId="16">
    <w:abstractNumId w:val="28"/>
  </w:num>
  <w:num w:numId="17">
    <w:abstractNumId w:val="6"/>
  </w:num>
  <w:num w:numId="18">
    <w:abstractNumId w:val="23"/>
  </w:num>
  <w:num w:numId="19">
    <w:abstractNumId w:val="30"/>
  </w:num>
  <w:num w:numId="20">
    <w:abstractNumId w:val="22"/>
  </w:num>
  <w:num w:numId="21">
    <w:abstractNumId w:val="14"/>
  </w:num>
  <w:num w:numId="22">
    <w:abstractNumId w:val="15"/>
  </w:num>
  <w:num w:numId="23">
    <w:abstractNumId w:val="20"/>
  </w:num>
  <w:num w:numId="24">
    <w:abstractNumId w:val="7"/>
  </w:num>
  <w:num w:numId="25">
    <w:abstractNumId w:val="21"/>
  </w:num>
  <w:num w:numId="26">
    <w:abstractNumId w:val="1"/>
  </w:num>
  <w:num w:numId="27">
    <w:abstractNumId w:val="18"/>
  </w:num>
  <w:num w:numId="28">
    <w:abstractNumId w:val="9"/>
  </w:num>
  <w:num w:numId="29">
    <w:abstractNumId w:val="16"/>
  </w:num>
  <w:num w:numId="30">
    <w:abstractNumId w:val="1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fillcolor="white" strokecolor="red">
      <v:fill color="white"/>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B51"/>
    <w:rsid w:val="000007F2"/>
    <w:rsid w:val="000021E7"/>
    <w:rsid w:val="000022CD"/>
    <w:rsid w:val="0000386A"/>
    <w:rsid w:val="000046A7"/>
    <w:rsid w:val="0000588D"/>
    <w:rsid w:val="000061F3"/>
    <w:rsid w:val="00006CF1"/>
    <w:rsid w:val="000071A7"/>
    <w:rsid w:val="00007AB4"/>
    <w:rsid w:val="00007E56"/>
    <w:rsid w:val="000113E8"/>
    <w:rsid w:val="00011539"/>
    <w:rsid w:val="0001368B"/>
    <w:rsid w:val="00013B97"/>
    <w:rsid w:val="00013D98"/>
    <w:rsid w:val="00013E86"/>
    <w:rsid w:val="000144A3"/>
    <w:rsid w:val="00014AB1"/>
    <w:rsid w:val="00015C18"/>
    <w:rsid w:val="00016145"/>
    <w:rsid w:val="00020BCF"/>
    <w:rsid w:val="00022995"/>
    <w:rsid w:val="00022C92"/>
    <w:rsid w:val="000232FC"/>
    <w:rsid w:val="00023812"/>
    <w:rsid w:val="00024096"/>
    <w:rsid w:val="00025CAB"/>
    <w:rsid w:val="00027622"/>
    <w:rsid w:val="00027B44"/>
    <w:rsid w:val="000305ED"/>
    <w:rsid w:val="0003270D"/>
    <w:rsid w:val="00032F55"/>
    <w:rsid w:val="00032FC5"/>
    <w:rsid w:val="000337E5"/>
    <w:rsid w:val="0003402F"/>
    <w:rsid w:val="0003449C"/>
    <w:rsid w:val="0003450D"/>
    <w:rsid w:val="00034A3F"/>
    <w:rsid w:val="00034FF2"/>
    <w:rsid w:val="000401AC"/>
    <w:rsid w:val="000404A0"/>
    <w:rsid w:val="00041ACC"/>
    <w:rsid w:val="00043062"/>
    <w:rsid w:val="00043161"/>
    <w:rsid w:val="00044404"/>
    <w:rsid w:val="00045FC7"/>
    <w:rsid w:val="00046F83"/>
    <w:rsid w:val="0004761C"/>
    <w:rsid w:val="00047F7B"/>
    <w:rsid w:val="000503FA"/>
    <w:rsid w:val="000512AB"/>
    <w:rsid w:val="00051DC9"/>
    <w:rsid w:val="000529FE"/>
    <w:rsid w:val="00053646"/>
    <w:rsid w:val="00055F2D"/>
    <w:rsid w:val="00063775"/>
    <w:rsid w:val="0006747A"/>
    <w:rsid w:val="00070E9D"/>
    <w:rsid w:val="00073ED4"/>
    <w:rsid w:val="00074A09"/>
    <w:rsid w:val="00075ECC"/>
    <w:rsid w:val="00077434"/>
    <w:rsid w:val="000819F3"/>
    <w:rsid w:val="00081EB1"/>
    <w:rsid w:val="00083EFF"/>
    <w:rsid w:val="000876BB"/>
    <w:rsid w:val="00091E6B"/>
    <w:rsid w:val="000947B4"/>
    <w:rsid w:val="000955DD"/>
    <w:rsid w:val="000966C6"/>
    <w:rsid w:val="00096771"/>
    <w:rsid w:val="00096813"/>
    <w:rsid w:val="00097FF2"/>
    <w:rsid w:val="000A1DC6"/>
    <w:rsid w:val="000A2AEE"/>
    <w:rsid w:val="000A5CCB"/>
    <w:rsid w:val="000A613D"/>
    <w:rsid w:val="000A725A"/>
    <w:rsid w:val="000A76F3"/>
    <w:rsid w:val="000B2CBD"/>
    <w:rsid w:val="000B643A"/>
    <w:rsid w:val="000B778A"/>
    <w:rsid w:val="000B7802"/>
    <w:rsid w:val="000C002C"/>
    <w:rsid w:val="000D491A"/>
    <w:rsid w:val="000D61CF"/>
    <w:rsid w:val="000D6B2B"/>
    <w:rsid w:val="000E15F0"/>
    <w:rsid w:val="000E2660"/>
    <w:rsid w:val="000E2920"/>
    <w:rsid w:val="000E3626"/>
    <w:rsid w:val="000E419E"/>
    <w:rsid w:val="000E4886"/>
    <w:rsid w:val="000E4ECB"/>
    <w:rsid w:val="000E65EF"/>
    <w:rsid w:val="000E6797"/>
    <w:rsid w:val="000E7944"/>
    <w:rsid w:val="000F186A"/>
    <w:rsid w:val="000F1F2D"/>
    <w:rsid w:val="000F28D1"/>
    <w:rsid w:val="000F6519"/>
    <w:rsid w:val="000F7439"/>
    <w:rsid w:val="001003E7"/>
    <w:rsid w:val="00103723"/>
    <w:rsid w:val="00103E19"/>
    <w:rsid w:val="0010693A"/>
    <w:rsid w:val="00106CE8"/>
    <w:rsid w:val="00107004"/>
    <w:rsid w:val="001147F8"/>
    <w:rsid w:val="00114D82"/>
    <w:rsid w:val="00116345"/>
    <w:rsid w:val="00122F52"/>
    <w:rsid w:val="001232A4"/>
    <w:rsid w:val="00123A94"/>
    <w:rsid w:val="00127F94"/>
    <w:rsid w:val="001300FB"/>
    <w:rsid w:val="001352B2"/>
    <w:rsid w:val="0013669E"/>
    <w:rsid w:val="00136CDA"/>
    <w:rsid w:val="00137075"/>
    <w:rsid w:val="00137E84"/>
    <w:rsid w:val="00142723"/>
    <w:rsid w:val="00142C8C"/>
    <w:rsid w:val="00142CD7"/>
    <w:rsid w:val="00143E40"/>
    <w:rsid w:val="001458D3"/>
    <w:rsid w:val="00145C57"/>
    <w:rsid w:val="00146D30"/>
    <w:rsid w:val="00146F96"/>
    <w:rsid w:val="001475F8"/>
    <w:rsid w:val="001478CA"/>
    <w:rsid w:val="0015148A"/>
    <w:rsid w:val="00151C41"/>
    <w:rsid w:val="00152B63"/>
    <w:rsid w:val="00152C50"/>
    <w:rsid w:val="0015622D"/>
    <w:rsid w:val="00156870"/>
    <w:rsid w:val="001570C8"/>
    <w:rsid w:val="001571AC"/>
    <w:rsid w:val="00157295"/>
    <w:rsid w:val="00157617"/>
    <w:rsid w:val="001611B7"/>
    <w:rsid w:val="00161AAC"/>
    <w:rsid w:val="001623FE"/>
    <w:rsid w:val="0016362B"/>
    <w:rsid w:val="001644CE"/>
    <w:rsid w:val="00166C41"/>
    <w:rsid w:val="0016706E"/>
    <w:rsid w:val="00167612"/>
    <w:rsid w:val="00172947"/>
    <w:rsid w:val="001732CE"/>
    <w:rsid w:val="00173C16"/>
    <w:rsid w:val="00173C46"/>
    <w:rsid w:val="00174D79"/>
    <w:rsid w:val="00175176"/>
    <w:rsid w:val="00175683"/>
    <w:rsid w:val="00175940"/>
    <w:rsid w:val="00175F95"/>
    <w:rsid w:val="00176C39"/>
    <w:rsid w:val="0018420F"/>
    <w:rsid w:val="00184B5F"/>
    <w:rsid w:val="00185742"/>
    <w:rsid w:val="00185A38"/>
    <w:rsid w:val="0018773B"/>
    <w:rsid w:val="001907C1"/>
    <w:rsid w:val="00192D98"/>
    <w:rsid w:val="00193AE2"/>
    <w:rsid w:val="00195EDF"/>
    <w:rsid w:val="001961F5"/>
    <w:rsid w:val="001968C0"/>
    <w:rsid w:val="001975F0"/>
    <w:rsid w:val="001A3EE4"/>
    <w:rsid w:val="001A4D5E"/>
    <w:rsid w:val="001A680E"/>
    <w:rsid w:val="001A7701"/>
    <w:rsid w:val="001A7733"/>
    <w:rsid w:val="001A7D48"/>
    <w:rsid w:val="001B1392"/>
    <w:rsid w:val="001B1599"/>
    <w:rsid w:val="001B1795"/>
    <w:rsid w:val="001B39D4"/>
    <w:rsid w:val="001B3E3D"/>
    <w:rsid w:val="001B4A4D"/>
    <w:rsid w:val="001B5EB5"/>
    <w:rsid w:val="001B76A8"/>
    <w:rsid w:val="001B77FE"/>
    <w:rsid w:val="001C059A"/>
    <w:rsid w:val="001C15E5"/>
    <w:rsid w:val="001C1B2C"/>
    <w:rsid w:val="001C1EA1"/>
    <w:rsid w:val="001C1F9F"/>
    <w:rsid w:val="001C6F39"/>
    <w:rsid w:val="001C78F3"/>
    <w:rsid w:val="001D0E2F"/>
    <w:rsid w:val="001D118B"/>
    <w:rsid w:val="001D2C8D"/>
    <w:rsid w:val="001D3DAC"/>
    <w:rsid w:val="001D4396"/>
    <w:rsid w:val="001D54D9"/>
    <w:rsid w:val="001D63BB"/>
    <w:rsid w:val="001D6C40"/>
    <w:rsid w:val="001D6C8C"/>
    <w:rsid w:val="001E1A21"/>
    <w:rsid w:val="001E1AF3"/>
    <w:rsid w:val="001E3E70"/>
    <w:rsid w:val="001E6588"/>
    <w:rsid w:val="001E6D8F"/>
    <w:rsid w:val="001F2352"/>
    <w:rsid w:val="001F27EB"/>
    <w:rsid w:val="001F3614"/>
    <w:rsid w:val="001F39C3"/>
    <w:rsid w:val="001F3D1B"/>
    <w:rsid w:val="001F4131"/>
    <w:rsid w:val="001F4DE3"/>
    <w:rsid w:val="001F50AB"/>
    <w:rsid w:val="001F6A1A"/>
    <w:rsid w:val="002004F2"/>
    <w:rsid w:val="002026B5"/>
    <w:rsid w:val="00203BB4"/>
    <w:rsid w:val="002066D0"/>
    <w:rsid w:val="00211B77"/>
    <w:rsid w:val="00214BD2"/>
    <w:rsid w:val="0021692B"/>
    <w:rsid w:val="00220149"/>
    <w:rsid w:val="0022064F"/>
    <w:rsid w:val="00221BF8"/>
    <w:rsid w:val="0022291D"/>
    <w:rsid w:val="00225225"/>
    <w:rsid w:val="00225869"/>
    <w:rsid w:val="00225B51"/>
    <w:rsid w:val="002325ED"/>
    <w:rsid w:val="00233581"/>
    <w:rsid w:val="00233B72"/>
    <w:rsid w:val="00236D2A"/>
    <w:rsid w:val="002431F4"/>
    <w:rsid w:val="00246185"/>
    <w:rsid w:val="002462A8"/>
    <w:rsid w:val="002462D4"/>
    <w:rsid w:val="002471B3"/>
    <w:rsid w:val="0024756D"/>
    <w:rsid w:val="00247F8D"/>
    <w:rsid w:val="0025090D"/>
    <w:rsid w:val="00251851"/>
    <w:rsid w:val="002518F4"/>
    <w:rsid w:val="00251E54"/>
    <w:rsid w:val="00253C12"/>
    <w:rsid w:val="002621B3"/>
    <w:rsid w:val="002626A4"/>
    <w:rsid w:val="002634E4"/>
    <w:rsid w:val="00263C19"/>
    <w:rsid w:val="00266662"/>
    <w:rsid w:val="00270B5A"/>
    <w:rsid w:val="00270DC7"/>
    <w:rsid w:val="00271072"/>
    <w:rsid w:val="00273189"/>
    <w:rsid w:val="00275A72"/>
    <w:rsid w:val="00276063"/>
    <w:rsid w:val="00280200"/>
    <w:rsid w:val="002809FD"/>
    <w:rsid w:val="00282346"/>
    <w:rsid w:val="00282DB7"/>
    <w:rsid w:val="00282FC8"/>
    <w:rsid w:val="002862A3"/>
    <w:rsid w:val="00287609"/>
    <w:rsid w:val="00287D24"/>
    <w:rsid w:val="00287DF4"/>
    <w:rsid w:val="00290088"/>
    <w:rsid w:val="002914EB"/>
    <w:rsid w:val="00291513"/>
    <w:rsid w:val="00291FC7"/>
    <w:rsid w:val="002931DA"/>
    <w:rsid w:val="002945C1"/>
    <w:rsid w:val="00295738"/>
    <w:rsid w:val="002A0111"/>
    <w:rsid w:val="002A0BF7"/>
    <w:rsid w:val="002A12B5"/>
    <w:rsid w:val="002A649B"/>
    <w:rsid w:val="002A6AB5"/>
    <w:rsid w:val="002A7867"/>
    <w:rsid w:val="002A7A03"/>
    <w:rsid w:val="002B0501"/>
    <w:rsid w:val="002B16F9"/>
    <w:rsid w:val="002B37EC"/>
    <w:rsid w:val="002B4997"/>
    <w:rsid w:val="002B5605"/>
    <w:rsid w:val="002B5DB0"/>
    <w:rsid w:val="002B5DCC"/>
    <w:rsid w:val="002B5F04"/>
    <w:rsid w:val="002B6698"/>
    <w:rsid w:val="002B7B51"/>
    <w:rsid w:val="002B7DA4"/>
    <w:rsid w:val="002C047D"/>
    <w:rsid w:val="002C340C"/>
    <w:rsid w:val="002C3F1E"/>
    <w:rsid w:val="002C5B1D"/>
    <w:rsid w:val="002D03F8"/>
    <w:rsid w:val="002D383B"/>
    <w:rsid w:val="002D493A"/>
    <w:rsid w:val="002D5A99"/>
    <w:rsid w:val="002D7B1A"/>
    <w:rsid w:val="002E0196"/>
    <w:rsid w:val="002E0269"/>
    <w:rsid w:val="002E077B"/>
    <w:rsid w:val="002E1F70"/>
    <w:rsid w:val="002E2530"/>
    <w:rsid w:val="002E5C58"/>
    <w:rsid w:val="002E7E94"/>
    <w:rsid w:val="002E7F5D"/>
    <w:rsid w:val="002F1093"/>
    <w:rsid w:val="002F2255"/>
    <w:rsid w:val="002F26DA"/>
    <w:rsid w:val="002F27E9"/>
    <w:rsid w:val="002F28B6"/>
    <w:rsid w:val="002F2E03"/>
    <w:rsid w:val="002F3246"/>
    <w:rsid w:val="002F480B"/>
    <w:rsid w:val="002F4B0F"/>
    <w:rsid w:val="002F4B75"/>
    <w:rsid w:val="002F4ED1"/>
    <w:rsid w:val="002F5ABC"/>
    <w:rsid w:val="00300A5A"/>
    <w:rsid w:val="00301CA7"/>
    <w:rsid w:val="00303107"/>
    <w:rsid w:val="003031CA"/>
    <w:rsid w:val="0030454C"/>
    <w:rsid w:val="0030572B"/>
    <w:rsid w:val="003124F4"/>
    <w:rsid w:val="003146A9"/>
    <w:rsid w:val="003150FC"/>
    <w:rsid w:val="003164F6"/>
    <w:rsid w:val="00316510"/>
    <w:rsid w:val="00316D4F"/>
    <w:rsid w:val="00320FB5"/>
    <w:rsid w:val="0032355F"/>
    <w:rsid w:val="00323EB7"/>
    <w:rsid w:val="0032595A"/>
    <w:rsid w:val="00333673"/>
    <w:rsid w:val="00334359"/>
    <w:rsid w:val="00335CCE"/>
    <w:rsid w:val="00336AC3"/>
    <w:rsid w:val="00337273"/>
    <w:rsid w:val="00337FAF"/>
    <w:rsid w:val="00340148"/>
    <w:rsid w:val="003418E3"/>
    <w:rsid w:val="00344FB9"/>
    <w:rsid w:val="00346D4F"/>
    <w:rsid w:val="00350CD4"/>
    <w:rsid w:val="00351B2F"/>
    <w:rsid w:val="00352B93"/>
    <w:rsid w:val="00354252"/>
    <w:rsid w:val="00354B52"/>
    <w:rsid w:val="0035517D"/>
    <w:rsid w:val="00356A16"/>
    <w:rsid w:val="00356AEE"/>
    <w:rsid w:val="00356B5E"/>
    <w:rsid w:val="00357FB3"/>
    <w:rsid w:val="003604A1"/>
    <w:rsid w:val="00360917"/>
    <w:rsid w:val="00362ED4"/>
    <w:rsid w:val="0036382B"/>
    <w:rsid w:val="00365FC3"/>
    <w:rsid w:val="00367624"/>
    <w:rsid w:val="00370989"/>
    <w:rsid w:val="00371DF7"/>
    <w:rsid w:val="00372B34"/>
    <w:rsid w:val="00373123"/>
    <w:rsid w:val="003733D2"/>
    <w:rsid w:val="00375CCD"/>
    <w:rsid w:val="003760A1"/>
    <w:rsid w:val="00377667"/>
    <w:rsid w:val="00380CCF"/>
    <w:rsid w:val="0038323C"/>
    <w:rsid w:val="00384428"/>
    <w:rsid w:val="003849C9"/>
    <w:rsid w:val="00387C6B"/>
    <w:rsid w:val="00390F4E"/>
    <w:rsid w:val="00391F47"/>
    <w:rsid w:val="00392481"/>
    <w:rsid w:val="00393841"/>
    <w:rsid w:val="00394260"/>
    <w:rsid w:val="00395748"/>
    <w:rsid w:val="003A0B0B"/>
    <w:rsid w:val="003A1592"/>
    <w:rsid w:val="003A1D5F"/>
    <w:rsid w:val="003A3C76"/>
    <w:rsid w:val="003A417B"/>
    <w:rsid w:val="003A43C3"/>
    <w:rsid w:val="003A45ED"/>
    <w:rsid w:val="003A5205"/>
    <w:rsid w:val="003A5EA2"/>
    <w:rsid w:val="003A66EC"/>
    <w:rsid w:val="003A6B08"/>
    <w:rsid w:val="003A752E"/>
    <w:rsid w:val="003B123D"/>
    <w:rsid w:val="003B1815"/>
    <w:rsid w:val="003B2210"/>
    <w:rsid w:val="003B61B5"/>
    <w:rsid w:val="003B7EC9"/>
    <w:rsid w:val="003C23B2"/>
    <w:rsid w:val="003C24DB"/>
    <w:rsid w:val="003C2934"/>
    <w:rsid w:val="003C5B96"/>
    <w:rsid w:val="003C709F"/>
    <w:rsid w:val="003D0003"/>
    <w:rsid w:val="003D0889"/>
    <w:rsid w:val="003D0ADF"/>
    <w:rsid w:val="003D2370"/>
    <w:rsid w:val="003D256B"/>
    <w:rsid w:val="003D4DED"/>
    <w:rsid w:val="003D4F15"/>
    <w:rsid w:val="003D5475"/>
    <w:rsid w:val="003D5F3B"/>
    <w:rsid w:val="003E51F9"/>
    <w:rsid w:val="003E7FD4"/>
    <w:rsid w:val="003F050F"/>
    <w:rsid w:val="003F1314"/>
    <w:rsid w:val="003F14E3"/>
    <w:rsid w:val="003F58FC"/>
    <w:rsid w:val="003F6244"/>
    <w:rsid w:val="00400B68"/>
    <w:rsid w:val="00400D2B"/>
    <w:rsid w:val="00401281"/>
    <w:rsid w:val="004019A6"/>
    <w:rsid w:val="00401AA5"/>
    <w:rsid w:val="00403903"/>
    <w:rsid w:val="0040548F"/>
    <w:rsid w:val="00406243"/>
    <w:rsid w:val="004066FA"/>
    <w:rsid w:val="004072CA"/>
    <w:rsid w:val="00410780"/>
    <w:rsid w:val="00411F38"/>
    <w:rsid w:val="004127ED"/>
    <w:rsid w:val="00412D7A"/>
    <w:rsid w:val="00414187"/>
    <w:rsid w:val="00415745"/>
    <w:rsid w:val="0041586B"/>
    <w:rsid w:val="0041678F"/>
    <w:rsid w:val="004170A4"/>
    <w:rsid w:val="004214CB"/>
    <w:rsid w:val="00423424"/>
    <w:rsid w:val="00423BD1"/>
    <w:rsid w:val="004250D8"/>
    <w:rsid w:val="00425552"/>
    <w:rsid w:val="004268BC"/>
    <w:rsid w:val="00426D16"/>
    <w:rsid w:val="00430D85"/>
    <w:rsid w:val="00430F4B"/>
    <w:rsid w:val="004316AA"/>
    <w:rsid w:val="00431712"/>
    <w:rsid w:val="004321F7"/>
    <w:rsid w:val="00432299"/>
    <w:rsid w:val="004323DB"/>
    <w:rsid w:val="004339A6"/>
    <w:rsid w:val="00435817"/>
    <w:rsid w:val="004359BD"/>
    <w:rsid w:val="004369CA"/>
    <w:rsid w:val="00440E8B"/>
    <w:rsid w:val="00441770"/>
    <w:rsid w:val="00442BAC"/>
    <w:rsid w:val="00444330"/>
    <w:rsid w:val="00444537"/>
    <w:rsid w:val="00445ECF"/>
    <w:rsid w:val="004460AF"/>
    <w:rsid w:val="00446D43"/>
    <w:rsid w:val="00446E28"/>
    <w:rsid w:val="00450343"/>
    <w:rsid w:val="00450771"/>
    <w:rsid w:val="00450B62"/>
    <w:rsid w:val="0045152A"/>
    <w:rsid w:val="00452C22"/>
    <w:rsid w:val="00453D5D"/>
    <w:rsid w:val="00455F0C"/>
    <w:rsid w:val="00457431"/>
    <w:rsid w:val="00460FE0"/>
    <w:rsid w:val="00464182"/>
    <w:rsid w:val="00467421"/>
    <w:rsid w:val="0046771A"/>
    <w:rsid w:val="00473855"/>
    <w:rsid w:val="00474052"/>
    <w:rsid w:val="004740FF"/>
    <w:rsid w:val="004743D8"/>
    <w:rsid w:val="004743DC"/>
    <w:rsid w:val="00474963"/>
    <w:rsid w:val="004757E1"/>
    <w:rsid w:val="00475ACC"/>
    <w:rsid w:val="00475F54"/>
    <w:rsid w:val="004768AE"/>
    <w:rsid w:val="0047766B"/>
    <w:rsid w:val="004778D9"/>
    <w:rsid w:val="00480A00"/>
    <w:rsid w:val="004817E0"/>
    <w:rsid w:val="004819DD"/>
    <w:rsid w:val="00481C02"/>
    <w:rsid w:val="0048259E"/>
    <w:rsid w:val="00482670"/>
    <w:rsid w:val="004833FC"/>
    <w:rsid w:val="00483B05"/>
    <w:rsid w:val="004852F0"/>
    <w:rsid w:val="00486788"/>
    <w:rsid w:val="004916A9"/>
    <w:rsid w:val="004928F7"/>
    <w:rsid w:val="004933FD"/>
    <w:rsid w:val="004937E2"/>
    <w:rsid w:val="00493F64"/>
    <w:rsid w:val="00495357"/>
    <w:rsid w:val="004953D4"/>
    <w:rsid w:val="00496612"/>
    <w:rsid w:val="004976BA"/>
    <w:rsid w:val="004A3D3D"/>
    <w:rsid w:val="004A6AD1"/>
    <w:rsid w:val="004A74E5"/>
    <w:rsid w:val="004A7D86"/>
    <w:rsid w:val="004B1B11"/>
    <w:rsid w:val="004B3802"/>
    <w:rsid w:val="004B380D"/>
    <w:rsid w:val="004B5F66"/>
    <w:rsid w:val="004B6152"/>
    <w:rsid w:val="004B63DC"/>
    <w:rsid w:val="004B66A3"/>
    <w:rsid w:val="004B7E92"/>
    <w:rsid w:val="004C105E"/>
    <w:rsid w:val="004C1C79"/>
    <w:rsid w:val="004C2C58"/>
    <w:rsid w:val="004C34EE"/>
    <w:rsid w:val="004C3A42"/>
    <w:rsid w:val="004C3D4A"/>
    <w:rsid w:val="004C4D4D"/>
    <w:rsid w:val="004C5A75"/>
    <w:rsid w:val="004D5DD7"/>
    <w:rsid w:val="004D6161"/>
    <w:rsid w:val="004E1C1E"/>
    <w:rsid w:val="004E231C"/>
    <w:rsid w:val="004E46B1"/>
    <w:rsid w:val="004E5CF1"/>
    <w:rsid w:val="004E79F1"/>
    <w:rsid w:val="004F0504"/>
    <w:rsid w:val="004F0AA4"/>
    <w:rsid w:val="004F0AFD"/>
    <w:rsid w:val="004F0B6A"/>
    <w:rsid w:val="004F281B"/>
    <w:rsid w:val="004F4207"/>
    <w:rsid w:val="004F4622"/>
    <w:rsid w:val="004F4F84"/>
    <w:rsid w:val="004F681E"/>
    <w:rsid w:val="004F6878"/>
    <w:rsid w:val="004F7D49"/>
    <w:rsid w:val="00501002"/>
    <w:rsid w:val="00501A02"/>
    <w:rsid w:val="00502073"/>
    <w:rsid w:val="0050250A"/>
    <w:rsid w:val="005040F9"/>
    <w:rsid w:val="00504175"/>
    <w:rsid w:val="005051AE"/>
    <w:rsid w:val="0051028E"/>
    <w:rsid w:val="00510BE5"/>
    <w:rsid w:val="00512D10"/>
    <w:rsid w:val="00513B07"/>
    <w:rsid w:val="00513B75"/>
    <w:rsid w:val="00513CE2"/>
    <w:rsid w:val="0051417D"/>
    <w:rsid w:val="00514341"/>
    <w:rsid w:val="00515029"/>
    <w:rsid w:val="00516154"/>
    <w:rsid w:val="00517B4A"/>
    <w:rsid w:val="00517F77"/>
    <w:rsid w:val="00520541"/>
    <w:rsid w:val="00521D79"/>
    <w:rsid w:val="005221E9"/>
    <w:rsid w:val="00522723"/>
    <w:rsid w:val="005232FB"/>
    <w:rsid w:val="0052366D"/>
    <w:rsid w:val="00524B53"/>
    <w:rsid w:val="0052579F"/>
    <w:rsid w:val="005275DA"/>
    <w:rsid w:val="0053051D"/>
    <w:rsid w:val="005317B3"/>
    <w:rsid w:val="00532505"/>
    <w:rsid w:val="00533221"/>
    <w:rsid w:val="00533D93"/>
    <w:rsid w:val="00534B37"/>
    <w:rsid w:val="00535A9A"/>
    <w:rsid w:val="00536853"/>
    <w:rsid w:val="0054085D"/>
    <w:rsid w:val="00542591"/>
    <w:rsid w:val="00543C3E"/>
    <w:rsid w:val="00544122"/>
    <w:rsid w:val="00544352"/>
    <w:rsid w:val="005443FB"/>
    <w:rsid w:val="00544A1C"/>
    <w:rsid w:val="005478F7"/>
    <w:rsid w:val="00550157"/>
    <w:rsid w:val="00554A8E"/>
    <w:rsid w:val="005553DE"/>
    <w:rsid w:val="005562C8"/>
    <w:rsid w:val="005578AA"/>
    <w:rsid w:val="00560A2D"/>
    <w:rsid w:val="0056388A"/>
    <w:rsid w:val="00564787"/>
    <w:rsid w:val="00564BE3"/>
    <w:rsid w:val="00566C56"/>
    <w:rsid w:val="00566E3A"/>
    <w:rsid w:val="00567115"/>
    <w:rsid w:val="00571550"/>
    <w:rsid w:val="0057156B"/>
    <w:rsid w:val="00571B10"/>
    <w:rsid w:val="00571C60"/>
    <w:rsid w:val="00573E2D"/>
    <w:rsid w:val="005804D4"/>
    <w:rsid w:val="005814EC"/>
    <w:rsid w:val="00581FBD"/>
    <w:rsid w:val="0058287E"/>
    <w:rsid w:val="005838E7"/>
    <w:rsid w:val="00584932"/>
    <w:rsid w:val="00584ABD"/>
    <w:rsid w:val="00587F74"/>
    <w:rsid w:val="0059025E"/>
    <w:rsid w:val="005924E7"/>
    <w:rsid w:val="00592655"/>
    <w:rsid w:val="00592FF6"/>
    <w:rsid w:val="00594093"/>
    <w:rsid w:val="00594A4E"/>
    <w:rsid w:val="00595480"/>
    <w:rsid w:val="00596E4A"/>
    <w:rsid w:val="00597C64"/>
    <w:rsid w:val="005A17C8"/>
    <w:rsid w:val="005A226E"/>
    <w:rsid w:val="005A41A1"/>
    <w:rsid w:val="005A65A0"/>
    <w:rsid w:val="005A6A8C"/>
    <w:rsid w:val="005A6B61"/>
    <w:rsid w:val="005A6F87"/>
    <w:rsid w:val="005A7D30"/>
    <w:rsid w:val="005B69C3"/>
    <w:rsid w:val="005B7CE7"/>
    <w:rsid w:val="005B7CFD"/>
    <w:rsid w:val="005C0447"/>
    <w:rsid w:val="005C2454"/>
    <w:rsid w:val="005C29E5"/>
    <w:rsid w:val="005C2DBB"/>
    <w:rsid w:val="005C322B"/>
    <w:rsid w:val="005C335F"/>
    <w:rsid w:val="005C3B2E"/>
    <w:rsid w:val="005C3B68"/>
    <w:rsid w:val="005C560F"/>
    <w:rsid w:val="005D047D"/>
    <w:rsid w:val="005D1A09"/>
    <w:rsid w:val="005D26B1"/>
    <w:rsid w:val="005D30A1"/>
    <w:rsid w:val="005D53D3"/>
    <w:rsid w:val="005D555F"/>
    <w:rsid w:val="005D75E2"/>
    <w:rsid w:val="005E4237"/>
    <w:rsid w:val="005E4913"/>
    <w:rsid w:val="005E7B41"/>
    <w:rsid w:val="005F00E6"/>
    <w:rsid w:val="005F0C73"/>
    <w:rsid w:val="005F4501"/>
    <w:rsid w:val="005F4953"/>
    <w:rsid w:val="005F5B9B"/>
    <w:rsid w:val="005F6294"/>
    <w:rsid w:val="005F68D2"/>
    <w:rsid w:val="005F7238"/>
    <w:rsid w:val="005F7BCF"/>
    <w:rsid w:val="006018E3"/>
    <w:rsid w:val="006028AD"/>
    <w:rsid w:val="00605821"/>
    <w:rsid w:val="00605F23"/>
    <w:rsid w:val="006063A4"/>
    <w:rsid w:val="00607810"/>
    <w:rsid w:val="0061127A"/>
    <w:rsid w:val="00611F2B"/>
    <w:rsid w:val="00612F4E"/>
    <w:rsid w:val="00614A45"/>
    <w:rsid w:val="00614D67"/>
    <w:rsid w:val="006154A0"/>
    <w:rsid w:val="0061690D"/>
    <w:rsid w:val="00617B5C"/>
    <w:rsid w:val="00620ACB"/>
    <w:rsid w:val="006222F9"/>
    <w:rsid w:val="00622F41"/>
    <w:rsid w:val="00623330"/>
    <w:rsid w:val="006236D2"/>
    <w:rsid w:val="00623AA7"/>
    <w:rsid w:val="0062444F"/>
    <w:rsid w:val="006259D5"/>
    <w:rsid w:val="006262B1"/>
    <w:rsid w:val="00626B33"/>
    <w:rsid w:val="00626F89"/>
    <w:rsid w:val="0063343A"/>
    <w:rsid w:val="00633636"/>
    <w:rsid w:val="006345FE"/>
    <w:rsid w:val="006357BB"/>
    <w:rsid w:val="00635800"/>
    <w:rsid w:val="006359CE"/>
    <w:rsid w:val="00635C47"/>
    <w:rsid w:val="00635E16"/>
    <w:rsid w:val="00635E8D"/>
    <w:rsid w:val="006403DB"/>
    <w:rsid w:val="00640591"/>
    <w:rsid w:val="00640789"/>
    <w:rsid w:val="00640D05"/>
    <w:rsid w:val="0064152C"/>
    <w:rsid w:val="00641D13"/>
    <w:rsid w:val="006427E7"/>
    <w:rsid w:val="00643F92"/>
    <w:rsid w:val="00644A73"/>
    <w:rsid w:val="00644EA5"/>
    <w:rsid w:val="0064739A"/>
    <w:rsid w:val="00650C2D"/>
    <w:rsid w:val="00651E0E"/>
    <w:rsid w:val="006522FE"/>
    <w:rsid w:val="0065444B"/>
    <w:rsid w:val="00654BAB"/>
    <w:rsid w:val="00654CDA"/>
    <w:rsid w:val="006568C2"/>
    <w:rsid w:val="00656B1E"/>
    <w:rsid w:val="0065738B"/>
    <w:rsid w:val="00660F23"/>
    <w:rsid w:val="006634C2"/>
    <w:rsid w:val="00663E9E"/>
    <w:rsid w:val="00664D74"/>
    <w:rsid w:val="00665811"/>
    <w:rsid w:val="00670AB2"/>
    <w:rsid w:val="006719B5"/>
    <w:rsid w:val="00672CBD"/>
    <w:rsid w:val="0067314D"/>
    <w:rsid w:val="0067328F"/>
    <w:rsid w:val="006772AE"/>
    <w:rsid w:val="006776AA"/>
    <w:rsid w:val="00677D3D"/>
    <w:rsid w:val="0068196F"/>
    <w:rsid w:val="00682192"/>
    <w:rsid w:val="006824CC"/>
    <w:rsid w:val="00682882"/>
    <w:rsid w:val="00686D93"/>
    <w:rsid w:val="00690115"/>
    <w:rsid w:val="006905D6"/>
    <w:rsid w:val="00691C3C"/>
    <w:rsid w:val="006933F9"/>
    <w:rsid w:val="006942F3"/>
    <w:rsid w:val="00695EBF"/>
    <w:rsid w:val="0069657F"/>
    <w:rsid w:val="006A00C0"/>
    <w:rsid w:val="006A03B5"/>
    <w:rsid w:val="006A1AFD"/>
    <w:rsid w:val="006A2E95"/>
    <w:rsid w:val="006A30EC"/>
    <w:rsid w:val="006A58C9"/>
    <w:rsid w:val="006B23FD"/>
    <w:rsid w:val="006B5264"/>
    <w:rsid w:val="006B6497"/>
    <w:rsid w:val="006B6B42"/>
    <w:rsid w:val="006B6B61"/>
    <w:rsid w:val="006B7DD2"/>
    <w:rsid w:val="006B7E32"/>
    <w:rsid w:val="006C05BB"/>
    <w:rsid w:val="006C2C63"/>
    <w:rsid w:val="006C5592"/>
    <w:rsid w:val="006C7ED1"/>
    <w:rsid w:val="006D2A56"/>
    <w:rsid w:val="006E4400"/>
    <w:rsid w:val="006E7759"/>
    <w:rsid w:val="006F0A96"/>
    <w:rsid w:val="006F1103"/>
    <w:rsid w:val="006F1F7A"/>
    <w:rsid w:val="006F253D"/>
    <w:rsid w:val="006F276D"/>
    <w:rsid w:val="006F2EE2"/>
    <w:rsid w:val="006F362A"/>
    <w:rsid w:val="006F4217"/>
    <w:rsid w:val="006F43EA"/>
    <w:rsid w:val="006F4D90"/>
    <w:rsid w:val="007005E5"/>
    <w:rsid w:val="00701A52"/>
    <w:rsid w:val="00703DEE"/>
    <w:rsid w:val="00704693"/>
    <w:rsid w:val="00704D06"/>
    <w:rsid w:val="007070FD"/>
    <w:rsid w:val="00707B6B"/>
    <w:rsid w:val="00711F99"/>
    <w:rsid w:val="007134F9"/>
    <w:rsid w:val="00714224"/>
    <w:rsid w:val="007143CC"/>
    <w:rsid w:val="00717725"/>
    <w:rsid w:val="007211BB"/>
    <w:rsid w:val="00724641"/>
    <w:rsid w:val="00725F62"/>
    <w:rsid w:val="00726102"/>
    <w:rsid w:val="0073123C"/>
    <w:rsid w:val="007328D0"/>
    <w:rsid w:val="00733F03"/>
    <w:rsid w:val="00734AA2"/>
    <w:rsid w:val="007365A5"/>
    <w:rsid w:val="00737237"/>
    <w:rsid w:val="00740323"/>
    <w:rsid w:val="007435F3"/>
    <w:rsid w:val="007447C2"/>
    <w:rsid w:val="00744BE6"/>
    <w:rsid w:val="00746239"/>
    <w:rsid w:val="0074695F"/>
    <w:rsid w:val="0075106A"/>
    <w:rsid w:val="007526A1"/>
    <w:rsid w:val="00752BE2"/>
    <w:rsid w:val="00754C0D"/>
    <w:rsid w:val="007559C4"/>
    <w:rsid w:val="00755BF6"/>
    <w:rsid w:val="007609E6"/>
    <w:rsid w:val="00762130"/>
    <w:rsid w:val="00762B4F"/>
    <w:rsid w:val="00764C5E"/>
    <w:rsid w:val="00766AAD"/>
    <w:rsid w:val="00770AF8"/>
    <w:rsid w:val="007712C5"/>
    <w:rsid w:val="00771A66"/>
    <w:rsid w:val="00771D72"/>
    <w:rsid w:val="00775991"/>
    <w:rsid w:val="007769CC"/>
    <w:rsid w:val="00782A56"/>
    <w:rsid w:val="00783DDF"/>
    <w:rsid w:val="00785434"/>
    <w:rsid w:val="00785DDC"/>
    <w:rsid w:val="00787855"/>
    <w:rsid w:val="00792227"/>
    <w:rsid w:val="0079659B"/>
    <w:rsid w:val="007A1F72"/>
    <w:rsid w:val="007A39B5"/>
    <w:rsid w:val="007A65C7"/>
    <w:rsid w:val="007A7727"/>
    <w:rsid w:val="007B05E1"/>
    <w:rsid w:val="007B25D0"/>
    <w:rsid w:val="007B2DF3"/>
    <w:rsid w:val="007B7C1F"/>
    <w:rsid w:val="007C1962"/>
    <w:rsid w:val="007C2EE6"/>
    <w:rsid w:val="007C3B29"/>
    <w:rsid w:val="007C3D60"/>
    <w:rsid w:val="007C4347"/>
    <w:rsid w:val="007C65A1"/>
    <w:rsid w:val="007D0AB3"/>
    <w:rsid w:val="007D0F5D"/>
    <w:rsid w:val="007D4050"/>
    <w:rsid w:val="007D4688"/>
    <w:rsid w:val="007D46D9"/>
    <w:rsid w:val="007D52E4"/>
    <w:rsid w:val="007D728A"/>
    <w:rsid w:val="007E1324"/>
    <w:rsid w:val="007E4008"/>
    <w:rsid w:val="007E638C"/>
    <w:rsid w:val="007E662A"/>
    <w:rsid w:val="007F0FA3"/>
    <w:rsid w:val="007F6526"/>
    <w:rsid w:val="007F71E1"/>
    <w:rsid w:val="00800B7E"/>
    <w:rsid w:val="00801215"/>
    <w:rsid w:val="0080191C"/>
    <w:rsid w:val="00801DEE"/>
    <w:rsid w:val="00804B57"/>
    <w:rsid w:val="00805BE6"/>
    <w:rsid w:val="008068FC"/>
    <w:rsid w:val="00806FDF"/>
    <w:rsid w:val="00807AC4"/>
    <w:rsid w:val="00811B23"/>
    <w:rsid w:val="00811F17"/>
    <w:rsid w:val="00812002"/>
    <w:rsid w:val="008122EB"/>
    <w:rsid w:val="00812776"/>
    <w:rsid w:val="00812C9A"/>
    <w:rsid w:val="0081349E"/>
    <w:rsid w:val="00814D76"/>
    <w:rsid w:val="00816CD3"/>
    <w:rsid w:val="00820C56"/>
    <w:rsid w:val="0082208D"/>
    <w:rsid w:val="008234AE"/>
    <w:rsid w:val="00823863"/>
    <w:rsid w:val="00825888"/>
    <w:rsid w:val="00825E2F"/>
    <w:rsid w:val="008318AD"/>
    <w:rsid w:val="00833F12"/>
    <w:rsid w:val="00836546"/>
    <w:rsid w:val="008375FA"/>
    <w:rsid w:val="008402CE"/>
    <w:rsid w:val="008424D9"/>
    <w:rsid w:val="008428CA"/>
    <w:rsid w:val="008445B0"/>
    <w:rsid w:val="008446AB"/>
    <w:rsid w:val="00846060"/>
    <w:rsid w:val="00850AA7"/>
    <w:rsid w:val="00853015"/>
    <w:rsid w:val="00853AFD"/>
    <w:rsid w:val="00854378"/>
    <w:rsid w:val="0085577B"/>
    <w:rsid w:val="00861CF3"/>
    <w:rsid w:val="00862F02"/>
    <w:rsid w:val="00863022"/>
    <w:rsid w:val="0086369E"/>
    <w:rsid w:val="00863AD6"/>
    <w:rsid w:val="00866704"/>
    <w:rsid w:val="008671C5"/>
    <w:rsid w:val="008679BE"/>
    <w:rsid w:val="00872281"/>
    <w:rsid w:val="008730D3"/>
    <w:rsid w:val="00873E12"/>
    <w:rsid w:val="00875017"/>
    <w:rsid w:val="0087564D"/>
    <w:rsid w:val="00875C86"/>
    <w:rsid w:val="00875E87"/>
    <w:rsid w:val="008766E5"/>
    <w:rsid w:val="008838F4"/>
    <w:rsid w:val="00885339"/>
    <w:rsid w:val="00885499"/>
    <w:rsid w:val="00886B8A"/>
    <w:rsid w:val="008870DB"/>
    <w:rsid w:val="00887EC5"/>
    <w:rsid w:val="008905D1"/>
    <w:rsid w:val="00892D13"/>
    <w:rsid w:val="00894D1F"/>
    <w:rsid w:val="00895543"/>
    <w:rsid w:val="008A21DF"/>
    <w:rsid w:val="008A3B35"/>
    <w:rsid w:val="008A3BBF"/>
    <w:rsid w:val="008A41F6"/>
    <w:rsid w:val="008A48B3"/>
    <w:rsid w:val="008A5868"/>
    <w:rsid w:val="008A5975"/>
    <w:rsid w:val="008B0559"/>
    <w:rsid w:val="008B1D04"/>
    <w:rsid w:val="008B1F83"/>
    <w:rsid w:val="008B3B8E"/>
    <w:rsid w:val="008B3DF5"/>
    <w:rsid w:val="008B3FED"/>
    <w:rsid w:val="008B560B"/>
    <w:rsid w:val="008B5E67"/>
    <w:rsid w:val="008C03CC"/>
    <w:rsid w:val="008C27EB"/>
    <w:rsid w:val="008C2F26"/>
    <w:rsid w:val="008C5D90"/>
    <w:rsid w:val="008C6A63"/>
    <w:rsid w:val="008D003D"/>
    <w:rsid w:val="008D1282"/>
    <w:rsid w:val="008D17C5"/>
    <w:rsid w:val="008D18B6"/>
    <w:rsid w:val="008D1ECE"/>
    <w:rsid w:val="008D245B"/>
    <w:rsid w:val="008D24F7"/>
    <w:rsid w:val="008D28AA"/>
    <w:rsid w:val="008D31B1"/>
    <w:rsid w:val="008D3F0B"/>
    <w:rsid w:val="008D3F5B"/>
    <w:rsid w:val="008D5E75"/>
    <w:rsid w:val="008D5EFE"/>
    <w:rsid w:val="008D6E6E"/>
    <w:rsid w:val="008D7AAA"/>
    <w:rsid w:val="008E1C00"/>
    <w:rsid w:val="008E50BD"/>
    <w:rsid w:val="008E7AF8"/>
    <w:rsid w:val="008F6362"/>
    <w:rsid w:val="008F6383"/>
    <w:rsid w:val="008F7CA9"/>
    <w:rsid w:val="0090088B"/>
    <w:rsid w:val="0090148F"/>
    <w:rsid w:val="00901C90"/>
    <w:rsid w:val="009028E2"/>
    <w:rsid w:val="00903C52"/>
    <w:rsid w:val="00904605"/>
    <w:rsid w:val="00905561"/>
    <w:rsid w:val="009065AA"/>
    <w:rsid w:val="00910127"/>
    <w:rsid w:val="009110E7"/>
    <w:rsid w:val="00911C83"/>
    <w:rsid w:val="00912EFB"/>
    <w:rsid w:val="00913AE9"/>
    <w:rsid w:val="009140FD"/>
    <w:rsid w:val="0091601F"/>
    <w:rsid w:val="00924280"/>
    <w:rsid w:val="00924571"/>
    <w:rsid w:val="00925B1F"/>
    <w:rsid w:val="0092695C"/>
    <w:rsid w:val="00926FBC"/>
    <w:rsid w:val="0093014C"/>
    <w:rsid w:val="009315C3"/>
    <w:rsid w:val="009330A7"/>
    <w:rsid w:val="009344CB"/>
    <w:rsid w:val="0093459F"/>
    <w:rsid w:val="00934F05"/>
    <w:rsid w:val="00935446"/>
    <w:rsid w:val="00936330"/>
    <w:rsid w:val="00937A36"/>
    <w:rsid w:val="009409BD"/>
    <w:rsid w:val="00940A6E"/>
    <w:rsid w:val="00940DEF"/>
    <w:rsid w:val="0094173C"/>
    <w:rsid w:val="00941DA5"/>
    <w:rsid w:val="00942E9A"/>
    <w:rsid w:val="00943DBF"/>
    <w:rsid w:val="00945622"/>
    <w:rsid w:val="00945C48"/>
    <w:rsid w:val="009501D8"/>
    <w:rsid w:val="009505F5"/>
    <w:rsid w:val="0095082F"/>
    <w:rsid w:val="00952A51"/>
    <w:rsid w:val="00952CF5"/>
    <w:rsid w:val="00952F43"/>
    <w:rsid w:val="00955A0C"/>
    <w:rsid w:val="0095648A"/>
    <w:rsid w:val="00957BF1"/>
    <w:rsid w:val="00962B3E"/>
    <w:rsid w:val="00962FC0"/>
    <w:rsid w:val="009647F9"/>
    <w:rsid w:val="009674D5"/>
    <w:rsid w:val="00970D09"/>
    <w:rsid w:val="0097131D"/>
    <w:rsid w:val="00971D0F"/>
    <w:rsid w:val="00972663"/>
    <w:rsid w:val="00972F7E"/>
    <w:rsid w:val="009735E9"/>
    <w:rsid w:val="00973899"/>
    <w:rsid w:val="00974D1E"/>
    <w:rsid w:val="009802FA"/>
    <w:rsid w:val="009803AE"/>
    <w:rsid w:val="00980874"/>
    <w:rsid w:val="00982015"/>
    <w:rsid w:val="00986426"/>
    <w:rsid w:val="00986613"/>
    <w:rsid w:val="0099119A"/>
    <w:rsid w:val="009912D8"/>
    <w:rsid w:val="00991823"/>
    <w:rsid w:val="0099186A"/>
    <w:rsid w:val="00991C63"/>
    <w:rsid w:val="009933E1"/>
    <w:rsid w:val="00994182"/>
    <w:rsid w:val="00994C59"/>
    <w:rsid w:val="0099552A"/>
    <w:rsid w:val="00996CB4"/>
    <w:rsid w:val="00997473"/>
    <w:rsid w:val="009A02DB"/>
    <w:rsid w:val="009A110C"/>
    <w:rsid w:val="009A11C3"/>
    <w:rsid w:val="009A1334"/>
    <w:rsid w:val="009A25F2"/>
    <w:rsid w:val="009A4BC2"/>
    <w:rsid w:val="009A5C21"/>
    <w:rsid w:val="009A6536"/>
    <w:rsid w:val="009B2548"/>
    <w:rsid w:val="009B2A53"/>
    <w:rsid w:val="009B36EC"/>
    <w:rsid w:val="009B3AC8"/>
    <w:rsid w:val="009B4988"/>
    <w:rsid w:val="009B65D2"/>
    <w:rsid w:val="009B75B0"/>
    <w:rsid w:val="009C3346"/>
    <w:rsid w:val="009C4205"/>
    <w:rsid w:val="009C49CF"/>
    <w:rsid w:val="009C5BBC"/>
    <w:rsid w:val="009C727F"/>
    <w:rsid w:val="009D35A5"/>
    <w:rsid w:val="009D4C3C"/>
    <w:rsid w:val="009D6366"/>
    <w:rsid w:val="009D7456"/>
    <w:rsid w:val="009D7803"/>
    <w:rsid w:val="009D789B"/>
    <w:rsid w:val="009D7A83"/>
    <w:rsid w:val="009E0E69"/>
    <w:rsid w:val="009E1E4C"/>
    <w:rsid w:val="009E228F"/>
    <w:rsid w:val="009E3784"/>
    <w:rsid w:val="009E5E06"/>
    <w:rsid w:val="009F1999"/>
    <w:rsid w:val="009F3900"/>
    <w:rsid w:val="009F3C61"/>
    <w:rsid w:val="009F5DE1"/>
    <w:rsid w:val="009F64E1"/>
    <w:rsid w:val="009F66BE"/>
    <w:rsid w:val="009F6BCD"/>
    <w:rsid w:val="009F7B04"/>
    <w:rsid w:val="009F7D1A"/>
    <w:rsid w:val="00A00A2C"/>
    <w:rsid w:val="00A0146E"/>
    <w:rsid w:val="00A025AD"/>
    <w:rsid w:val="00A03EED"/>
    <w:rsid w:val="00A04060"/>
    <w:rsid w:val="00A07540"/>
    <w:rsid w:val="00A07EB8"/>
    <w:rsid w:val="00A07FF7"/>
    <w:rsid w:val="00A1119B"/>
    <w:rsid w:val="00A111FD"/>
    <w:rsid w:val="00A125B5"/>
    <w:rsid w:val="00A12C14"/>
    <w:rsid w:val="00A13FF0"/>
    <w:rsid w:val="00A14CB1"/>
    <w:rsid w:val="00A15C84"/>
    <w:rsid w:val="00A1684F"/>
    <w:rsid w:val="00A16C97"/>
    <w:rsid w:val="00A20720"/>
    <w:rsid w:val="00A21CDA"/>
    <w:rsid w:val="00A226EE"/>
    <w:rsid w:val="00A22FA0"/>
    <w:rsid w:val="00A24307"/>
    <w:rsid w:val="00A26384"/>
    <w:rsid w:val="00A27412"/>
    <w:rsid w:val="00A3067E"/>
    <w:rsid w:val="00A32028"/>
    <w:rsid w:val="00A36C33"/>
    <w:rsid w:val="00A37372"/>
    <w:rsid w:val="00A40F80"/>
    <w:rsid w:val="00A41881"/>
    <w:rsid w:val="00A46281"/>
    <w:rsid w:val="00A46C95"/>
    <w:rsid w:val="00A46F88"/>
    <w:rsid w:val="00A4756F"/>
    <w:rsid w:val="00A50ACE"/>
    <w:rsid w:val="00A53C72"/>
    <w:rsid w:val="00A5455B"/>
    <w:rsid w:val="00A54D89"/>
    <w:rsid w:val="00A56E7B"/>
    <w:rsid w:val="00A60FDF"/>
    <w:rsid w:val="00A618CE"/>
    <w:rsid w:val="00A637F4"/>
    <w:rsid w:val="00A646ED"/>
    <w:rsid w:val="00A6520E"/>
    <w:rsid w:val="00A6531C"/>
    <w:rsid w:val="00A6550D"/>
    <w:rsid w:val="00A65D87"/>
    <w:rsid w:val="00A66706"/>
    <w:rsid w:val="00A67937"/>
    <w:rsid w:val="00A7269A"/>
    <w:rsid w:val="00A72703"/>
    <w:rsid w:val="00A73144"/>
    <w:rsid w:val="00A73C7C"/>
    <w:rsid w:val="00A74C64"/>
    <w:rsid w:val="00A75B0C"/>
    <w:rsid w:val="00A77944"/>
    <w:rsid w:val="00A8384A"/>
    <w:rsid w:val="00A849B8"/>
    <w:rsid w:val="00A84F7A"/>
    <w:rsid w:val="00A8539C"/>
    <w:rsid w:val="00A9442B"/>
    <w:rsid w:val="00A9660A"/>
    <w:rsid w:val="00AA01BE"/>
    <w:rsid w:val="00AA04EE"/>
    <w:rsid w:val="00AA08D9"/>
    <w:rsid w:val="00AA0AA2"/>
    <w:rsid w:val="00AA0E5B"/>
    <w:rsid w:val="00AA1632"/>
    <w:rsid w:val="00AA204E"/>
    <w:rsid w:val="00AA322F"/>
    <w:rsid w:val="00AA3F82"/>
    <w:rsid w:val="00AA436B"/>
    <w:rsid w:val="00AA6D4F"/>
    <w:rsid w:val="00AB1F62"/>
    <w:rsid w:val="00AB2799"/>
    <w:rsid w:val="00AB43ED"/>
    <w:rsid w:val="00AB448D"/>
    <w:rsid w:val="00AB6FFD"/>
    <w:rsid w:val="00AB771F"/>
    <w:rsid w:val="00AC04F6"/>
    <w:rsid w:val="00AC1F00"/>
    <w:rsid w:val="00AC3241"/>
    <w:rsid w:val="00AC3845"/>
    <w:rsid w:val="00AC66C7"/>
    <w:rsid w:val="00AC7D77"/>
    <w:rsid w:val="00AD079B"/>
    <w:rsid w:val="00AD0AD4"/>
    <w:rsid w:val="00AD0B74"/>
    <w:rsid w:val="00AD1AF6"/>
    <w:rsid w:val="00AD1D02"/>
    <w:rsid w:val="00AD22F7"/>
    <w:rsid w:val="00AD274B"/>
    <w:rsid w:val="00AD494F"/>
    <w:rsid w:val="00AD49C7"/>
    <w:rsid w:val="00AD5797"/>
    <w:rsid w:val="00AD5EC6"/>
    <w:rsid w:val="00AD6967"/>
    <w:rsid w:val="00AD7DB6"/>
    <w:rsid w:val="00AE0052"/>
    <w:rsid w:val="00AE1A41"/>
    <w:rsid w:val="00AE1C7B"/>
    <w:rsid w:val="00AE3067"/>
    <w:rsid w:val="00AE43F2"/>
    <w:rsid w:val="00AE579D"/>
    <w:rsid w:val="00AE5F87"/>
    <w:rsid w:val="00AE7F33"/>
    <w:rsid w:val="00AE7FE0"/>
    <w:rsid w:val="00AF058B"/>
    <w:rsid w:val="00AF1BC4"/>
    <w:rsid w:val="00AF384A"/>
    <w:rsid w:val="00AF7BB5"/>
    <w:rsid w:val="00AF7FA1"/>
    <w:rsid w:val="00B00166"/>
    <w:rsid w:val="00B008A8"/>
    <w:rsid w:val="00B014CD"/>
    <w:rsid w:val="00B02375"/>
    <w:rsid w:val="00B028EC"/>
    <w:rsid w:val="00B037E1"/>
    <w:rsid w:val="00B03D14"/>
    <w:rsid w:val="00B043BC"/>
    <w:rsid w:val="00B0490F"/>
    <w:rsid w:val="00B071F7"/>
    <w:rsid w:val="00B076BC"/>
    <w:rsid w:val="00B11C43"/>
    <w:rsid w:val="00B11C89"/>
    <w:rsid w:val="00B11FAE"/>
    <w:rsid w:val="00B1308C"/>
    <w:rsid w:val="00B14347"/>
    <w:rsid w:val="00B14B53"/>
    <w:rsid w:val="00B21C4B"/>
    <w:rsid w:val="00B2282B"/>
    <w:rsid w:val="00B24F2D"/>
    <w:rsid w:val="00B27988"/>
    <w:rsid w:val="00B32048"/>
    <w:rsid w:val="00B33168"/>
    <w:rsid w:val="00B3410B"/>
    <w:rsid w:val="00B34383"/>
    <w:rsid w:val="00B343F5"/>
    <w:rsid w:val="00B3668E"/>
    <w:rsid w:val="00B36A4A"/>
    <w:rsid w:val="00B411AC"/>
    <w:rsid w:val="00B41D5A"/>
    <w:rsid w:val="00B42B99"/>
    <w:rsid w:val="00B4325B"/>
    <w:rsid w:val="00B43BEC"/>
    <w:rsid w:val="00B44235"/>
    <w:rsid w:val="00B456BB"/>
    <w:rsid w:val="00B45952"/>
    <w:rsid w:val="00B46C73"/>
    <w:rsid w:val="00B475B3"/>
    <w:rsid w:val="00B47D9B"/>
    <w:rsid w:val="00B516DB"/>
    <w:rsid w:val="00B52449"/>
    <w:rsid w:val="00B52B03"/>
    <w:rsid w:val="00B52DA1"/>
    <w:rsid w:val="00B53AD3"/>
    <w:rsid w:val="00B53DDB"/>
    <w:rsid w:val="00B549AB"/>
    <w:rsid w:val="00B57127"/>
    <w:rsid w:val="00B57588"/>
    <w:rsid w:val="00B61BD4"/>
    <w:rsid w:val="00B61F5F"/>
    <w:rsid w:val="00B64E41"/>
    <w:rsid w:val="00B65C74"/>
    <w:rsid w:val="00B70691"/>
    <w:rsid w:val="00B70B1F"/>
    <w:rsid w:val="00B70CF8"/>
    <w:rsid w:val="00B71C79"/>
    <w:rsid w:val="00B72E72"/>
    <w:rsid w:val="00B73C19"/>
    <w:rsid w:val="00B74BD3"/>
    <w:rsid w:val="00B75287"/>
    <w:rsid w:val="00B771EE"/>
    <w:rsid w:val="00B774CA"/>
    <w:rsid w:val="00B77D64"/>
    <w:rsid w:val="00B80749"/>
    <w:rsid w:val="00B80CAF"/>
    <w:rsid w:val="00B80D13"/>
    <w:rsid w:val="00B82F5A"/>
    <w:rsid w:val="00B843DC"/>
    <w:rsid w:val="00B863D9"/>
    <w:rsid w:val="00B86BCE"/>
    <w:rsid w:val="00B877BD"/>
    <w:rsid w:val="00B87B8E"/>
    <w:rsid w:val="00B901B5"/>
    <w:rsid w:val="00B906F8"/>
    <w:rsid w:val="00B91BCC"/>
    <w:rsid w:val="00B94372"/>
    <w:rsid w:val="00B94F84"/>
    <w:rsid w:val="00B950D4"/>
    <w:rsid w:val="00B95214"/>
    <w:rsid w:val="00B95B46"/>
    <w:rsid w:val="00B975A8"/>
    <w:rsid w:val="00B9783E"/>
    <w:rsid w:val="00BA289A"/>
    <w:rsid w:val="00BA3400"/>
    <w:rsid w:val="00BA51CE"/>
    <w:rsid w:val="00BA70DD"/>
    <w:rsid w:val="00BA7B2F"/>
    <w:rsid w:val="00BB1528"/>
    <w:rsid w:val="00BB1735"/>
    <w:rsid w:val="00BB2094"/>
    <w:rsid w:val="00BB275E"/>
    <w:rsid w:val="00BB3027"/>
    <w:rsid w:val="00BB397C"/>
    <w:rsid w:val="00BB3A5B"/>
    <w:rsid w:val="00BB41F8"/>
    <w:rsid w:val="00BB5FE7"/>
    <w:rsid w:val="00BB6B53"/>
    <w:rsid w:val="00BB6F1D"/>
    <w:rsid w:val="00BB784E"/>
    <w:rsid w:val="00BC0AF9"/>
    <w:rsid w:val="00BC1746"/>
    <w:rsid w:val="00BC18AE"/>
    <w:rsid w:val="00BC19C5"/>
    <w:rsid w:val="00BC1B43"/>
    <w:rsid w:val="00BC1E54"/>
    <w:rsid w:val="00BC2648"/>
    <w:rsid w:val="00BC3EFA"/>
    <w:rsid w:val="00BC427A"/>
    <w:rsid w:val="00BC6564"/>
    <w:rsid w:val="00BC6B5C"/>
    <w:rsid w:val="00BC7009"/>
    <w:rsid w:val="00BC7F5B"/>
    <w:rsid w:val="00BD012E"/>
    <w:rsid w:val="00BD09C1"/>
    <w:rsid w:val="00BD2CDE"/>
    <w:rsid w:val="00BD3807"/>
    <w:rsid w:val="00BD4CF2"/>
    <w:rsid w:val="00BE053F"/>
    <w:rsid w:val="00BE1143"/>
    <w:rsid w:val="00BE21B9"/>
    <w:rsid w:val="00BE3C59"/>
    <w:rsid w:val="00BE43B6"/>
    <w:rsid w:val="00BE4812"/>
    <w:rsid w:val="00BE6E76"/>
    <w:rsid w:val="00BE76C7"/>
    <w:rsid w:val="00BF3B6D"/>
    <w:rsid w:val="00BF4923"/>
    <w:rsid w:val="00BF52CF"/>
    <w:rsid w:val="00BF73A4"/>
    <w:rsid w:val="00BF7BC9"/>
    <w:rsid w:val="00C00593"/>
    <w:rsid w:val="00C00652"/>
    <w:rsid w:val="00C030B7"/>
    <w:rsid w:val="00C04A45"/>
    <w:rsid w:val="00C065B3"/>
    <w:rsid w:val="00C07849"/>
    <w:rsid w:val="00C1065D"/>
    <w:rsid w:val="00C109D7"/>
    <w:rsid w:val="00C1123F"/>
    <w:rsid w:val="00C114A5"/>
    <w:rsid w:val="00C13568"/>
    <w:rsid w:val="00C13A4B"/>
    <w:rsid w:val="00C14564"/>
    <w:rsid w:val="00C159A0"/>
    <w:rsid w:val="00C15E4A"/>
    <w:rsid w:val="00C161C4"/>
    <w:rsid w:val="00C22B0B"/>
    <w:rsid w:val="00C23155"/>
    <w:rsid w:val="00C2316C"/>
    <w:rsid w:val="00C232BC"/>
    <w:rsid w:val="00C24148"/>
    <w:rsid w:val="00C25043"/>
    <w:rsid w:val="00C26D6D"/>
    <w:rsid w:val="00C3390D"/>
    <w:rsid w:val="00C34AFF"/>
    <w:rsid w:val="00C3583F"/>
    <w:rsid w:val="00C366F6"/>
    <w:rsid w:val="00C378C5"/>
    <w:rsid w:val="00C378D6"/>
    <w:rsid w:val="00C40CEF"/>
    <w:rsid w:val="00C414B9"/>
    <w:rsid w:val="00C43FD7"/>
    <w:rsid w:val="00C464DF"/>
    <w:rsid w:val="00C46524"/>
    <w:rsid w:val="00C47E00"/>
    <w:rsid w:val="00C53CE3"/>
    <w:rsid w:val="00C556B2"/>
    <w:rsid w:val="00C55B11"/>
    <w:rsid w:val="00C56890"/>
    <w:rsid w:val="00C572A3"/>
    <w:rsid w:val="00C61516"/>
    <w:rsid w:val="00C63396"/>
    <w:rsid w:val="00C63F50"/>
    <w:rsid w:val="00C65791"/>
    <w:rsid w:val="00C6633D"/>
    <w:rsid w:val="00C67644"/>
    <w:rsid w:val="00C67EBC"/>
    <w:rsid w:val="00C738C6"/>
    <w:rsid w:val="00C73BB4"/>
    <w:rsid w:val="00C7429B"/>
    <w:rsid w:val="00C74499"/>
    <w:rsid w:val="00C75E54"/>
    <w:rsid w:val="00C76400"/>
    <w:rsid w:val="00C7664E"/>
    <w:rsid w:val="00C77A45"/>
    <w:rsid w:val="00C80331"/>
    <w:rsid w:val="00C80BEB"/>
    <w:rsid w:val="00C81A85"/>
    <w:rsid w:val="00C83A96"/>
    <w:rsid w:val="00C8614B"/>
    <w:rsid w:val="00C863C2"/>
    <w:rsid w:val="00C86512"/>
    <w:rsid w:val="00C9099A"/>
    <w:rsid w:val="00C92921"/>
    <w:rsid w:val="00C9514A"/>
    <w:rsid w:val="00C961DB"/>
    <w:rsid w:val="00C9722D"/>
    <w:rsid w:val="00CA491B"/>
    <w:rsid w:val="00CA5B12"/>
    <w:rsid w:val="00CA7C72"/>
    <w:rsid w:val="00CB0D49"/>
    <w:rsid w:val="00CB0FEF"/>
    <w:rsid w:val="00CB1BE1"/>
    <w:rsid w:val="00CB26BF"/>
    <w:rsid w:val="00CB433F"/>
    <w:rsid w:val="00CB4C36"/>
    <w:rsid w:val="00CB54B3"/>
    <w:rsid w:val="00CB651C"/>
    <w:rsid w:val="00CC3A06"/>
    <w:rsid w:val="00CC6A2D"/>
    <w:rsid w:val="00CC6C7E"/>
    <w:rsid w:val="00CC760D"/>
    <w:rsid w:val="00CD0CA8"/>
    <w:rsid w:val="00CD2173"/>
    <w:rsid w:val="00CD3570"/>
    <w:rsid w:val="00CD4700"/>
    <w:rsid w:val="00CD4DA3"/>
    <w:rsid w:val="00CD6074"/>
    <w:rsid w:val="00CD6750"/>
    <w:rsid w:val="00CD6F33"/>
    <w:rsid w:val="00CE22D4"/>
    <w:rsid w:val="00CE3717"/>
    <w:rsid w:val="00CE439D"/>
    <w:rsid w:val="00CE5F53"/>
    <w:rsid w:val="00CE66E6"/>
    <w:rsid w:val="00CE7872"/>
    <w:rsid w:val="00CE7FA1"/>
    <w:rsid w:val="00CF087B"/>
    <w:rsid w:val="00CF16F8"/>
    <w:rsid w:val="00CF23F9"/>
    <w:rsid w:val="00CF41C4"/>
    <w:rsid w:val="00CF4242"/>
    <w:rsid w:val="00CF5439"/>
    <w:rsid w:val="00CF6366"/>
    <w:rsid w:val="00D04109"/>
    <w:rsid w:val="00D04730"/>
    <w:rsid w:val="00D06B0D"/>
    <w:rsid w:val="00D07224"/>
    <w:rsid w:val="00D07DCD"/>
    <w:rsid w:val="00D16AF2"/>
    <w:rsid w:val="00D20A70"/>
    <w:rsid w:val="00D21B46"/>
    <w:rsid w:val="00D24004"/>
    <w:rsid w:val="00D24617"/>
    <w:rsid w:val="00D31C16"/>
    <w:rsid w:val="00D32DCA"/>
    <w:rsid w:val="00D3444D"/>
    <w:rsid w:val="00D344E0"/>
    <w:rsid w:val="00D363D5"/>
    <w:rsid w:val="00D404EB"/>
    <w:rsid w:val="00D41BBA"/>
    <w:rsid w:val="00D42BC0"/>
    <w:rsid w:val="00D4348C"/>
    <w:rsid w:val="00D438AF"/>
    <w:rsid w:val="00D51BB6"/>
    <w:rsid w:val="00D52167"/>
    <w:rsid w:val="00D52BF8"/>
    <w:rsid w:val="00D54B93"/>
    <w:rsid w:val="00D55D63"/>
    <w:rsid w:val="00D61910"/>
    <w:rsid w:val="00D619D6"/>
    <w:rsid w:val="00D62CD8"/>
    <w:rsid w:val="00D6348F"/>
    <w:rsid w:val="00D6368A"/>
    <w:rsid w:val="00D6403A"/>
    <w:rsid w:val="00D64A98"/>
    <w:rsid w:val="00D64F00"/>
    <w:rsid w:val="00D65F5D"/>
    <w:rsid w:val="00D65FCF"/>
    <w:rsid w:val="00D660B6"/>
    <w:rsid w:val="00D675E9"/>
    <w:rsid w:val="00D71615"/>
    <w:rsid w:val="00D72695"/>
    <w:rsid w:val="00D73631"/>
    <w:rsid w:val="00D75467"/>
    <w:rsid w:val="00D75553"/>
    <w:rsid w:val="00D765B5"/>
    <w:rsid w:val="00D769F7"/>
    <w:rsid w:val="00D774B5"/>
    <w:rsid w:val="00D80468"/>
    <w:rsid w:val="00D815C0"/>
    <w:rsid w:val="00D8441E"/>
    <w:rsid w:val="00D85EB6"/>
    <w:rsid w:val="00D8658C"/>
    <w:rsid w:val="00D87AD0"/>
    <w:rsid w:val="00D91C4F"/>
    <w:rsid w:val="00D929BD"/>
    <w:rsid w:val="00D93DE5"/>
    <w:rsid w:val="00D942CA"/>
    <w:rsid w:val="00D97EE0"/>
    <w:rsid w:val="00DA0188"/>
    <w:rsid w:val="00DA1F40"/>
    <w:rsid w:val="00DA349B"/>
    <w:rsid w:val="00DA5A6C"/>
    <w:rsid w:val="00DA5E7F"/>
    <w:rsid w:val="00DA7246"/>
    <w:rsid w:val="00DB2134"/>
    <w:rsid w:val="00DB3221"/>
    <w:rsid w:val="00DB3815"/>
    <w:rsid w:val="00DB3E6F"/>
    <w:rsid w:val="00DB6732"/>
    <w:rsid w:val="00DC0D42"/>
    <w:rsid w:val="00DC1BEB"/>
    <w:rsid w:val="00DC27AD"/>
    <w:rsid w:val="00DC3DF2"/>
    <w:rsid w:val="00DD075F"/>
    <w:rsid w:val="00DD2AA2"/>
    <w:rsid w:val="00DD45B9"/>
    <w:rsid w:val="00DD492A"/>
    <w:rsid w:val="00DD5A6A"/>
    <w:rsid w:val="00DD6E18"/>
    <w:rsid w:val="00DD7658"/>
    <w:rsid w:val="00DD7A91"/>
    <w:rsid w:val="00DE02AF"/>
    <w:rsid w:val="00DE039D"/>
    <w:rsid w:val="00DE11DA"/>
    <w:rsid w:val="00DE41A6"/>
    <w:rsid w:val="00DE4CA0"/>
    <w:rsid w:val="00DE4E6F"/>
    <w:rsid w:val="00DE5767"/>
    <w:rsid w:val="00DE5EE1"/>
    <w:rsid w:val="00DF1B4A"/>
    <w:rsid w:val="00DF1EFF"/>
    <w:rsid w:val="00DF2942"/>
    <w:rsid w:val="00DF51B0"/>
    <w:rsid w:val="00DF55E0"/>
    <w:rsid w:val="00E006E6"/>
    <w:rsid w:val="00E015AE"/>
    <w:rsid w:val="00E050D0"/>
    <w:rsid w:val="00E05407"/>
    <w:rsid w:val="00E05AAE"/>
    <w:rsid w:val="00E11A29"/>
    <w:rsid w:val="00E13364"/>
    <w:rsid w:val="00E13CB2"/>
    <w:rsid w:val="00E15E29"/>
    <w:rsid w:val="00E2267A"/>
    <w:rsid w:val="00E22797"/>
    <w:rsid w:val="00E238B4"/>
    <w:rsid w:val="00E23FF0"/>
    <w:rsid w:val="00E24984"/>
    <w:rsid w:val="00E2626B"/>
    <w:rsid w:val="00E26395"/>
    <w:rsid w:val="00E26851"/>
    <w:rsid w:val="00E337C4"/>
    <w:rsid w:val="00E33D3C"/>
    <w:rsid w:val="00E36372"/>
    <w:rsid w:val="00E40845"/>
    <w:rsid w:val="00E41C28"/>
    <w:rsid w:val="00E42E0A"/>
    <w:rsid w:val="00E43125"/>
    <w:rsid w:val="00E442AE"/>
    <w:rsid w:val="00E4498B"/>
    <w:rsid w:val="00E45375"/>
    <w:rsid w:val="00E46706"/>
    <w:rsid w:val="00E46FF1"/>
    <w:rsid w:val="00E50AFC"/>
    <w:rsid w:val="00E51774"/>
    <w:rsid w:val="00E5555A"/>
    <w:rsid w:val="00E57C2A"/>
    <w:rsid w:val="00E6008F"/>
    <w:rsid w:val="00E60C43"/>
    <w:rsid w:val="00E61A1D"/>
    <w:rsid w:val="00E61F7F"/>
    <w:rsid w:val="00E624FD"/>
    <w:rsid w:val="00E62701"/>
    <w:rsid w:val="00E63430"/>
    <w:rsid w:val="00E66BAE"/>
    <w:rsid w:val="00E713E7"/>
    <w:rsid w:val="00E72664"/>
    <w:rsid w:val="00E73E17"/>
    <w:rsid w:val="00E756B8"/>
    <w:rsid w:val="00E7593B"/>
    <w:rsid w:val="00E75D3C"/>
    <w:rsid w:val="00E76AB5"/>
    <w:rsid w:val="00E8070C"/>
    <w:rsid w:val="00E80857"/>
    <w:rsid w:val="00E80F87"/>
    <w:rsid w:val="00E8239E"/>
    <w:rsid w:val="00E8263A"/>
    <w:rsid w:val="00E83296"/>
    <w:rsid w:val="00E83927"/>
    <w:rsid w:val="00E83946"/>
    <w:rsid w:val="00E843EC"/>
    <w:rsid w:val="00E849BF"/>
    <w:rsid w:val="00E870F6"/>
    <w:rsid w:val="00E874FB"/>
    <w:rsid w:val="00E8794B"/>
    <w:rsid w:val="00E944B5"/>
    <w:rsid w:val="00E9452C"/>
    <w:rsid w:val="00E96900"/>
    <w:rsid w:val="00EA02DF"/>
    <w:rsid w:val="00EA0D1A"/>
    <w:rsid w:val="00EA0E24"/>
    <w:rsid w:val="00EA1BCE"/>
    <w:rsid w:val="00EA2FF0"/>
    <w:rsid w:val="00EA3545"/>
    <w:rsid w:val="00EA5531"/>
    <w:rsid w:val="00EA656C"/>
    <w:rsid w:val="00EA6EBB"/>
    <w:rsid w:val="00EA711F"/>
    <w:rsid w:val="00EA7D14"/>
    <w:rsid w:val="00EB0F0F"/>
    <w:rsid w:val="00EB121E"/>
    <w:rsid w:val="00EB312B"/>
    <w:rsid w:val="00EB3337"/>
    <w:rsid w:val="00EB6CB7"/>
    <w:rsid w:val="00EB6DE6"/>
    <w:rsid w:val="00EC0560"/>
    <w:rsid w:val="00EC1B25"/>
    <w:rsid w:val="00EC379B"/>
    <w:rsid w:val="00EC3924"/>
    <w:rsid w:val="00EC3BEB"/>
    <w:rsid w:val="00EC6BDB"/>
    <w:rsid w:val="00ED1EE3"/>
    <w:rsid w:val="00ED718F"/>
    <w:rsid w:val="00EE025E"/>
    <w:rsid w:val="00EE0748"/>
    <w:rsid w:val="00EE291B"/>
    <w:rsid w:val="00EE510A"/>
    <w:rsid w:val="00EE5C47"/>
    <w:rsid w:val="00EE7541"/>
    <w:rsid w:val="00EE7F6A"/>
    <w:rsid w:val="00EF1C72"/>
    <w:rsid w:val="00EF32FD"/>
    <w:rsid w:val="00EF3D86"/>
    <w:rsid w:val="00EF5365"/>
    <w:rsid w:val="00EF66C6"/>
    <w:rsid w:val="00EF6EDE"/>
    <w:rsid w:val="00F0013F"/>
    <w:rsid w:val="00F002D0"/>
    <w:rsid w:val="00F0083A"/>
    <w:rsid w:val="00F02C4B"/>
    <w:rsid w:val="00F03224"/>
    <w:rsid w:val="00F0335A"/>
    <w:rsid w:val="00F03BC3"/>
    <w:rsid w:val="00F0520E"/>
    <w:rsid w:val="00F07069"/>
    <w:rsid w:val="00F10629"/>
    <w:rsid w:val="00F11842"/>
    <w:rsid w:val="00F12BC9"/>
    <w:rsid w:val="00F13912"/>
    <w:rsid w:val="00F15104"/>
    <w:rsid w:val="00F16A7D"/>
    <w:rsid w:val="00F16BCD"/>
    <w:rsid w:val="00F17AB8"/>
    <w:rsid w:val="00F20E15"/>
    <w:rsid w:val="00F23548"/>
    <w:rsid w:val="00F2554C"/>
    <w:rsid w:val="00F257D7"/>
    <w:rsid w:val="00F26B2E"/>
    <w:rsid w:val="00F27081"/>
    <w:rsid w:val="00F314F9"/>
    <w:rsid w:val="00F32919"/>
    <w:rsid w:val="00F346FD"/>
    <w:rsid w:val="00F3483C"/>
    <w:rsid w:val="00F34CF5"/>
    <w:rsid w:val="00F35753"/>
    <w:rsid w:val="00F366E9"/>
    <w:rsid w:val="00F37346"/>
    <w:rsid w:val="00F373D0"/>
    <w:rsid w:val="00F37AAE"/>
    <w:rsid w:val="00F407A4"/>
    <w:rsid w:val="00F40EF9"/>
    <w:rsid w:val="00F41CC3"/>
    <w:rsid w:val="00F41EA6"/>
    <w:rsid w:val="00F429CD"/>
    <w:rsid w:val="00F44B1B"/>
    <w:rsid w:val="00F456A9"/>
    <w:rsid w:val="00F52182"/>
    <w:rsid w:val="00F532BC"/>
    <w:rsid w:val="00F5436B"/>
    <w:rsid w:val="00F547B9"/>
    <w:rsid w:val="00F548B5"/>
    <w:rsid w:val="00F54B8E"/>
    <w:rsid w:val="00F54BD8"/>
    <w:rsid w:val="00F565B1"/>
    <w:rsid w:val="00F56ADE"/>
    <w:rsid w:val="00F56E53"/>
    <w:rsid w:val="00F6243C"/>
    <w:rsid w:val="00F62CD4"/>
    <w:rsid w:val="00F62EA6"/>
    <w:rsid w:val="00F63853"/>
    <w:rsid w:val="00F63BB5"/>
    <w:rsid w:val="00F63ED0"/>
    <w:rsid w:val="00F66CC3"/>
    <w:rsid w:val="00F673EC"/>
    <w:rsid w:val="00F67F15"/>
    <w:rsid w:val="00F7221A"/>
    <w:rsid w:val="00F72C2E"/>
    <w:rsid w:val="00F72E45"/>
    <w:rsid w:val="00F73444"/>
    <w:rsid w:val="00F73E39"/>
    <w:rsid w:val="00F75ACC"/>
    <w:rsid w:val="00F80051"/>
    <w:rsid w:val="00F80A4D"/>
    <w:rsid w:val="00F816D4"/>
    <w:rsid w:val="00F81ED3"/>
    <w:rsid w:val="00F83017"/>
    <w:rsid w:val="00F83500"/>
    <w:rsid w:val="00F83C92"/>
    <w:rsid w:val="00F84E9F"/>
    <w:rsid w:val="00F870DC"/>
    <w:rsid w:val="00F87A79"/>
    <w:rsid w:val="00F90AFA"/>
    <w:rsid w:val="00F924B1"/>
    <w:rsid w:val="00F96C67"/>
    <w:rsid w:val="00F96CE8"/>
    <w:rsid w:val="00F97219"/>
    <w:rsid w:val="00F9789A"/>
    <w:rsid w:val="00FA2F90"/>
    <w:rsid w:val="00FA3733"/>
    <w:rsid w:val="00FA5EE0"/>
    <w:rsid w:val="00FA6388"/>
    <w:rsid w:val="00FB3C42"/>
    <w:rsid w:val="00FB45AD"/>
    <w:rsid w:val="00FB4E41"/>
    <w:rsid w:val="00FB5839"/>
    <w:rsid w:val="00FB73CF"/>
    <w:rsid w:val="00FB7483"/>
    <w:rsid w:val="00FC2DB5"/>
    <w:rsid w:val="00FC3BA3"/>
    <w:rsid w:val="00FC3D5C"/>
    <w:rsid w:val="00FC42A3"/>
    <w:rsid w:val="00FC6820"/>
    <w:rsid w:val="00FC739B"/>
    <w:rsid w:val="00FC7EDC"/>
    <w:rsid w:val="00FD2225"/>
    <w:rsid w:val="00FD319C"/>
    <w:rsid w:val="00FD34B0"/>
    <w:rsid w:val="00FD352C"/>
    <w:rsid w:val="00FD3D0D"/>
    <w:rsid w:val="00FD44E9"/>
    <w:rsid w:val="00FD5CB3"/>
    <w:rsid w:val="00FE00B1"/>
    <w:rsid w:val="00FE56BB"/>
    <w:rsid w:val="00FE7E1D"/>
    <w:rsid w:val="00FF18BB"/>
    <w:rsid w:val="00FF2B68"/>
    <w:rsid w:val="00FF374B"/>
    <w:rsid w:val="00FF4A78"/>
    <w:rsid w:val="00FF571A"/>
    <w:rsid w:val="00FF6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hmetcnv"/>
  <w:smartTagType w:namespaceuri="urn:schemas-microsoft-com:office:smarttags" w:name="chsdate"/>
  <w:shapeDefaults>
    <o:shapedefaults v:ext="edit" spidmax="2049" fillcolor="white" strokecolor="red">
      <v:fill color="white"/>
      <v:stroke color="red"/>
    </o:shapedefaults>
    <o:shapelayout v:ext="edit">
      <o:idmap v:ext="edit" data="1"/>
    </o:shapelayout>
  </w:shapeDefaults>
  <w:decimalSymbol w:val="."/>
  <w:listSeparator w:val=","/>
  <w14:docId w14:val="4A123377"/>
  <w15:docId w15:val="{B8805C12-2CA1-4CDA-AD5F-3E08B4A3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27EB"/>
    <w:rPr>
      <w:sz w:val="24"/>
      <w:szCs w:val="24"/>
    </w:rPr>
  </w:style>
  <w:style w:type="paragraph" w:styleId="1">
    <w:name w:val="heading 1"/>
    <w:basedOn w:val="a"/>
    <w:next w:val="a"/>
    <w:link w:val="10"/>
    <w:qFormat/>
    <w:rsid w:val="00F23548"/>
    <w:pPr>
      <w:keepNext/>
      <w:spacing w:before="240" w:after="60"/>
      <w:jc w:val="center"/>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945622"/>
    <w:pPr>
      <w:keepNext/>
      <w:spacing w:before="240" w:after="60"/>
      <w:outlineLvl w:val="1"/>
    </w:pPr>
    <w:rPr>
      <w:rFonts w:asciiTheme="majorHAnsi" w:eastAsiaTheme="majorEastAsia" w:hAnsiTheme="majorHAnsi"/>
      <w:b/>
      <w:bCs/>
      <w:iCs/>
      <w:sz w:val="22"/>
      <w:szCs w:val="28"/>
    </w:rPr>
  </w:style>
  <w:style w:type="paragraph" w:styleId="3">
    <w:name w:val="heading 3"/>
    <w:basedOn w:val="a"/>
    <w:next w:val="a"/>
    <w:link w:val="30"/>
    <w:uiPriority w:val="9"/>
    <w:qFormat/>
    <w:rsid w:val="00945622"/>
    <w:pPr>
      <w:keepNext/>
      <w:spacing w:before="240" w:after="60"/>
      <w:outlineLvl w:val="2"/>
    </w:pPr>
    <w:rPr>
      <w:rFonts w:asciiTheme="majorHAnsi" w:eastAsiaTheme="majorEastAsia" w:hAnsiTheme="majorHAnsi"/>
      <w:b/>
      <w:bCs/>
      <w:sz w:val="22"/>
      <w:szCs w:val="26"/>
    </w:rPr>
  </w:style>
  <w:style w:type="paragraph" w:styleId="4">
    <w:name w:val="heading 4"/>
    <w:basedOn w:val="a"/>
    <w:next w:val="a"/>
    <w:link w:val="40"/>
    <w:unhideWhenUsed/>
    <w:qFormat/>
    <w:rsid w:val="00F23548"/>
    <w:pPr>
      <w:keepNext/>
      <w:spacing w:before="240" w:after="60"/>
      <w:outlineLvl w:val="3"/>
    </w:pPr>
    <w:rPr>
      <w:b/>
      <w:bCs/>
      <w:sz w:val="28"/>
      <w:szCs w:val="28"/>
    </w:rPr>
  </w:style>
  <w:style w:type="paragraph" w:styleId="5">
    <w:name w:val="heading 5"/>
    <w:basedOn w:val="a"/>
    <w:next w:val="a"/>
    <w:link w:val="50"/>
    <w:uiPriority w:val="9"/>
    <w:semiHidden/>
    <w:unhideWhenUsed/>
    <w:qFormat/>
    <w:rsid w:val="00F23548"/>
    <w:pPr>
      <w:spacing w:before="240" w:after="60"/>
      <w:outlineLvl w:val="4"/>
    </w:pPr>
    <w:rPr>
      <w:b/>
      <w:bCs/>
      <w:i/>
      <w:iCs/>
      <w:sz w:val="26"/>
      <w:szCs w:val="26"/>
    </w:rPr>
  </w:style>
  <w:style w:type="paragraph" w:styleId="6">
    <w:name w:val="heading 6"/>
    <w:basedOn w:val="a"/>
    <w:next w:val="a"/>
    <w:link w:val="60"/>
    <w:uiPriority w:val="9"/>
    <w:semiHidden/>
    <w:unhideWhenUsed/>
    <w:qFormat/>
    <w:rsid w:val="00F23548"/>
    <w:pPr>
      <w:spacing w:before="240" w:after="60"/>
      <w:outlineLvl w:val="5"/>
    </w:pPr>
    <w:rPr>
      <w:b/>
      <w:bCs/>
      <w:sz w:val="22"/>
      <w:szCs w:val="22"/>
    </w:rPr>
  </w:style>
  <w:style w:type="paragraph" w:styleId="7">
    <w:name w:val="heading 7"/>
    <w:basedOn w:val="a"/>
    <w:next w:val="a"/>
    <w:link w:val="70"/>
    <w:uiPriority w:val="9"/>
    <w:semiHidden/>
    <w:unhideWhenUsed/>
    <w:qFormat/>
    <w:rsid w:val="00F23548"/>
    <w:pPr>
      <w:spacing w:before="240" w:after="60"/>
      <w:outlineLvl w:val="6"/>
    </w:pPr>
  </w:style>
  <w:style w:type="paragraph" w:styleId="8">
    <w:name w:val="heading 8"/>
    <w:basedOn w:val="a"/>
    <w:next w:val="a"/>
    <w:link w:val="80"/>
    <w:uiPriority w:val="9"/>
    <w:semiHidden/>
    <w:unhideWhenUsed/>
    <w:qFormat/>
    <w:rsid w:val="00F23548"/>
    <w:pPr>
      <w:spacing w:before="240" w:after="60"/>
      <w:outlineLvl w:val="7"/>
    </w:pPr>
    <w:rPr>
      <w:i/>
      <w:iCs/>
    </w:rPr>
  </w:style>
  <w:style w:type="paragraph" w:styleId="9">
    <w:name w:val="heading 9"/>
    <w:basedOn w:val="a"/>
    <w:next w:val="a"/>
    <w:link w:val="90"/>
    <w:uiPriority w:val="9"/>
    <w:semiHidden/>
    <w:unhideWhenUsed/>
    <w:qFormat/>
    <w:rsid w:val="00F2354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14AB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B975A8"/>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rsid w:val="00B975A8"/>
    <w:pPr>
      <w:tabs>
        <w:tab w:val="center" w:pos="4153"/>
        <w:tab w:val="right" w:pos="8306"/>
      </w:tabs>
      <w:snapToGrid w:val="0"/>
    </w:pPr>
    <w:rPr>
      <w:sz w:val="18"/>
      <w:szCs w:val="18"/>
    </w:rPr>
  </w:style>
  <w:style w:type="character" w:styleId="a7">
    <w:name w:val="Hyperlink"/>
    <w:uiPriority w:val="99"/>
    <w:rsid w:val="00B975A8"/>
    <w:rPr>
      <w:color w:val="0000FF"/>
      <w:u w:val="single"/>
    </w:rPr>
  </w:style>
  <w:style w:type="paragraph" w:styleId="TOC1">
    <w:name w:val="toc 1"/>
    <w:basedOn w:val="a"/>
    <w:next w:val="a"/>
    <w:autoRedefine/>
    <w:uiPriority w:val="39"/>
    <w:rsid w:val="00B975A8"/>
    <w:pPr>
      <w:spacing w:before="120" w:after="120"/>
    </w:pPr>
    <w:rPr>
      <w:rFonts w:cstheme="minorHAnsi"/>
      <w:b/>
      <w:bCs/>
      <w:caps/>
      <w:sz w:val="20"/>
      <w:szCs w:val="20"/>
    </w:rPr>
  </w:style>
  <w:style w:type="paragraph" w:styleId="TOC2">
    <w:name w:val="toc 2"/>
    <w:basedOn w:val="a"/>
    <w:next w:val="a"/>
    <w:autoRedefine/>
    <w:uiPriority w:val="39"/>
    <w:rsid w:val="00B906F8"/>
    <w:pPr>
      <w:ind w:left="240"/>
    </w:pPr>
    <w:rPr>
      <w:rFonts w:cstheme="minorHAnsi"/>
      <w:smallCaps/>
      <w:sz w:val="20"/>
      <w:szCs w:val="20"/>
    </w:rPr>
  </w:style>
  <w:style w:type="paragraph" w:styleId="TOC3">
    <w:name w:val="toc 3"/>
    <w:basedOn w:val="a"/>
    <w:next w:val="a"/>
    <w:autoRedefine/>
    <w:uiPriority w:val="39"/>
    <w:rsid w:val="00B975A8"/>
    <w:pPr>
      <w:ind w:left="480"/>
    </w:pPr>
    <w:rPr>
      <w:rFonts w:cstheme="minorHAnsi"/>
      <w:i/>
      <w:iCs/>
      <w:sz w:val="20"/>
      <w:szCs w:val="20"/>
    </w:rPr>
  </w:style>
  <w:style w:type="paragraph" w:customStyle="1" w:styleId="Default">
    <w:name w:val="Default"/>
    <w:link w:val="DefaultCharChar"/>
    <w:rsid w:val="00AE0052"/>
    <w:pPr>
      <w:widowControl w:val="0"/>
      <w:autoSpaceDE w:val="0"/>
      <w:autoSpaceDN w:val="0"/>
      <w:adjustRightInd w:val="0"/>
    </w:pPr>
    <w:rPr>
      <w:color w:val="000000"/>
      <w:sz w:val="24"/>
      <w:szCs w:val="24"/>
    </w:rPr>
  </w:style>
  <w:style w:type="character" w:customStyle="1" w:styleId="DefaultCharChar">
    <w:name w:val="Default Char Char"/>
    <w:link w:val="Default"/>
    <w:rsid w:val="00116345"/>
    <w:rPr>
      <w:color w:val="000000"/>
      <w:sz w:val="24"/>
      <w:szCs w:val="24"/>
    </w:rPr>
  </w:style>
  <w:style w:type="paragraph" w:styleId="a8">
    <w:name w:val="Document Map"/>
    <w:basedOn w:val="a"/>
    <w:semiHidden/>
    <w:rsid w:val="006522FE"/>
    <w:pPr>
      <w:shd w:val="clear" w:color="auto" w:fill="000080"/>
    </w:pPr>
  </w:style>
  <w:style w:type="paragraph" w:styleId="a9">
    <w:name w:val="Title"/>
    <w:basedOn w:val="a"/>
    <w:next w:val="a"/>
    <w:link w:val="aa"/>
    <w:uiPriority w:val="10"/>
    <w:qFormat/>
    <w:rsid w:val="00F23548"/>
    <w:pPr>
      <w:spacing w:before="240" w:after="60"/>
      <w:jc w:val="center"/>
      <w:outlineLvl w:val="0"/>
    </w:pPr>
    <w:rPr>
      <w:rFonts w:asciiTheme="majorHAnsi" w:eastAsiaTheme="majorEastAsia" w:hAnsiTheme="majorHAnsi"/>
      <w:b/>
      <w:bCs/>
      <w:kern w:val="28"/>
      <w:sz w:val="32"/>
      <w:szCs w:val="32"/>
    </w:rPr>
  </w:style>
  <w:style w:type="character" w:customStyle="1" w:styleId="aa">
    <w:name w:val="标题 字符"/>
    <w:basedOn w:val="a0"/>
    <w:link w:val="a9"/>
    <w:uiPriority w:val="10"/>
    <w:rsid w:val="00F23548"/>
    <w:rPr>
      <w:rFonts w:asciiTheme="majorHAnsi" w:eastAsiaTheme="majorEastAsia" w:hAnsiTheme="majorHAnsi"/>
      <w:b/>
      <w:bCs/>
      <w:kern w:val="28"/>
      <w:sz w:val="32"/>
      <w:szCs w:val="32"/>
    </w:rPr>
  </w:style>
  <w:style w:type="paragraph" w:styleId="ab">
    <w:name w:val="Balloon Text"/>
    <w:basedOn w:val="a"/>
    <w:link w:val="ac"/>
    <w:rsid w:val="006D2A56"/>
    <w:rPr>
      <w:sz w:val="18"/>
      <w:szCs w:val="18"/>
    </w:rPr>
  </w:style>
  <w:style w:type="character" w:customStyle="1" w:styleId="ac">
    <w:name w:val="批注框文本 字符"/>
    <w:basedOn w:val="a0"/>
    <w:link w:val="ab"/>
    <w:rsid w:val="006D2A56"/>
    <w:rPr>
      <w:kern w:val="2"/>
      <w:sz w:val="18"/>
      <w:szCs w:val="18"/>
    </w:rPr>
  </w:style>
  <w:style w:type="paragraph" w:styleId="TOC4">
    <w:name w:val="toc 4"/>
    <w:basedOn w:val="a"/>
    <w:next w:val="a"/>
    <w:autoRedefine/>
    <w:uiPriority w:val="39"/>
    <w:unhideWhenUsed/>
    <w:rsid w:val="0048259E"/>
    <w:pPr>
      <w:ind w:left="720"/>
    </w:pPr>
    <w:rPr>
      <w:rFonts w:cstheme="minorHAnsi"/>
      <w:sz w:val="18"/>
      <w:szCs w:val="18"/>
    </w:rPr>
  </w:style>
  <w:style w:type="paragraph" w:styleId="TOC5">
    <w:name w:val="toc 5"/>
    <w:basedOn w:val="a"/>
    <w:next w:val="a"/>
    <w:autoRedefine/>
    <w:uiPriority w:val="39"/>
    <w:unhideWhenUsed/>
    <w:rsid w:val="0048259E"/>
    <w:pPr>
      <w:ind w:left="960"/>
    </w:pPr>
    <w:rPr>
      <w:rFonts w:cstheme="minorHAnsi"/>
      <w:sz w:val="18"/>
      <w:szCs w:val="18"/>
    </w:rPr>
  </w:style>
  <w:style w:type="paragraph" w:styleId="TOC6">
    <w:name w:val="toc 6"/>
    <w:basedOn w:val="a"/>
    <w:next w:val="a"/>
    <w:autoRedefine/>
    <w:uiPriority w:val="39"/>
    <w:unhideWhenUsed/>
    <w:rsid w:val="0048259E"/>
    <w:pPr>
      <w:ind w:left="1200"/>
    </w:pPr>
    <w:rPr>
      <w:rFonts w:cstheme="minorHAnsi"/>
      <w:sz w:val="18"/>
      <w:szCs w:val="18"/>
    </w:rPr>
  </w:style>
  <w:style w:type="paragraph" w:styleId="TOC7">
    <w:name w:val="toc 7"/>
    <w:basedOn w:val="a"/>
    <w:next w:val="a"/>
    <w:autoRedefine/>
    <w:uiPriority w:val="39"/>
    <w:unhideWhenUsed/>
    <w:rsid w:val="0048259E"/>
    <w:pPr>
      <w:ind w:left="1440"/>
    </w:pPr>
    <w:rPr>
      <w:rFonts w:cstheme="minorHAnsi"/>
      <w:sz w:val="18"/>
      <w:szCs w:val="18"/>
    </w:rPr>
  </w:style>
  <w:style w:type="paragraph" w:styleId="TOC8">
    <w:name w:val="toc 8"/>
    <w:basedOn w:val="a"/>
    <w:next w:val="a"/>
    <w:autoRedefine/>
    <w:uiPriority w:val="39"/>
    <w:unhideWhenUsed/>
    <w:rsid w:val="0048259E"/>
    <w:pPr>
      <w:ind w:left="1680"/>
    </w:pPr>
    <w:rPr>
      <w:rFonts w:cstheme="minorHAnsi"/>
      <w:sz w:val="18"/>
      <w:szCs w:val="18"/>
    </w:rPr>
  </w:style>
  <w:style w:type="paragraph" w:styleId="TOC9">
    <w:name w:val="toc 9"/>
    <w:basedOn w:val="a"/>
    <w:next w:val="a"/>
    <w:autoRedefine/>
    <w:uiPriority w:val="39"/>
    <w:unhideWhenUsed/>
    <w:rsid w:val="0048259E"/>
    <w:pPr>
      <w:ind w:left="1920"/>
    </w:pPr>
    <w:rPr>
      <w:rFonts w:cstheme="minorHAnsi"/>
      <w:sz w:val="18"/>
      <w:szCs w:val="18"/>
    </w:rPr>
  </w:style>
  <w:style w:type="paragraph" w:styleId="TOC">
    <w:name w:val="TOC Heading"/>
    <w:basedOn w:val="1"/>
    <w:next w:val="a"/>
    <w:uiPriority w:val="39"/>
    <w:semiHidden/>
    <w:unhideWhenUsed/>
    <w:qFormat/>
    <w:rsid w:val="00F23548"/>
    <w:pPr>
      <w:outlineLvl w:val="9"/>
    </w:pPr>
    <w:rPr>
      <w:rFonts w:cstheme="majorBidi"/>
    </w:rPr>
  </w:style>
  <w:style w:type="character" w:customStyle="1" w:styleId="10">
    <w:name w:val="标题 1 字符"/>
    <w:basedOn w:val="a0"/>
    <w:link w:val="1"/>
    <w:uiPriority w:val="9"/>
    <w:rsid w:val="00F23548"/>
    <w:rPr>
      <w:rFonts w:asciiTheme="majorHAnsi" w:eastAsiaTheme="majorEastAsia" w:hAnsiTheme="majorHAnsi"/>
      <w:b/>
      <w:bCs/>
      <w:kern w:val="32"/>
      <w:sz w:val="32"/>
      <w:szCs w:val="32"/>
    </w:rPr>
  </w:style>
  <w:style w:type="character" w:customStyle="1" w:styleId="20">
    <w:name w:val="标题 2 字符"/>
    <w:basedOn w:val="a0"/>
    <w:link w:val="2"/>
    <w:uiPriority w:val="9"/>
    <w:rsid w:val="00945622"/>
    <w:rPr>
      <w:rFonts w:asciiTheme="majorHAnsi" w:eastAsiaTheme="majorEastAsia" w:hAnsiTheme="majorHAnsi"/>
      <w:b/>
      <w:bCs/>
      <w:iCs/>
      <w:szCs w:val="28"/>
    </w:rPr>
  </w:style>
  <w:style w:type="character" w:customStyle="1" w:styleId="30">
    <w:name w:val="标题 3 字符"/>
    <w:basedOn w:val="a0"/>
    <w:link w:val="3"/>
    <w:uiPriority w:val="9"/>
    <w:rsid w:val="00945622"/>
    <w:rPr>
      <w:rFonts w:asciiTheme="majorHAnsi" w:eastAsiaTheme="majorEastAsia" w:hAnsiTheme="majorHAnsi"/>
      <w:b/>
      <w:bCs/>
      <w:szCs w:val="26"/>
    </w:rPr>
  </w:style>
  <w:style w:type="character" w:customStyle="1" w:styleId="40">
    <w:name w:val="标题 4 字符"/>
    <w:basedOn w:val="a0"/>
    <w:link w:val="4"/>
    <w:uiPriority w:val="9"/>
    <w:rsid w:val="00F23548"/>
    <w:rPr>
      <w:b/>
      <w:bCs/>
      <w:sz w:val="28"/>
      <w:szCs w:val="28"/>
    </w:rPr>
  </w:style>
  <w:style w:type="character" w:customStyle="1" w:styleId="50">
    <w:name w:val="标题 5 字符"/>
    <w:basedOn w:val="a0"/>
    <w:link w:val="5"/>
    <w:uiPriority w:val="9"/>
    <w:semiHidden/>
    <w:rsid w:val="00F23548"/>
    <w:rPr>
      <w:b/>
      <w:bCs/>
      <w:i/>
      <w:iCs/>
      <w:sz w:val="26"/>
      <w:szCs w:val="26"/>
    </w:rPr>
  </w:style>
  <w:style w:type="character" w:customStyle="1" w:styleId="60">
    <w:name w:val="标题 6 字符"/>
    <w:basedOn w:val="a0"/>
    <w:link w:val="6"/>
    <w:uiPriority w:val="9"/>
    <w:semiHidden/>
    <w:rsid w:val="00F23548"/>
    <w:rPr>
      <w:b/>
      <w:bCs/>
    </w:rPr>
  </w:style>
  <w:style w:type="character" w:customStyle="1" w:styleId="70">
    <w:name w:val="标题 7 字符"/>
    <w:basedOn w:val="a0"/>
    <w:link w:val="7"/>
    <w:uiPriority w:val="9"/>
    <w:semiHidden/>
    <w:rsid w:val="00F23548"/>
    <w:rPr>
      <w:sz w:val="24"/>
      <w:szCs w:val="24"/>
    </w:rPr>
  </w:style>
  <w:style w:type="character" w:customStyle="1" w:styleId="80">
    <w:name w:val="标题 8 字符"/>
    <w:basedOn w:val="a0"/>
    <w:link w:val="8"/>
    <w:uiPriority w:val="9"/>
    <w:semiHidden/>
    <w:rsid w:val="00F23548"/>
    <w:rPr>
      <w:i/>
      <w:iCs/>
      <w:sz w:val="24"/>
      <w:szCs w:val="24"/>
    </w:rPr>
  </w:style>
  <w:style w:type="character" w:customStyle="1" w:styleId="90">
    <w:name w:val="标题 9 字符"/>
    <w:basedOn w:val="a0"/>
    <w:link w:val="9"/>
    <w:uiPriority w:val="9"/>
    <w:semiHidden/>
    <w:rsid w:val="00F23548"/>
    <w:rPr>
      <w:rFonts w:asciiTheme="majorHAnsi" w:eastAsiaTheme="majorEastAsia" w:hAnsiTheme="majorHAnsi"/>
    </w:rPr>
  </w:style>
  <w:style w:type="paragraph" w:styleId="ad">
    <w:name w:val="Subtitle"/>
    <w:basedOn w:val="a"/>
    <w:next w:val="a"/>
    <w:link w:val="ae"/>
    <w:uiPriority w:val="11"/>
    <w:qFormat/>
    <w:rsid w:val="00F23548"/>
    <w:pPr>
      <w:spacing w:after="60"/>
      <w:jc w:val="center"/>
      <w:outlineLvl w:val="1"/>
    </w:pPr>
    <w:rPr>
      <w:rFonts w:asciiTheme="majorHAnsi" w:eastAsiaTheme="majorEastAsia" w:hAnsiTheme="majorHAnsi"/>
    </w:rPr>
  </w:style>
  <w:style w:type="character" w:customStyle="1" w:styleId="ae">
    <w:name w:val="副标题 字符"/>
    <w:basedOn w:val="a0"/>
    <w:link w:val="ad"/>
    <w:uiPriority w:val="11"/>
    <w:rsid w:val="00F23548"/>
    <w:rPr>
      <w:rFonts w:asciiTheme="majorHAnsi" w:eastAsiaTheme="majorEastAsia" w:hAnsiTheme="majorHAnsi"/>
      <w:sz w:val="24"/>
      <w:szCs w:val="24"/>
    </w:rPr>
  </w:style>
  <w:style w:type="character" w:styleId="af">
    <w:name w:val="Strong"/>
    <w:basedOn w:val="a0"/>
    <w:uiPriority w:val="22"/>
    <w:qFormat/>
    <w:rsid w:val="00F23548"/>
    <w:rPr>
      <w:b/>
      <w:bCs/>
    </w:rPr>
  </w:style>
  <w:style w:type="character" w:styleId="af0">
    <w:name w:val="Emphasis"/>
    <w:basedOn w:val="a0"/>
    <w:uiPriority w:val="20"/>
    <w:qFormat/>
    <w:rsid w:val="00F23548"/>
    <w:rPr>
      <w:rFonts w:asciiTheme="minorHAnsi" w:hAnsiTheme="minorHAnsi"/>
      <w:b/>
      <w:i/>
      <w:iCs/>
    </w:rPr>
  </w:style>
  <w:style w:type="paragraph" w:styleId="af1">
    <w:name w:val="No Spacing"/>
    <w:basedOn w:val="a"/>
    <w:uiPriority w:val="1"/>
    <w:qFormat/>
    <w:rsid w:val="00F23548"/>
    <w:rPr>
      <w:szCs w:val="32"/>
    </w:rPr>
  </w:style>
  <w:style w:type="paragraph" w:styleId="af2">
    <w:name w:val="List Paragraph"/>
    <w:basedOn w:val="a"/>
    <w:uiPriority w:val="34"/>
    <w:qFormat/>
    <w:rsid w:val="00F23548"/>
    <w:pPr>
      <w:ind w:left="720"/>
      <w:contextualSpacing/>
    </w:pPr>
  </w:style>
  <w:style w:type="paragraph" w:styleId="af3">
    <w:name w:val="Quote"/>
    <w:basedOn w:val="a"/>
    <w:next w:val="a"/>
    <w:link w:val="af4"/>
    <w:uiPriority w:val="29"/>
    <w:qFormat/>
    <w:rsid w:val="00F23548"/>
    <w:rPr>
      <w:i/>
    </w:rPr>
  </w:style>
  <w:style w:type="character" w:customStyle="1" w:styleId="af4">
    <w:name w:val="引用 字符"/>
    <w:basedOn w:val="a0"/>
    <w:link w:val="af3"/>
    <w:uiPriority w:val="29"/>
    <w:rsid w:val="00F23548"/>
    <w:rPr>
      <w:i/>
      <w:sz w:val="24"/>
      <w:szCs w:val="24"/>
    </w:rPr>
  </w:style>
  <w:style w:type="paragraph" w:styleId="af5">
    <w:name w:val="Intense Quote"/>
    <w:basedOn w:val="a"/>
    <w:next w:val="a"/>
    <w:link w:val="af6"/>
    <w:uiPriority w:val="30"/>
    <w:qFormat/>
    <w:rsid w:val="00F23548"/>
    <w:pPr>
      <w:ind w:left="720" w:right="720"/>
    </w:pPr>
    <w:rPr>
      <w:b/>
      <w:i/>
      <w:szCs w:val="22"/>
    </w:rPr>
  </w:style>
  <w:style w:type="character" w:customStyle="1" w:styleId="af6">
    <w:name w:val="明显引用 字符"/>
    <w:basedOn w:val="a0"/>
    <w:link w:val="af5"/>
    <w:uiPriority w:val="30"/>
    <w:rsid w:val="00F23548"/>
    <w:rPr>
      <w:b/>
      <w:i/>
      <w:sz w:val="24"/>
    </w:rPr>
  </w:style>
  <w:style w:type="character" w:styleId="af7">
    <w:name w:val="Subtle Emphasis"/>
    <w:uiPriority w:val="19"/>
    <w:qFormat/>
    <w:rsid w:val="00F23548"/>
    <w:rPr>
      <w:i/>
      <w:color w:val="5A5A5A" w:themeColor="text1" w:themeTint="A5"/>
    </w:rPr>
  </w:style>
  <w:style w:type="character" w:styleId="af8">
    <w:name w:val="Intense Emphasis"/>
    <w:basedOn w:val="a0"/>
    <w:uiPriority w:val="21"/>
    <w:qFormat/>
    <w:rsid w:val="00F23548"/>
    <w:rPr>
      <w:b/>
      <w:i/>
      <w:sz w:val="24"/>
      <w:szCs w:val="24"/>
      <w:u w:val="single"/>
    </w:rPr>
  </w:style>
  <w:style w:type="character" w:styleId="af9">
    <w:name w:val="Subtle Reference"/>
    <w:basedOn w:val="a0"/>
    <w:uiPriority w:val="31"/>
    <w:qFormat/>
    <w:rsid w:val="00F23548"/>
    <w:rPr>
      <w:sz w:val="24"/>
      <w:szCs w:val="24"/>
      <w:u w:val="single"/>
    </w:rPr>
  </w:style>
  <w:style w:type="character" w:styleId="afa">
    <w:name w:val="Intense Reference"/>
    <w:basedOn w:val="a0"/>
    <w:uiPriority w:val="32"/>
    <w:qFormat/>
    <w:rsid w:val="00F23548"/>
    <w:rPr>
      <w:b/>
      <w:sz w:val="24"/>
      <w:u w:val="single"/>
    </w:rPr>
  </w:style>
  <w:style w:type="character" w:styleId="afb">
    <w:name w:val="Book Title"/>
    <w:basedOn w:val="a0"/>
    <w:uiPriority w:val="33"/>
    <w:qFormat/>
    <w:rsid w:val="00F23548"/>
    <w:rPr>
      <w:rFonts w:asciiTheme="majorHAnsi" w:eastAsiaTheme="majorEastAsia" w:hAnsiTheme="majorHAnsi"/>
      <w:b/>
      <w:i/>
      <w:sz w:val="24"/>
      <w:szCs w:val="24"/>
    </w:rPr>
  </w:style>
  <w:style w:type="character" w:customStyle="1" w:styleId="a6">
    <w:name w:val="页脚 字符"/>
    <w:basedOn w:val="a0"/>
    <w:link w:val="a5"/>
    <w:uiPriority w:val="99"/>
    <w:rsid w:val="00611F2B"/>
    <w:rPr>
      <w:sz w:val="18"/>
      <w:szCs w:val="18"/>
    </w:rPr>
  </w:style>
  <w:style w:type="character" w:styleId="afc">
    <w:name w:val="Unresolved Mention"/>
    <w:basedOn w:val="a0"/>
    <w:uiPriority w:val="99"/>
    <w:semiHidden/>
    <w:unhideWhenUsed/>
    <w:rsid w:val="00E83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606716">
      <w:bodyDiv w:val="1"/>
      <w:marLeft w:val="0"/>
      <w:marRight w:val="0"/>
      <w:marTop w:val="0"/>
      <w:marBottom w:val="0"/>
      <w:divBdr>
        <w:top w:val="none" w:sz="0" w:space="0" w:color="auto"/>
        <w:left w:val="none" w:sz="0" w:space="0" w:color="auto"/>
        <w:bottom w:val="none" w:sz="0" w:space="0" w:color="auto"/>
        <w:right w:val="none" w:sz="0" w:space="0" w:color="auto"/>
      </w:divBdr>
      <w:divsChild>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117" Type="http://schemas.openxmlformats.org/officeDocument/2006/relationships/image" Target="media/image115.png"/><Relationship Id="rId21" Type="http://schemas.openxmlformats.org/officeDocument/2006/relationships/image" Target="media/image20.png"/><Relationship Id="rId42" Type="http://schemas.openxmlformats.org/officeDocument/2006/relationships/image" Target="media/image41.emf"/><Relationship Id="rId47" Type="http://schemas.openxmlformats.org/officeDocument/2006/relationships/image" Target="media/image46.png"/><Relationship Id="rId63" Type="http://schemas.openxmlformats.org/officeDocument/2006/relationships/image" Target="media/image62.emf"/><Relationship Id="rId68" Type="http://schemas.openxmlformats.org/officeDocument/2006/relationships/image" Target="media/image67.png"/><Relationship Id="rId84" Type="http://schemas.openxmlformats.org/officeDocument/2006/relationships/image" Target="media/image83.png"/><Relationship Id="rId89" Type="http://schemas.openxmlformats.org/officeDocument/2006/relationships/image" Target="media/image88.png"/><Relationship Id="rId112" Type="http://schemas.openxmlformats.org/officeDocument/2006/relationships/image" Target="media/image110.png"/><Relationship Id="rId133" Type="http://schemas.openxmlformats.org/officeDocument/2006/relationships/fontTable" Target="fontTable.xml"/><Relationship Id="rId16" Type="http://schemas.openxmlformats.org/officeDocument/2006/relationships/image" Target="media/image15.emf"/><Relationship Id="rId107" Type="http://schemas.openxmlformats.org/officeDocument/2006/relationships/image" Target="media/image105.png"/><Relationship Id="rId11" Type="http://schemas.openxmlformats.org/officeDocument/2006/relationships/header" Target="header3.xml"/><Relationship Id="rId32" Type="http://schemas.openxmlformats.org/officeDocument/2006/relationships/image" Target="media/image31.png"/><Relationship Id="rId37" Type="http://schemas.openxmlformats.org/officeDocument/2006/relationships/image" Target="media/image36.png"/><Relationship Id="rId53" Type="http://schemas.openxmlformats.org/officeDocument/2006/relationships/image" Target="media/image52.png"/><Relationship Id="rId58" Type="http://schemas.openxmlformats.org/officeDocument/2006/relationships/image" Target="media/image57.png"/><Relationship Id="rId74" Type="http://schemas.openxmlformats.org/officeDocument/2006/relationships/image" Target="media/image73.emf"/><Relationship Id="rId79" Type="http://schemas.openxmlformats.org/officeDocument/2006/relationships/image" Target="media/image78.png"/><Relationship Id="rId102" Type="http://schemas.openxmlformats.org/officeDocument/2006/relationships/image" Target="media/image101.png"/><Relationship Id="rId123" Type="http://schemas.openxmlformats.org/officeDocument/2006/relationships/image" Target="media/image121.png"/><Relationship Id="rId128" Type="http://schemas.openxmlformats.org/officeDocument/2006/relationships/image" Target="media/image126.emf"/><Relationship Id="rId5" Type="http://schemas.openxmlformats.org/officeDocument/2006/relationships/webSettings" Target="webSettings.xml"/><Relationship Id="rId90" Type="http://schemas.openxmlformats.org/officeDocument/2006/relationships/image" Target="media/image89.png"/><Relationship Id="rId95" Type="http://schemas.openxmlformats.org/officeDocument/2006/relationships/image" Target="media/image94.pn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2.png"/><Relationship Id="rId48" Type="http://schemas.openxmlformats.org/officeDocument/2006/relationships/image" Target="media/image47.png"/><Relationship Id="rId56" Type="http://schemas.openxmlformats.org/officeDocument/2006/relationships/image" Target="media/image55.png"/><Relationship Id="rId64" Type="http://schemas.openxmlformats.org/officeDocument/2006/relationships/image" Target="media/image63.png"/><Relationship Id="rId69" Type="http://schemas.openxmlformats.org/officeDocument/2006/relationships/image" Target="media/image68.png"/><Relationship Id="rId77" Type="http://schemas.openxmlformats.org/officeDocument/2006/relationships/image" Target="media/image76.png"/><Relationship Id="rId100" Type="http://schemas.openxmlformats.org/officeDocument/2006/relationships/image" Target="media/image99.png"/><Relationship Id="rId105" Type="http://schemas.openxmlformats.org/officeDocument/2006/relationships/image" Target="media/image103.png"/><Relationship Id="rId113" Type="http://schemas.openxmlformats.org/officeDocument/2006/relationships/image" Target="media/image111.png"/><Relationship Id="rId118" Type="http://schemas.openxmlformats.org/officeDocument/2006/relationships/image" Target="media/image116.png"/><Relationship Id="rId126" Type="http://schemas.openxmlformats.org/officeDocument/2006/relationships/image" Target="media/image124.emf"/><Relationship Id="rId134" Type="http://schemas.openxmlformats.org/officeDocument/2006/relationships/theme" Target="theme/theme1.xml"/><Relationship Id="rId8" Type="http://schemas.openxmlformats.org/officeDocument/2006/relationships/image" Target="media/image9.png"/><Relationship Id="rId51" Type="http://schemas.openxmlformats.org/officeDocument/2006/relationships/image" Target="media/image50.png"/><Relationship Id="rId72" Type="http://schemas.openxmlformats.org/officeDocument/2006/relationships/image" Target="media/image71.emf"/><Relationship Id="rId80" Type="http://schemas.openxmlformats.org/officeDocument/2006/relationships/image" Target="media/image79.png"/><Relationship Id="rId85" Type="http://schemas.openxmlformats.org/officeDocument/2006/relationships/image" Target="media/image84.png"/><Relationship Id="rId93" Type="http://schemas.openxmlformats.org/officeDocument/2006/relationships/image" Target="media/image92.png"/><Relationship Id="rId98" Type="http://schemas.openxmlformats.org/officeDocument/2006/relationships/image" Target="media/image97.png"/><Relationship Id="rId121" Type="http://schemas.openxmlformats.org/officeDocument/2006/relationships/image" Target="media/image119.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5.png"/><Relationship Id="rId59" Type="http://schemas.openxmlformats.org/officeDocument/2006/relationships/image" Target="media/image58.png"/><Relationship Id="rId67" Type="http://schemas.openxmlformats.org/officeDocument/2006/relationships/image" Target="media/image66.png"/><Relationship Id="rId103" Type="http://schemas.openxmlformats.org/officeDocument/2006/relationships/image" Target="media/image102.png"/><Relationship Id="rId108" Type="http://schemas.openxmlformats.org/officeDocument/2006/relationships/image" Target="media/image106.png"/><Relationship Id="rId116" Type="http://schemas.openxmlformats.org/officeDocument/2006/relationships/image" Target="media/image114.png"/><Relationship Id="rId124" Type="http://schemas.openxmlformats.org/officeDocument/2006/relationships/image" Target="media/image122.png"/><Relationship Id="rId129" Type="http://schemas.openxmlformats.org/officeDocument/2006/relationships/image" Target="media/image127.png"/><Relationship Id="rId20" Type="http://schemas.openxmlformats.org/officeDocument/2006/relationships/image" Target="media/image19.png"/><Relationship Id="rId41" Type="http://schemas.openxmlformats.org/officeDocument/2006/relationships/image" Target="media/image40.png"/><Relationship Id="rId54" Type="http://schemas.openxmlformats.org/officeDocument/2006/relationships/image" Target="media/image53.png"/><Relationship Id="rId62" Type="http://schemas.openxmlformats.org/officeDocument/2006/relationships/image" Target="media/image61.png"/><Relationship Id="rId70" Type="http://schemas.openxmlformats.org/officeDocument/2006/relationships/image" Target="media/image69.emf"/><Relationship Id="rId75" Type="http://schemas.openxmlformats.org/officeDocument/2006/relationships/image" Target="media/image74.emf"/><Relationship Id="rId83" Type="http://schemas.openxmlformats.org/officeDocument/2006/relationships/image" Target="media/image82.png"/><Relationship Id="rId88" Type="http://schemas.openxmlformats.org/officeDocument/2006/relationships/image" Target="media/image87.png"/><Relationship Id="rId91" Type="http://schemas.openxmlformats.org/officeDocument/2006/relationships/image" Target="media/image90.png"/><Relationship Id="rId96" Type="http://schemas.openxmlformats.org/officeDocument/2006/relationships/image" Target="media/image95.png"/><Relationship Id="rId111" Type="http://schemas.openxmlformats.org/officeDocument/2006/relationships/image" Target="media/image109.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8.png"/><Relationship Id="rId57" Type="http://schemas.openxmlformats.org/officeDocument/2006/relationships/image" Target="media/image56.png"/><Relationship Id="rId106" Type="http://schemas.openxmlformats.org/officeDocument/2006/relationships/image" Target="media/image104.png"/><Relationship Id="rId114" Type="http://schemas.openxmlformats.org/officeDocument/2006/relationships/image" Target="media/image112.png"/><Relationship Id="rId119" Type="http://schemas.openxmlformats.org/officeDocument/2006/relationships/image" Target="media/image117.png"/><Relationship Id="rId127" Type="http://schemas.openxmlformats.org/officeDocument/2006/relationships/image" Target="media/image125.emf"/><Relationship Id="rId10" Type="http://schemas.openxmlformats.org/officeDocument/2006/relationships/header" Target="header2.xml"/><Relationship Id="rId31" Type="http://schemas.openxmlformats.org/officeDocument/2006/relationships/image" Target="media/image30.png"/><Relationship Id="rId44" Type="http://schemas.openxmlformats.org/officeDocument/2006/relationships/image" Target="media/image43.png"/><Relationship Id="rId52" Type="http://schemas.openxmlformats.org/officeDocument/2006/relationships/image" Target="media/image51.png"/><Relationship Id="rId60" Type="http://schemas.openxmlformats.org/officeDocument/2006/relationships/image" Target="media/image59.png"/><Relationship Id="rId65" Type="http://schemas.openxmlformats.org/officeDocument/2006/relationships/image" Target="media/image64.png"/><Relationship Id="rId73" Type="http://schemas.openxmlformats.org/officeDocument/2006/relationships/image" Target="media/image72.emf"/><Relationship Id="rId78" Type="http://schemas.openxmlformats.org/officeDocument/2006/relationships/image" Target="media/image77.png"/><Relationship Id="rId81" Type="http://schemas.openxmlformats.org/officeDocument/2006/relationships/image" Target="media/image80.png"/><Relationship Id="rId86" Type="http://schemas.openxmlformats.org/officeDocument/2006/relationships/image" Target="media/image85.png"/><Relationship Id="rId94" Type="http://schemas.openxmlformats.org/officeDocument/2006/relationships/image" Target="media/image93.png"/><Relationship Id="rId99" Type="http://schemas.openxmlformats.org/officeDocument/2006/relationships/image" Target="media/image98.png"/><Relationship Id="rId101" Type="http://schemas.openxmlformats.org/officeDocument/2006/relationships/image" Target="media/image100.png"/><Relationship Id="rId122" Type="http://schemas.openxmlformats.org/officeDocument/2006/relationships/image" Target="media/image120.png"/><Relationship Id="rId13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2.png"/><Relationship Id="rId18" Type="http://schemas.openxmlformats.org/officeDocument/2006/relationships/image" Target="media/image17.png"/><Relationship Id="rId39" Type="http://schemas.openxmlformats.org/officeDocument/2006/relationships/image" Target="media/image38.png"/><Relationship Id="rId109" Type="http://schemas.openxmlformats.org/officeDocument/2006/relationships/image" Target="media/image107.png"/><Relationship Id="rId34" Type="http://schemas.openxmlformats.org/officeDocument/2006/relationships/image" Target="media/image33.png"/><Relationship Id="rId50" Type="http://schemas.openxmlformats.org/officeDocument/2006/relationships/image" Target="media/image49.png"/><Relationship Id="rId55" Type="http://schemas.openxmlformats.org/officeDocument/2006/relationships/image" Target="media/image54.png"/><Relationship Id="rId76" Type="http://schemas.openxmlformats.org/officeDocument/2006/relationships/image" Target="media/image75.png"/><Relationship Id="rId97" Type="http://schemas.openxmlformats.org/officeDocument/2006/relationships/image" Target="media/image96.png"/><Relationship Id="rId104" Type="http://schemas.openxmlformats.org/officeDocument/2006/relationships/oleObject" Target="embeddings/oleObject1.bin"/><Relationship Id="rId120" Type="http://schemas.openxmlformats.org/officeDocument/2006/relationships/image" Target="media/image118.png"/><Relationship Id="rId125" Type="http://schemas.openxmlformats.org/officeDocument/2006/relationships/image" Target="media/image123.emf"/><Relationship Id="rId7" Type="http://schemas.openxmlformats.org/officeDocument/2006/relationships/endnotes" Target="endnotes.xml"/><Relationship Id="rId71" Type="http://schemas.openxmlformats.org/officeDocument/2006/relationships/image" Target="media/image70.emf"/><Relationship Id="rId9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28.png"/><Relationship Id="rId24" Type="http://schemas.openxmlformats.org/officeDocument/2006/relationships/image" Target="media/image23.png"/><Relationship Id="rId40" Type="http://schemas.openxmlformats.org/officeDocument/2006/relationships/image" Target="media/image39.png"/><Relationship Id="rId45" Type="http://schemas.openxmlformats.org/officeDocument/2006/relationships/image" Target="media/image44.png"/><Relationship Id="rId66" Type="http://schemas.openxmlformats.org/officeDocument/2006/relationships/image" Target="media/image65.png"/><Relationship Id="rId87" Type="http://schemas.openxmlformats.org/officeDocument/2006/relationships/image" Target="media/image86.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footer" Target="footer1.xml"/><Relationship Id="rId61" Type="http://schemas.openxmlformats.org/officeDocument/2006/relationships/image" Target="media/image60.png"/><Relationship Id="rId82" Type="http://schemas.openxmlformats.org/officeDocument/2006/relationships/image" Target="media/image81.png"/><Relationship Id="rId1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EBFB4-197F-492F-BDB8-C562D50C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91</Pages>
  <Words>16110</Words>
  <Characters>91827</Characters>
  <Application>Microsoft Office Word</Application>
  <DocSecurity>0</DocSecurity>
  <Lines>765</Lines>
  <Paragraphs>215</Paragraphs>
  <ScaleCrop>false</ScaleCrop>
  <Company>www.xunchi.com</Company>
  <LinksUpToDate>false</LinksUpToDate>
  <CharactersWithSpaces>107722</CharactersWithSpaces>
  <SharedDoc>false</SharedDoc>
  <HLinks>
    <vt:vector size="522" baseType="variant">
      <vt:variant>
        <vt:i4>1048627</vt:i4>
      </vt:variant>
      <vt:variant>
        <vt:i4>261</vt:i4>
      </vt:variant>
      <vt:variant>
        <vt:i4>0</vt:i4>
      </vt:variant>
      <vt:variant>
        <vt:i4>5</vt:i4>
      </vt:variant>
      <vt:variant>
        <vt:lpwstr/>
      </vt:variant>
      <vt:variant>
        <vt:lpwstr>_Toc222126128</vt:lpwstr>
      </vt:variant>
      <vt:variant>
        <vt:i4>1048627</vt:i4>
      </vt:variant>
      <vt:variant>
        <vt:i4>258</vt:i4>
      </vt:variant>
      <vt:variant>
        <vt:i4>0</vt:i4>
      </vt:variant>
      <vt:variant>
        <vt:i4>5</vt:i4>
      </vt:variant>
      <vt:variant>
        <vt:lpwstr/>
      </vt:variant>
      <vt:variant>
        <vt:lpwstr>_Toc222126128</vt:lpwstr>
      </vt:variant>
      <vt:variant>
        <vt:i4>1048627</vt:i4>
      </vt:variant>
      <vt:variant>
        <vt:i4>255</vt:i4>
      </vt:variant>
      <vt:variant>
        <vt:i4>0</vt:i4>
      </vt:variant>
      <vt:variant>
        <vt:i4>5</vt:i4>
      </vt:variant>
      <vt:variant>
        <vt:lpwstr/>
      </vt:variant>
      <vt:variant>
        <vt:lpwstr>_Toc222126127</vt:lpwstr>
      </vt:variant>
      <vt:variant>
        <vt:i4>1048627</vt:i4>
      </vt:variant>
      <vt:variant>
        <vt:i4>252</vt:i4>
      </vt:variant>
      <vt:variant>
        <vt:i4>0</vt:i4>
      </vt:variant>
      <vt:variant>
        <vt:i4>5</vt:i4>
      </vt:variant>
      <vt:variant>
        <vt:lpwstr/>
      </vt:variant>
      <vt:variant>
        <vt:lpwstr>_Toc222126126</vt:lpwstr>
      </vt:variant>
      <vt:variant>
        <vt:i4>1048627</vt:i4>
      </vt:variant>
      <vt:variant>
        <vt:i4>249</vt:i4>
      </vt:variant>
      <vt:variant>
        <vt:i4>0</vt:i4>
      </vt:variant>
      <vt:variant>
        <vt:i4>5</vt:i4>
      </vt:variant>
      <vt:variant>
        <vt:lpwstr/>
      </vt:variant>
      <vt:variant>
        <vt:lpwstr>_Toc222126125</vt:lpwstr>
      </vt:variant>
      <vt:variant>
        <vt:i4>1048627</vt:i4>
      </vt:variant>
      <vt:variant>
        <vt:i4>246</vt:i4>
      </vt:variant>
      <vt:variant>
        <vt:i4>0</vt:i4>
      </vt:variant>
      <vt:variant>
        <vt:i4>5</vt:i4>
      </vt:variant>
      <vt:variant>
        <vt:lpwstr/>
      </vt:variant>
      <vt:variant>
        <vt:lpwstr>_Toc222126129</vt:lpwstr>
      </vt:variant>
      <vt:variant>
        <vt:i4>1048627</vt:i4>
      </vt:variant>
      <vt:variant>
        <vt:i4>243</vt:i4>
      </vt:variant>
      <vt:variant>
        <vt:i4>0</vt:i4>
      </vt:variant>
      <vt:variant>
        <vt:i4>5</vt:i4>
      </vt:variant>
      <vt:variant>
        <vt:lpwstr/>
      </vt:variant>
      <vt:variant>
        <vt:lpwstr>_Toc222126128</vt:lpwstr>
      </vt:variant>
      <vt:variant>
        <vt:i4>1048627</vt:i4>
      </vt:variant>
      <vt:variant>
        <vt:i4>240</vt:i4>
      </vt:variant>
      <vt:variant>
        <vt:i4>0</vt:i4>
      </vt:variant>
      <vt:variant>
        <vt:i4>5</vt:i4>
      </vt:variant>
      <vt:variant>
        <vt:lpwstr/>
      </vt:variant>
      <vt:variant>
        <vt:lpwstr>_Toc222126127</vt:lpwstr>
      </vt:variant>
      <vt:variant>
        <vt:i4>1048627</vt:i4>
      </vt:variant>
      <vt:variant>
        <vt:i4>237</vt:i4>
      </vt:variant>
      <vt:variant>
        <vt:i4>0</vt:i4>
      </vt:variant>
      <vt:variant>
        <vt:i4>5</vt:i4>
      </vt:variant>
      <vt:variant>
        <vt:lpwstr/>
      </vt:variant>
      <vt:variant>
        <vt:lpwstr>_Toc222126126</vt:lpwstr>
      </vt:variant>
      <vt:variant>
        <vt:i4>1048627</vt:i4>
      </vt:variant>
      <vt:variant>
        <vt:i4>234</vt:i4>
      </vt:variant>
      <vt:variant>
        <vt:i4>0</vt:i4>
      </vt:variant>
      <vt:variant>
        <vt:i4>5</vt:i4>
      </vt:variant>
      <vt:variant>
        <vt:lpwstr/>
      </vt:variant>
      <vt:variant>
        <vt:lpwstr>_Toc222126125</vt:lpwstr>
      </vt:variant>
      <vt:variant>
        <vt:i4>1048627</vt:i4>
      </vt:variant>
      <vt:variant>
        <vt:i4>230</vt:i4>
      </vt:variant>
      <vt:variant>
        <vt:i4>0</vt:i4>
      </vt:variant>
      <vt:variant>
        <vt:i4>5</vt:i4>
      </vt:variant>
      <vt:variant>
        <vt:lpwstr/>
      </vt:variant>
      <vt:variant>
        <vt:lpwstr>_Toc222126129</vt:lpwstr>
      </vt:variant>
      <vt:variant>
        <vt:i4>1048627</vt:i4>
      </vt:variant>
      <vt:variant>
        <vt:i4>227</vt:i4>
      </vt:variant>
      <vt:variant>
        <vt:i4>0</vt:i4>
      </vt:variant>
      <vt:variant>
        <vt:i4>5</vt:i4>
      </vt:variant>
      <vt:variant>
        <vt:lpwstr/>
      </vt:variant>
      <vt:variant>
        <vt:lpwstr>_Toc222126128</vt:lpwstr>
      </vt:variant>
      <vt:variant>
        <vt:i4>1048627</vt:i4>
      </vt:variant>
      <vt:variant>
        <vt:i4>224</vt:i4>
      </vt:variant>
      <vt:variant>
        <vt:i4>0</vt:i4>
      </vt:variant>
      <vt:variant>
        <vt:i4>5</vt:i4>
      </vt:variant>
      <vt:variant>
        <vt:lpwstr/>
      </vt:variant>
      <vt:variant>
        <vt:lpwstr>_Toc222126127</vt:lpwstr>
      </vt:variant>
      <vt:variant>
        <vt:i4>1048627</vt:i4>
      </vt:variant>
      <vt:variant>
        <vt:i4>221</vt:i4>
      </vt:variant>
      <vt:variant>
        <vt:i4>0</vt:i4>
      </vt:variant>
      <vt:variant>
        <vt:i4>5</vt:i4>
      </vt:variant>
      <vt:variant>
        <vt:lpwstr/>
      </vt:variant>
      <vt:variant>
        <vt:lpwstr>_Toc222126126</vt:lpwstr>
      </vt:variant>
      <vt:variant>
        <vt:i4>1048627</vt:i4>
      </vt:variant>
      <vt:variant>
        <vt:i4>218</vt:i4>
      </vt:variant>
      <vt:variant>
        <vt:i4>0</vt:i4>
      </vt:variant>
      <vt:variant>
        <vt:i4>5</vt:i4>
      </vt:variant>
      <vt:variant>
        <vt:lpwstr/>
      </vt:variant>
      <vt:variant>
        <vt:lpwstr>_Toc222126125</vt:lpwstr>
      </vt:variant>
      <vt:variant>
        <vt:i4>1048627</vt:i4>
      </vt:variant>
      <vt:variant>
        <vt:i4>215</vt:i4>
      </vt:variant>
      <vt:variant>
        <vt:i4>0</vt:i4>
      </vt:variant>
      <vt:variant>
        <vt:i4>5</vt:i4>
      </vt:variant>
      <vt:variant>
        <vt:lpwstr/>
      </vt:variant>
      <vt:variant>
        <vt:lpwstr>_Toc222126124</vt:lpwstr>
      </vt:variant>
      <vt:variant>
        <vt:i4>1048627</vt:i4>
      </vt:variant>
      <vt:variant>
        <vt:i4>212</vt:i4>
      </vt:variant>
      <vt:variant>
        <vt:i4>0</vt:i4>
      </vt:variant>
      <vt:variant>
        <vt:i4>5</vt:i4>
      </vt:variant>
      <vt:variant>
        <vt:lpwstr/>
      </vt:variant>
      <vt:variant>
        <vt:lpwstr>_Toc222126123</vt:lpwstr>
      </vt:variant>
      <vt:variant>
        <vt:i4>1048627</vt:i4>
      </vt:variant>
      <vt:variant>
        <vt:i4>209</vt:i4>
      </vt:variant>
      <vt:variant>
        <vt:i4>0</vt:i4>
      </vt:variant>
      <vt:variant>
        <vt:i4>5</vt:i4>
      </vt:variant>
      <vt:variant>
        <vt:lpwstr/>
      </vt:variant>
      <vt:variant>
        <vt:lpwstr>_Toc222126122</vt:lpwstr>
      </vt:variant>
      <vt:variant>
        <vt:i4>1048627</vt:i4>
      </vt:variant>
      <vt:variant>
        <vt:i4>206</vt:i4>
      </vt:variant>
      <vt:variant>
        <vt:i4>0</vt:i4>
      </vt:variant>
      <vt:variant>
        <vt:i4>5</vt:i4>
      </vt:variant>
      <vt:variant>
        <vt:lpwstr/>
      </vt:variant>
      <vt:variant>
        <vt:lpwstr>_Toc222126121</vt:lpwstr>
      </vt:variant>
      <vt:variant>
        <vt:i4>1048627</vt:i4>
      </vt:variant>
      <vt:variant>
        <vt:i4>203</vt:i4>
      </vt:variant>
      <vt:variant>
        <vt:i4>0</vt:i4>
      </vt:variant>
      <vt:variant>
        <vt:i4>5</vt:i4>
      </vt:variant>
      <vt:variant>
        <vt:lpwstr/>
      </vt:variant>
      <vt:variant>
        <vt:lpwstr>_Toc222126120</vt:lpwstr>
      </vt:variant>
      <vt:variant>
        <vt:i4>1245235</vt:i4>
      </vt:variant>
      <vt:variant>
        <vt:i4>200</vt:i4>
      </vt:variant>
      <vt:variant>
        <vt:i4>0</vt:i4>
      </vt:variant>
      <vt:variant>
        <vt:i4>5</vt:i4>
      </vt:variant>
      <vt:variant>
        <vt:lpwstr/>
      </vt:variant>
      <vt:variant>
        <vt:lpwstr>_Toc222126119</vt:lpwstr>
      </vt:variant>
      <vt:variant>
        <vt:i4>1769522</vt:i4>
      </vt:variant>
      <vt:variant>
        <vt:i4>197</vt:i4>
      </vt:variant>
      <vt:variant>
        <vt:i4>0</vt:i4>
      </vt:variant>
      <vt:variant>
        <vt:i4>5</vt:i4>
      </vt:variant>
      <vt:variant>
        <vt:lpwstr/>
      </vt:variant>
      <vt:variant>
        <vt:lpwstr>_Toc222126095</vt:lpwstr>
      </vt:variant>
      <vt:variant>
        <vt:i4>1769522</vt:i4>
      </vt:variant>
      <vt:variant>
        <vt:i4>194</vt:i4>
      </vt:variant>
      <vt:variant>
        <vt:i4>0</vt:i4>
      </vt:variant>
      <vt:variant>
        <vt:i4>5</vt:i4>
      </vt:variant>
      <vt:variant>
        <vt:lpwstr/>
      </vt:variant>
      <vt:variant>
        <vt:lpwstr>_Toc222126094</vt:lpwstr>
      </vt:variant>
      <vt:variant>
        <vt:i4>1769522</vt:i4>
      </vt:variant>
      <vt:variant>
        <vt:i4>191</vt:i4>
      </vt:variant>
      <vt:variant>
        <vt:i4>0</vt:i4>
      </vt:variant>
      <vt:variant>
        <vt:i4>5</vt:i4>
      </vt:variant>
      <vt:variant>
        <vt:lpwstr/>
      </vt:variant>
      <vt:variant>
        <vt:lpwstr>_Toc222126092</vt:lpwstr>
      </vt:variant>
      <vt:variant>
        <vt:i4>1769522</vt:i4>
      </vt:variant>
      <vt:variant>
        <vt:i4>188</vt:i4>
      </vt:variant>
      <vt:variant>
        <vt:i4>0</vt:i4>
      </vt:variant>
      <vt:variant>
        <vt:i4>5</vt:i4>
      </vt:variant>
      <vt:variant>
        <vt:lpwstr/>
      </vt:variant>
      <vt:variant>
        <vt:lpwstr>_Toc222126091</vt:lpwstr>
      </vt:variant>
      <vt:variant>
        <vt:i4>1769522</vt:i4>
      </vt:variant>
      <vt:variant>
        <vt:i4>185</vt:i4>
      </vt:variant>
      <vt:variant>
        <vt:i4>0</vt:i4>
      </vt:variant>
      <vt:variant>
        <vt:i4>5</vt:i4>
      </vt:variant>
      <vt:variant>
        <vt:lpwstr/>
      </vt:variant>
      <vt:variant>
        <vt:lpwstr>_Toc222126090</vt:lpwstr>
      </vt:variant>
      <vt:variant>
        <vt:i4>1703986</vt:i4>
      </vt:variant>
      <vt:variant>
        <vt:i4>182</vt:i4>
      </vt:variant>
      <vt:variant>
        <vt:i4>0</vt:i4>
      </vt:variant>
      <vt:variant>
        <vt:i4>5</vt:i4>
      </vt:variant>
      <vt:variant>
        <vt:lpwstr/>
      </vt:variant>
      <vt:variant>
        <vt:lpwstr>_Toc222126089</vt:lpwstr>
      </vt:variant>
      <vt:variant>
        <vt:i4>1703986</vt:i4>
      </vt:variant>
      <vt:variant>
        <vt:i4>179</vt:i4>
      </vt:variant>
      <vt:variant>
        <vt:i4>0</vt:i4>
      </vt:variant>
      <vt:variant>
        <vt:i4>5</vt:i4>
      </vt:variant>
      <vt:variant>
        <vt:lpwstr/>
      </vt:variant>
      <vt:variant>
        <vt:lpwstr>_Toc222126088</vt:lpwstr>
      </vt:variant>
      <vt:variant>
        <vt:i4>1179699</vt:i4>
      </vt:variant>
      <vt:variant>
        <vt:i4>176</vt:i4>
      </vt:variant>
      <vt:variant>
        <vt:i4>0</vt:i4>
      </vt:variant>
      <vt:variant>
        <vt:i4>5</vt:i4>
      </vt:variant>
      <vt:variant>
        <vt:lpwstr/>
      </vt:variant>
      <vt:variant>
        <vt:lpwstr>_Toc222126107</vt:lpwstr>
      </vt:variant>
      <vt:variant>
        <vt:i4>1179699</vt:i4>
      </vt:variant>
      <vt:variant>
        <vt:i4>173</vt:i4>
      </vt:variant>
      <vt:variant>
        <vt:i4>0</vt:i4>
      </vt:variant>
      <vt:variant>
        <vt:i4>5</vt:i4>
      </vt:variant>
      <vt:variant>
        <vt:lpwstr/>
      </vt:variant>
      <vt:variant>
        <vt:lpwstr>_Toc222126106</vt:lpwstr>
      </vt:variant>
      <vt:variant>
        <vt:i4>1179699</vt:i4>
      </vt:variant>
      <vt:variant>
        <vt:i4>170</vt:i4>
      </vt:variant>
      <vt:variant>
        <vt:i4>0</vt:i4>
      </vt:variant>
      <vt:variant>
        <vt:i4>5</vt:i4>
      </vt:variant>
      <vt:variant>
        <vt:lpwstr/>
      </vt:variant>
      <vt:variant>
        <vt:lpwstr>_Toc222126108</vt:lpwstr>
      </vt:variant>
      <vt:variant>
        <vt:i4>1179699</vt:i4>
      </vt:variant>
      <vt:variant>
        <vt:i4>167</vt:i4>
      </vt:variant>
      <vt:variant>
        <vt:i4>0</vt:i4>
      </vt:variant>
      <vt:variant>
        <vt:i4>5</vt:i4>
      </vt:variant>
      <vt:variant>
        <vt:lpwstr/>
      </vt:variant>
      <vt:variant>
        <vt:lpwstr>_Toc222126107</vt:lpwstr>
      </vt:variant>
      <vt:variant>
        <vt:i4>1179699</vt:i4>
      </vt:variant>
      <vt:variant>
        <vt:i4>164</vt:i4>
      </vt:variant>
      <vt:variant>
        <vt:i4>0</vt:i4>
      </vt:variant>
      <vt:variant>
        <vt:i4>5</vt:i4>
      </vt:variant>
      <vt:variant>
        <vt:lpwstr/>
      </vt:variant>
      <vt:variant>
        <vt:lpwstr>_Toc222126106</vt:lpwstr>
      </vt:variant>
      <vt:variant>
        <vt:i4>1179699</vt:i4>
      </vt:variant>
      <vt:variant>
        <vt:i4>161</vt:i4>
      </vt:variant>
      <vt:variant>
        <vt:i4>0</vt:i4>
      </vt:variant>
      <vt:variant>
        <vt:i4>5</vt:i4>
      </vt:variant>
      <vt:variant>
        <vt:lpwstr/>
      </vt:variant>
      <vt:variant>
        <vt:lpwstr>_Toc222126105</vt:lpwstr>
      </vt:variant>
      <vt:variant>
        <vt:i4>1179699</vt:i4>
      </vt:variant>
      <vt:variant>
        <vt:i4>158</vt:i4>
      </vt:variant>
      <vt:variant>
        <vt:i4>0</vt:i4>
      </vt:variant>
      <vt:variant>
        <vt:i4>5</vt:i4>
      </vt:variant>
      <vt:variant>
        <vt:lpwstr/>
      </vt:variant>
      <vt:variant>
        <vt:lpwstr>_Toc222126104</vt:lpwstr>
      </vt:variant>
      <vt:variant>
        <vt:i4>1179699</vt:i4>
      </vt:variant>
      <vt:variant>
        <vt:i4>155</vt:i4>
      </vt:variant>
      <vt:variant>
        <vt:i4>0</vt:i4>
      </vt:variant>
      <vt:variant>
        <vt:i4>5</vt:i4>
      </vt:variant>
      <vt:variant>
        <vt:lpwstr/>
      </vt:variant>
      <vt:variant>
        <vt:lpwstr>_Toc222126103</vt:lpwstr>
      </vt:variant>
      <vt:variant>
        <vt:i4>1179699</vt:i4>
      </vt:variant>
      <vt:variant>
        <vt:i4>152</vt:i4>
      </vt:variant>
      <vt:variant>
        <vt:i4>0</vt:i4>
      </vt:variant>
      <vt:variant>
        <vt:i4>5</vt:i4>
      </vt:variant>
      <vt:variant>
        <vt:lpwstr/>
      </vt:variant>
      <vt:variant>
        <vt:lpwstr>_Toc222126102</vt:lpwstr>
      </vt:variant>
      <vt:variant>
        <vt:i4>1179699</vt:i4>
      </vt:variant>
      <vt:variant>
        <vt:i4>149</vt:i4>
      </vt:variant>
      <vt:variant>
        <vt:i4>0</vt:i4>
      </vt:variant>
      <vt:variant>
        <vt:i4>5</vt:i4>
      </vt:variant>
      <vt:variant>
        <vt:lpwstr/>
      </vt:variant>
      <vt:variant>
        <vt:lpwstr>_Toc222126101</vt:lpwstr>
      </vt:variant>
      <vt:variant>
        <vt:i4>1179699</vt:i4>
      </vt:variant>
      <vt:variant>
        <vt:i4>146</vt:i4>
      </vt:variant>
      <vt:variant>
        <vt:i4>0</vt:i4>
      </vt:variant>
      <vt:variant>
        <vt:i4>5</vt:i4>
      </vt:variant>
      <vt:variant>
        <vt:lpwstr/>
      </vt:variant>
      <vt:variant>
        <vt:lpwstr>_Toc222126100</vt:lpwstr>
      </vt:variant>
      <vt:variant>
        <vt:i4>1769522</vt:i4>
      </vt:variant>
      <vt:variant>
        <vt:i4>143</vt:i4>
      </vt:variant>
      <vt:variant>
        <vt:i4>0</vt:i4>
      </vt:variant>
      <vt:variant>
        <vt:i4>5</vt:i4>
      </vt:variant>
      <vt:variant>
        <vt:lpwstr/>
      </vt:variant>
      <vt:variant>
        <vt:lpwstr>_Toc222126099</vt:lpwstr>
      </vt:variant>
      <vt:variant>
        <vt:i4>1769522</vt:i4>
      </vt:variant>
      <vt:variant>
        <vt:i4>140</vt:i4>
      </vt:variant>
      <vt:variant>
        <vt:i4>0</vt:i4>
      </vt:variant>
      <vt:variant>
        <vt:i4>5</vt:i4>
      </vt:variant>
      <vt:variant>
        <vt:lpwstr/>
      </vt:variant>
      <vt:variant>
        <vt:lpwstr>_Toc222126098</vt:lpwstr>
      </vt:variant>
      <vt:variant>
        <vt:i4>1769522</vt:i4>
      </vt:variant>
      <vt:variant>
        <vt:i4>137</vt:i4>
      </vt:variant>
      <vt:variant>
        <vt:i4>0</vt:i4>
      </vt:variant>
      <vt:variant>
        <vt:i4>5</vt:i4>
      </vt:variant>
      <vt:variant>
        <vt:lpwstr/>
      </vt:variant>
      <vt:variant>
        <vt:lpwstr>_Toc222126097</vt:lpwstr>
      </vt:variant>
      <vt:variant>
        <vt:i4>1703986</vt:i4>
      </vt:variant>
      <vt:variant>
        <vt:i4>134</vt:i4>
      </vt:variant>
      <vt:variant>
        <vt:i4>0</vt:i4>
      </vt:variant>
      <vt:variant>
        <vt:i4>5</vt:i4>
      </vt:variant>
      <vt:variant>
        <vt:lpwstr/>
      </vt:variant>
      <vt:variant>
        <vt:lpwstr>_Toc222126082</vt:lpwstr>
      </vt:variant>
      <vt:variant>
        <vt:i4>1703986</vt:i4>
      </vt:variant>
      <vt:variant>
        <vt:i4>131</vt:i4>
      </vt:variant>
      <vt:variant>
        <vt:i4>0</vt:i4>
      </vt:variant>
      <vt:variant>
        <vt:i4>5</vt:i4>
      </vt:variant>
      <vt:variant>
        <vt:lpwstr/>
      </vt:variant>
      <vt:variant>
        <vt:lpwstr>_Toc222126081</vt:lpwstr>
      </vt:variant>
      <vt:variant>
        <vt:i4>1703986</vt:i4>
      </vt:variant>
      <vt:variant>
        <vt:i4>128</vt:i4>
      </vt:variant>
      <vt:variant>
        <vt:i4>0</vt:i4>
      </vt:variant>
      <vt:variant>
        <vt:i4>5</vt:i4>
      </vt:variant>
      <vt:variant>
        <vt:lpwstr/>
      </vt:variant>
      <vt:variant>
        <vt:lpwstr>_Toc222126080</vt:lpwstr>
      </vt:variant>
      <vt:variant>
        <vt:i4>1376306</vt:i4>
      </vt:variant>
      <vt:variant>
        <vt:i4>125</vt:i4>
      </vt:variant>
      <vt:variant>
        <vt:i4>0</vt:i4>
      </vt:variant>
      <vt:variant>
        <vt:i4>5</vt:i4>
      </vt:variant>
      <vt:variant>
        <vt:lpwstr/>
      </vt:variant>
      <vt:variant>
        <vt:lpwstr>_Toc222126079</vt:lpwstr>
      </vt:variant>
      <vt:variant>
        <vt:i4>1376306</vt:i4>
      </vt:variant>
      <vt:variant>
        <vt:i4>122</vt:i4>
      </vt:variant>
      <vt:variant>
        <vt:i4>0</vt:i4>
      </vt:variant>
      <vt:variant>
        <vt:i4>5</vt:i4>
      </vt:variant>
      <vt:variant>
        <vt:lpwstr/>
      </vt:variant>
      <vt:variant>
        <vt:lpwstr>_Toc222126078</vt:lpwstr>
      </vt:variant>
      <vt:variant>
        <vt:i4>1376306</vt:i4>
      </vt:variant>
      <vt:variant>
        <vt:i4>119</vt:i4>
      </vt:variant>
      <vt:variant>
        <vt:i4>0</vt:i4>
      </vt:variant>
      <vt:variant>
        <vt:i4>5</vt:i4>
      </vt:variant>
      <vt:variant>
        <vt:lpwstr/>
      </vt:variant>
      <vt:variant>
        <vt:lpwstr>_Toc222126077</vt:lpwstr>
      </vt:variant>
      <vt:variant>
        <vt:i4>1376306</vt:i4>
      </vt:variant>
      <vt:variant>
        <vt:i4>116</vt:i4>
      </vt:variant>
      <vt:variant>
        <vt:i4>0</vt:i4>
      </vt:variant>
      <vt:variant>
        <vt:i4>5</vt:i4>
      </vt:variant>
      <vt:variant>
        <vt:lpwstr/>
      </vt:variant>
      <vt:variant>
        <vt:lpwstr>_Toc222126076</vt:lpwstr>
      </vt:variant>
      <vt:variant>
        <vt:i4>1048627</vt:i4>
      </vt:variant>
      <vt:variant>
        <vt:i4>113</vt:i4>
      </vt:variant>
      <vt:variant>
        <vt:i4>0</vt:i4>
      </vt:variant>
      <vt:variant>
        <vt:i4>5</vt:i4>
      </vt:variant>
      <vt:variant>
        <vt:lpwstr/>
      </vt:variant>
      <vt:variant>
        <vt:lpwstr>_Toc222126128</vt:lpwstr>
      </vt:variant>
      <vt:variant>
        <vt:i4>1048627</vt:i4>
      </vt:variant>
      <vt:variant>
        <vt:i4>110</vt:i4>
      </vt:variant>
      <vt:variant>
        <vt:i4>0</vt:i4>
      </vt:variant>
      <vt:variant>
        <vt:i4>5</vt:i4>
      </vt:variant>
      <vt:variant>
        <vt:lpwstr/>
      </vt:variant>
      <vt:variant>
        <vt:lpwstr>_Toc222126127</vt:lpwstr>
      </vt:variant>
      <vt:variant>
        <vt:i4>1048627</vt:i4>
      </vt:variant>
      <vt:variant>
        <vt:i4>107</vt:i4>
      </vt:variant>
      <vt:variant>
        <vt:i4>0</vt:i4>
      </vt:variant>
      <vt:variant>
        <vt:i4>5</vt:i4>
      </vt:variant>
      <vt:variant>
        <vt:lpwstr/>
      </vt:variant>
      <vt:variant>
        <vt:lpwstr>_Toc222126126</vt:lpwstr>
      </vt:variant>
      <vt:variant>
        <vt:i4>1048627</vt:i4>
      </vt:variant>
      <vt:variant>
        <vt:i4>104</vt:i4>
      </vt:variant>
      <vt:variant>
        <vt:i4>0</vt:i4>
      </vt:variant>
      <vt:variant>
        <vt:i4>5</vt:i4>
      </vt:variant>
      <vt:variant>
        <vt:lpwstr/>
      </vt:variant>
      <vt:variant>
        <vt:lpwstr>_Toc222126125</vt:lpwstr>
      </vt:variant>
      <vt:variant>
        <vt:i4>1048627</vt:i4>
      </vt:variant>
      <vt:variant>
        <vt:i4>101</vt:i4>
      </vt:variant>
      <vt:variant>
        <vt:i4>0</vt:i4>
      </vt:variant>
      <vt:variant>
        <vt:i4>5</vt:i4>
      </vt:variant>
      <vt:variant>
        <vt:lpwstr/>
      </vt:variant>
      <vt:variant>
        <vt:lpwstr>_Toc222126124</vt:lpwstr>
      </vt:variant>
      <vt:variant>
        <vt:i4>1048627</vt:i4>
      </vt:variant>
      <vt:variant>
        <vt:i4>98</vt:i4>
      </vt:variant>
      <vt:variant>
        <vt:i4>0</vt:i4>
      </vt:variant>
      <vt:variant>
        <vt:i4>5</vt:i4>
      </vt:variant>
      <vt:variant>
        <vt:lpwstr/>
      </vt:variant>
      <vt:variant>
        <vt:lpwstr>_Toc222126123</vt:lpwstr>
      </vt:variant>
      <vt:variant>
        <vt:i4>1048627</vt:i4>
      </vt:variant>
      <vt:variant>
        <vt:i4>95</vt:i4>
      </vt:variant>
      <vt:variant>
        <vt:i4>0</vt:i4>
      </vt:variant>
      <vt:variant>
        <vt:i4>5</vt:i4>
      </vt:variant>
      <vt:variant>
        <vt:lpwstr/>
      </vt:variant>
      <vt:variant>
        <vt:lpwstr>_Toc222126122</vt:lpwstr>
      </vt:variant>
      <vt:variant>
        <vt:i4>1048627</vt:i4>
      </vt:variant>
      <vt:variant>
        <vt:i4>92</vt:i4>
      </vt:variant>
      <vt:variant>
        <vt:i4>0</vt:i4>
      </vt:variant>
      <vt:variant>
        <vt:i4>5</vt:i4>
      </vt:variant>
      <vt:variant>
        <vt:lpwstr/>
      </vt:variant>
      <vt:variant>
        <vt:lpwstr>_Toc222126121</vt:lpwstr>
      </vt:variant>
      <vt:variant>
        <vt:i4>1048627</vt:i4>
      </vt:variant>
      <vt:variant>
        <vt:i4>89</vt:i4>
      </vt:variant>
      <vt:variant>
        <vt:i4>0</vt:i4>
      </vt:variant>
      <vt:variant>
        <vt:i4>5</vt:i4>
      </vt:variant>
      <vt:variant>
        <vt:lpwstr/>
      </vt:variant>
      <vt:variant>
        <vt:lpwstr>_Toc222126120</vt:lpwstr>
      </vt:variant>
      <vt:variant>
        <vt:i4>1245235</vt:i4>
      </vt:variant>
      <vt:variant>
        <vt:i4>86</vt:i4>
      </vt:variant>
      <vt:variant>
        <vt:i4>0</vt:i4>
      </vt:variant>
      <vt:variant>
        <vt:i4>5</vt:i4>
      </vt:variant>
      <vt:variant>
        <vt:lpwstr/>
      </vt:variant>
      <vt:variant>
        <vt:lpwstr>_Toc222126119</vt:lpwstr>
      </vt:variant>
      <vt:variant>
        <vt:i4>1769522</vt:i4>
      </vt:variant>
      <vt:variant>
        <vt:i4>83</vt:i4>
      </vt:variant>
      <vt:variant>
        <vt:i4>0</vt:i4>
      </vt:variant>
      <vt:variant>
        <vt:i4>5</vt:i4>
      </vt:variant>
      <vt:variant>
        <vt:lpwstr/>
      </vt:variant>
      <vt:variant>
        <vt:lpwstr>_Toc222126095</vt:lpwstr>
      </vt:variant>
      <vt:variant>
        <vt:i4>1769522</vt:i4>
      </vt:variant>
      <vt:variant>
        <vt:i4>80</vt:i4>
      </vt:variant>
      <vt:variant>
        <vt:i4>0</vt:i4>
      </vt:variant>
      <vt:variant>
        <vt:i4>5</vt:i4>
      </vt:variant>
      <vt:variant>
        <vt:lpwstr/>
      </vt:variant>
      <vt:variant>
        <vt:lpwstr>_Toc222126094</vt:lpwstr>
      </vt:variant>
      <vt:variant>
        <vt:i4>1769522</vt:i4>
      </vt:variant>
      <vt:variant>
        <vt:i4>77</vt:i4>
      </vt:variant>
      <vt:variant>
        <vt:i4>0</vt:i4>
      </vt:variant>
      <vt:variant>
        <vt:i4>5</vt:i4>
      </vt:variant>
      <vt:variant>
        <vt:lpwstr/>
      </vt:variant>
      <vt:variant>
        <vt:lpwstr>_Toc222126092</vt:lpwstr>
      </vt:variant>
      <vt:variant>
        <vt:i4>1769522</vt:i4>
      </vt:variant>
      <vt:variant>
        <vt:i4>74</vt:i4>
      </vt:variant>
      <vt:variant>
        <vt:i4>0</vt:i4>
      </vt:variant>
      <vt:variant>
        <vt:i4>5</vt:i4>
      </vt:variant>
      <vt:variant>
        <vt:lpwstr/>
      </vt:variant>
      <vt:variant>
        <vt:lpwstr>_Toc222126091</vt:lpwstr>
      </vt:variant>
      <vt:variant>
        <vt:i4>1769522</vt:i4>
      </vt:variant>
      <vt:variant>
        <vt:i4>71</vt:i4>
      </vt:variant>
      <vt:variant>
        <vt:i4>0</vt:i4>
      </vt:variant>
      <vt:variant>
        <vt:i4>5</vt:i4>
      </vt:variant>
      <vt:variant>
        <vt:lpwstr/>
      </vt:variant>
      <vt:variant>
        <vt:lpwstr>_Toc222126090</vt:lpwstr>
      </vt:variant>
      <vt:variant>
        <vt:i4>1703986</vt:i4>
      </vt:variant>
      <vt:variant>
        <vt:i4>68</vt:i4>
      </vt:variant>
      <vt:variant>
        <vt:i4>0</vt:i4>
      </vt:variant>
      <vt:variant>
        <vt:i4>5</vt:i4>
      </vt:variant>
      <vt:variant>
        <vt:lpwstr/>
      </vt:variant>
      <vt:variant>
        <vt:lpwstr>_Toc222126089</vt:lpwstr>
      </vt:variant>
      <vt:variant>
        <vt:i4>1703986</vt:i4>
      </vt:variant>
      <vt:variant>
        <vt:i4>65</vt:i4>
      </vt:variant>
      <vt:variant>
        <vt:i4>0</vt:i4>
      </vt:variant>
      <vt:variant>
        <vt:i4>5</vt:i4>
      </vt:variant>
      <vt:variant>
        <vt:lpwstr/>
      </vt:variant>
      <vt:variant>
        <vt:lpwstr>_Toc222126088</vt:lpwstr>
      </vt:variant>
      <vt:variant>
        <vt:i4>1179699</vt:i4>
      </vt:variant>
      <vt:variant>
        <vt:i4>62</vt:i4>
      </vt:variant>
      <vt:variant>
        <vt:i4>0</vt:i4>
      </vt:variant>
      <vt:variant>
        <vt:i4>5</vt:i4>
      </vt:variant>
      <vt:variant>
        <vt:lpwstr/>
      </vt:variant>
      <vt:variant>
        <vt:lpwstr>_Toc222126107</vt:lpwstr>
      </vt:variant>
      <vt:variant>
        <vt:i4>1179699</vt:i4>
      </vt:variant>
      <vt:variant>
        <vt:i4>59</vt:i4>
      </vt:variant>
      <vt:variant>
        <vt:i4>0</vt:i4>
      </vt:variant>
      <vt:variant>
        <vt:i4>5</vt:i4>
      </vt:variant>
      <vt:variant>
        <vt:lpwstr/>
      </vt:variant>
      <vt:variant>
        <vt:lpwstr>_Toc222126106</vt:lpwstr>
      </vt:variant>
      <vt:variant>
        <vt:i4>1179699</vt:i4>
      </vt:variant>
      <vt:variant>
        <vt:i4>56</vt:i4>
      </vt:variant>
      <vt:variant>
        <vt:i4>0</vt:i4>
      </vt:variant>
      <vt:variant>
        <vt:i4>5</vt:i4>
      </vt:variant>
      <vt:variant>
        <vt:lpwstr/>
      </vt:variant>
      <vt:variant>
        <vt:lpwstr>_Toc222126108</vt:lpwstr>
      </vt:variant>
      <vt:variant>
        <vt:i4>1179699</vt:i4>
      </vt:variant>
      <vt:variant>
        <vt:i4>53</vt:i4>
      </vt:variant>
      <vt:variant>
        <vt:i4>0</vt:i4>
      </vt:variant>
      <vt:variant>
        <vt:i4>5</vt:i4>
      </vt:variant>
      <vt:variant>
        <vt:lpwstr/>
      </vt:variant>
      <vt:variant>
        <vt:lpwstr>_Toc222126107</vt:lpwstr>
      </vt:variant>
      <vt:variant>
        <vt:i4>1179699</vt:i4>
      </vt:variant>
      <vt:variant>
        <vt:i4>50</vt:i4>
      </vt:variant>
      <vt:variant>
        <vt:i4>0</vt:i4>
      </vt:variant>
      <vt:variant>
        <vt:i4>5</vt:i4>
      </vt:variant>
      <vt:variant>
        <vt:lpwstr/>
      </vt:variant>
      <vt:variant>
        <vt:lpwstr>_Toc222126106</vt:lpwstr>
      </vt:variant>
      <vt:variant>
        <vt:i4>1179699</vt:i4>
      </vt:variant>
      <vt:variant>
        <vt:i4>47</vt:i4>
      </vt:variant>
      <vt:variant>
        <vt:i4>0</vt:i4>
      </vt:variant>
      <vt:variant>
        <vt:i4>5</vt:i4>
      </vt:variant>
      <vt:variant>
        <vt:lpwstr/>
      </vt:variant>
      <vt:variant>
        <vt:lpwstr>_Toc222126105</vt:lpwstr>
      </vt:variant>
      <vt:variant>
        <vt:i4>1179699</vt:i4>
      </vt:variant>
      <vt:variant>
        <vt:i4>44</vt:i4>
      </vt:variant>
      <vt:variant>
        <vt:i4>0</vt:i4>
      </vt:variant>
      <vt:variant>
        <vt:i4>5</vt:i4>
      </vt:variant>
      <vt:variant>
        <vt:lpwstr/>
      </vt:variant>
      <vt:variant>
        <vt:lpwstr>_Toc222126104</vt:lpwstr>
      </vt:variant>
      <vt:variant>
        <vt:i4>1179699</vt:i4>
      </vt:variant>
      <vt:variant>
        <vt:i4>41</vt:i4>
      </vt:variant>
      <vt:variant>
        <vt:i4>0</vt:i4>
      </vt:variant>
      <vt:variant>
        <vt:i4>5</vt:i4>
      </vt:variant>
      <vt:variant>
        <vt:lpwstr/>
      </vt:variant>
      <vt:variant>
        <vt:lpwstr>_Toc222126103</vt:lpwstr>
      </vt:variant>
      <vt:variant>
        <vt:i4>1179699</vt:i4>
      </vt:variant>
      <vt:variant>
        <vt:i4>38</vt:i4>
      </vt:variant>
      <vt:variant>
        <vt:i4>0</vt:i4>
      </vt:variant>
      <vt:variant>
        <vt:i4>5</vt:i4>
      </vt:variant>
      <vt:variant>
        <vt:lpwstr/>
      </vt:variant>
      <vt:variant>
        <vt:lpwstr>_Toc222126102</vt:lpwstr>
      </vt:variant>
      <vt:variant>
        <vt:i4>1179699</vt:i4>
      </vt:variant>
      <vt:variant>
        <vt:i4>35</vt:i4>
      </vt:variant>
      <vt:variant>
        <vt:i4>0</vt:i4>
      </vt:variant>
      <vt:variant>
        <vt:i4>5</vt:i4>
      </vt:variant>
      <vt:variant>
        <vt:lpwstr/>
      </vt:variant>
      <vt:variant>
        <vt:lpwstr>_Toc222126101</vt:lpwstr>
      </vt:variant>
      <vt:variant>
        <vt:i4>1179699</vt:i4>
      </vt:variant>
      <vt:variant>
        <vt:i4>32</vt:i4>
      </vt:variant>
      <vt:variant>
        <vt:i4>0</vt:i4>
      </vt:variant>
      <vt:variant>
        <vt:i4>5</vt:i4>
      </vt:variant>
      <vt:variant>
        <vt:lpwstr/>
      </vt:variant>
      <vt:variant>
        <vt:lpwstr>_Toc222126100</vt:lpwstr>
      </vt:variant>
      <vt:variant>
        <vt:i4>1769522</vt:i4>
      </vt:variant>
      <vt:variant>
        <vt:i4>29</vt:i4>
      </vt:variant>
      <vt:variant>
        <vt:i4>0</vt:i4>
      </vt:variant>
      <vt:variant>
        <vt:i4>5</vt:i4>
      </vt:variant>
      <vt:variant>
        <vt:lpwstr/>
      </vt:variant>
      <vt:variant>
        <vt:lpwstr>_Toc222126099</vt:lpwstr>
      </vt:variant>
      <vt:variant>
        <vt:i4>1769522</vt:i4>
      </vt:variant>
      <vt:variant>
        <vt:i4>26</vt:i4>
      </vt:variant>
      <vt:variant>
        <vt:i4>0</vt:i4>
      </vt:variant>
      <vt:variant>
        <vt:i4>5</vt:i4>
      </vt:variant>
      <vt:variant>
        <vt:lpwstr/>
      </vt:variant>
      <vt:variant>
        <vt:lpwstr>_Toc222126098</vt:lpwstr>
      </vt:variant>
      <vt:variant>
        <vt:i4>1769522</vt:i4>
      </vt:variant>
      <vt:variant>
        <vt:i4>23</vt:i4>
      </vt:variant>
      <vt:variant>
        <vt:i4>0</vt:i4>
      </vt:variant>
      <vt:variant>
        <vt:i4>5</vt:i4>
      </vt:variant>
      <vt:variant>
        <vt:lpwstr/>
      </vt:variant>
      <vt:variant>
        <vt:lpwstr>_Toc222126097</vt:lpwstr>
      </vt:variant>
      <vt:variant>
        <vt:i4>1703986</vt:i4>
      </vt:variant>
      <vt:variant>
        <vt:i4>20</vt:i4>
      </vt:variant>
      <vt:variant>
        <vt:i4>0</vt:i4>
      </vt:variant>
      <vt:variant>
        <vt:i4>5</vt:i4>
      </vt:variant>
      <vt:variant>
        <vt:lpwstr/>
      </vt:variant>
      <vt:variant>
        <vt:lpwstr>_Toc222126082</vt:lpwstr>
      </vt:variant>
      <vt:variant>
        <vt:i4>1703986</vt:i4>
      </vt:variant>
      <vt:variant>
        <vt:i4>17</vt:i4>
      </vt:variant>
      <vt:variant>
        <vt:i4>0</vt:i4>
      </vt:variant>
      <vt:variant>
        <vt:i4>5</vt:i4>
      </vt:variant>
      <vt:variant>
        <vt:lpwstr/>
      </vt:variant>
      <vt:variant>
        <vt:lpwstr>_Toc222126081</vt:lpwstr>
      </vt:variant>
      <vt:variant>
        <vt:i4>1703986</vt:i4>
      </vt:variant>
      <vt:variant>
        <vt:i4>14</vt:i4>
      </vt:variant>
      <vt:variant>
        <vt:i4>0</vt:i4>
      </vt:variant>
      <vt:variant>
        <vt:i4>5</vt:i4>
      </vt:variant>
      <vt:variant>
        <vt:lpwstr/>
      </vt:variant>
      <vt:variant>
        <vt:lpwstr>_Toc222126080</vt:lpwstr>
      </vt:variant>
      <vt:variant>
        <vt:i4>1376306</vt:i4>
      </vt:variant>
      <vt:variant>
        <vt:i4>11</vt:i4>
      </vt:variant>
      <vt:variant>
        <vt:i4>0</vt:i4>
      </vt:variant>
      <vt:variant>
        <vt:i4>5</vt:i4>
      </vt:variant>
      <vt:variant>
        <vt:lpwstr/>
      </vt:variant>
      <vt:variant>
        <vt:lpwstr>_Toc222126079</vt:lpwstr>
      </vt:variant>
      <vt:variant>
        <vt:i4>1376306</vt:i4>
      </vt:variant>
      <vt:variant>
        <vt:i4>8</vt:i4>
      </vt:variant>
      <vt:variant>
        <vt:i4>0</vt:i4>
      </vt:variant>
      <vt:variant>
        <vt:i4>5</vt:i4>
      </vt:variant>
      <vt:variant>
        <vt:lpwstr/>
      </vt:variant>
      <vt:variant>
        <vt:lpwstr>_Toc222126078</vt:lpwstr>
      </vt:variant>
      <vt:variant>
        <vt:i4>1376306</vt:i4>
      </vt:variant>
      <vt:variant>
        <vt:i4>5</vt:i4>
      </vt:variant>
      <vt:variant>
        <vt:i4>0</vt:i4>
      </vt:variant>
      <vt:variant>
        <vt:i4>5</vt:i4>
      </vt:variant>
      <vt:variant>
        <vt:lpwstr/>
      </vt:variant>
      <vt:variant>
        <vt:lpwstr>_Toc222126077</vt:lpwstr>
      </vt:variant>
      <vt:variant>
        <vt:i4>1376306</vt:i4>
      </vt:variant>
      <vt:variant>
        <vt:i4>2</vt:i4>
      </vt:variant>
      <vt:variant>
        <vt:i4>0</vt:i4>
      </vt:variant>
      <vt:variant>
        <vt:i4>5</vt:i4>
      </vt:variant>
      <vt:variant>
        <vt:lpwstr/>
      </vt:variant>
      <vt:variant>
        <vt:lpwstr>_Toc222126076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   言</dc:title>
  <dc:subject/>
  <dc:creator>User</dc:creator>
  <cp:keywords/>
  <dc:description/>
  <cp:lastModifiedBy>JCS5277</cp:lastModifiedBy>
  <cp:revision>23</cp:revision>
  <dcterms:created xsi:type="dcterms:W3CDTF">2017-12-09T01:20:00Z</dcterms:created>
  <dcterms:modified xsi:type="dcterms:W3CDTF">2019-05-21T03:52:00Z</dcterms:modified>
</cp:coreProperties>
</file>